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149D" w14:textId="77777777" w:rsidR="00975E4C" w:rsidRDefault="00975E4C" w:rsidP="007B2192">
      <w:pPr>
        <w:jc w:val="center"/>
        <w:rPr>
          <w:b/>
          <w:szCs w:val="24"/>
        </w:rPr>
      </w:pPr>
    </w:p>
    <w:p w14:paraId="50D27F42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3668F7F8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73FDBBA2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68142E2F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693CB67C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36988587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5931A516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6097285D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1F45CCA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4476536" w14:textId="056700DA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71BEB">
        <w:rPr>
          <w:b/>
          <w:bCs/>
          <w:sz w:val="30"/>
          <w:szCs w:val="30"/>
          <w:lang w:val="pt-BR"/>
        </w:rPr>
        <w:t>215</w:t>
      </w:r>
      <w:r w:rsidR="00651CB4">
        <w:rPr>
          <w:b/>
          <w:bCs/>
          <w:sz w:val="30"/>
          <w:szCs w:val="30"/>
          <w:lang w:val="pt-BR"/>
        </w:rPr>
        <w:t>/2026</w:t>
      </w:r>
    </w:p>
    <w:p w14:paraId="120281F1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053FAC4F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14:paraId="76C1F730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0A34D7E3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284AE53A" w14:textId="4AC43D3F"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A71BEB">
        <w:rPr>
          <w:szCs w:val="24"/>
          <w:lang w:val="it-IT"/>
        </w:rPr>
        <w:t>2716</w:t>
      </w:r>
      <w:r w:rsidR="001E6A43">
        <w:rPr>
          <w:szCs w:val="24"/>
          <w:lang w:val="it-IT"/>
        </w:rPr>
        <w:t xml:space="preserve"> din </w:t>
      </w:r>
      <w:r w:rsidR="00A71BEB">
        <w:rPr>
          <w:szCs w:val="24"/>
          <w:lang w:val="it-IT"/>
        </w:rPr>
        <w:t>12.06</w:t>
      </w:r>
      <w:r w:rsidR="00651CB4">
        <w:rPr>
          <w:szCs w:val="24"/>
          <w:lang w:val="it-IT"/>
        </w:rPr>
        <w:t>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14:paraId="5C4899AA" w14:textId="77777777"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14:paraId="683C066B" w14:textId="77777777"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61CF13C8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6036C27C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716370B6" w14:textId="77777777" w:rsidR="00C70647" w:rsidRDefault="00C70647" w:rsidP="0063769F">
      <w:pPr>
        <w:ind w:firstLine="480"/>
        <w:jc w:val="both"/>
        <w:rPr>
          <w:b/>
          <w:bCs/>
          <w:szCs w:val="24"/>
          <w:lang w:val="pt-BR"/>
        </w:rPr>
      </w:pPr>
    </w:p>
    <w:p w14:paraId="59819778" w14:textId="25EF88E5"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71BEB">
        <w:rPr>
          <w:b/>
          <w:i/>
          <w:szCs w:val="24"/>
          <w:lang w:val="pt-BR"/>
        </w:rPr>
        <w:t>19 iunie</w:t>
      </w:r>
      <w:r w:rsidR="00E729CA">
        <w:rPr>
          <w:b/>
          <w:i/>
          <w:szCs w:val="24"/>
          <w:lang w:val="pt-BR"/>
        </w:rPr>
        <w:t xml:space="preserve">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1AA633BD" w14:textId="77777777" w:rsidR="00C70647" w:rsidRPr="00C70647" w:rsidRDefault="00C70647" w:rsidP="00C70647">
      <w:pPr>
        <w:ind w:right="-120" w:firstLine="720"/>
        <w:jc w:val="both"/>
        <w:rPr>
          <w:rFonts w:eastAsia="Arial Black"/>
          <w:b/>
          <w:bCs/>
          <w:color w:val="auto"/>
          <w:szCs w:val="24"/>
        </w:rPr>
      </w:pPr>
      <w:r w:rsidRPr="00C70647">
        <w:rPr>
          <w:b/>
          <w:bCs/>
          <w:noProof/>
          <w:color w:val="auto"/>
          <w:szCs w:val="24"/>
          <w:lang w:eastAsia="en-US"/>
        </w:rPr>
        <w:t xml:space="preserve">1. Proiect de hotărâre privind </w:t>
      </w:r>
      <w:r w:rsidRPr="00C70647">
        <w:rPr>
          <w:rFonts w:eastAsia="Arial Black"/>
          <w:b/>
          <w:bCs/>
          <w:color w:val="auto"/>
          <w:szCs w:val="24"/>
        </w:rPr>
        <w:t xml:space="preserve">acordarea unui mandat special reprezentantului legal al </w:t>
      </w:r>
      <w:r w:rsidRPr="00C70647">
        <w:rPr>
          <w:b/>
          <w:color w:val="auto"/>
          <w:szCs w:val="24"/>
        </w:rPr>
        <w:t>comunei Rafaila,</w:t>
      </w:r>
      <w:r w:rsidRPr="00C70647">
        <w:rPr>
          <w:rFonts w:eastAsia="Arial Black"/>
          <w:b/>
          <w:bCs/>
          <w:color w:val="auto"/>
          <w:szCs w:val="24"/>
        </w:rPr>
        <w:t xml:space="preserve"> în Adunarea Generală a Asociaților a Asociației de Dezvoltare Intercomunitară </w:t>
      </w:r>
      <w:r w:rsidRPr="00C70647">
        <w:rPr>
          <w:b/>
          <w:color w:val="auto"/>
          <w:szCs w:val="24"/>
        </w:rPr>
        <w:t>ADIV,</w:t>
      </w:r>
      <w:r w:rsidRPr="00C70647">
        <w:rPr>
          <w:rFonts w:eastAsia="Arial Black"/>
          <w:b/>
          <w:bCs/>
          <w:color w:val="auto"/>
          <w:szCs w:val="24"/>
        </w:rPr>
        <w:t xml:space="preserve"> în vederea modificării Contractului de Asociere și a Acordului Financiar.</w:t>
      </w:r>
    </w:p>
    <w:p w14:paraId="751BA0B0" w14:textId="77777777" w:rsidR="00C70647" w:rsidRPr="00C70647" w:rsidRDefault="00C70647" w:rsidP="00C70647">
      <w:pPr>
        <w:ind w:right="-120" w:firstLine="720"/>
        <w:jc w:val="both"/>
        <w:rPr>
          <w:rFonts w:eastAsia="Arial Black"/>
          <w:b/>
          <w:bCs/>
          <w:color w:val="auto"/>
          <w:szCs w:val="24"/>
        </w:rPr>
      </w:pPr>
      <w:r w:rsidRPr="00C70647">
        <w:rPr>
          <w:b/>
          <w:bCs/>
          <w:color w:val="auto"/>
          <w:szCs w:val="24"/>
        </w:rPr>
        <w:t>2. Proiect de hotărâre privind</w:t>
      </w:r>
      <w:r w:rsidRPr="00C70647">
        <w:rPr>
          <w:color w:val="auto"/>
          <w:szCs w:val="24"/>
        </w:rPr>
        <w:t xml:space="preserve"> </w:t>
      </w:r>
      <w:r w:rsidRPr="00C70647">
        <w:rPr>
          <w:b/>
          <w:bCs/>
          <w:color w:val="auto"/>
          <w:szCs w:val="24"/>
        </w:rPr>
        <w:t>alegerea preşedintelui de şedinţă, pentru perioada iulie – septembrie 2026.</w:t>
      </w:r>
    </w:p>
    <w:p w14:paraId="3FF087A2" w14:textId="2B3617A4" w:rsidR="00C70647" w:rsidRPr="00C70647" w:rsidRDefault="00C70647" w:rsidP="00C70647">
      <w:pPr>
        <w:ind w:right="-120" w:firstLine="720"/>
        <w:jc w:val="both"/>
        <w:rPr>
          <w:rFonts w:eastAsia="Arial Black"/>
          <w:b/>
          <w:bCs/>
          <w:color w:val="auto"/>
          <w:szCs w:val="24"/>
        </w:rPr>
      </w:pPr>
      <w:r w:rsidRPr="00C70647">
        <w:rPr>
          <w:b/>
          <w:bCs/>
          <w:noProof/>
          <w:color w:val="auto"/>
          <w:szCs w:val="24"/>
          <w:lang w:eastAsia="en-US"/>
        </w:rPr>
        <w:t xml:space="preserve">3. </w:t>
      </w:r>
      <w:r w:rsidRPr="00C70647">
        <w:rPr>
          <w:b/>
          <w:bCs/>
          <w:color w:val="auto"/>
          <w:szCs w:val="24"/>
        </w:rPr>
        <w:t xml:space="preserve">Proiect de hotărâre privind </w:t>
      </w:r>
      <w:r w:rsidRPr="00C70647">
        <w:rPr>
          <w:b/>
          <w:color w:val="auto"/>
          <w:szCs w:val="24"/>
        </w:rPr>
        <w:t>stabilirea unei suprafețe de teren în vederea depozitării temporare a deșeurilor inerte, provenite din activitățile de construcții și demolări de pe raza comunei Rafaila, județul Vaslui.</w:t>
      </w:r>
    </w:p>
    <w:p w14:paraId="099029E5" w14:textId="67BDE3F3" w:rsidR="00C70647" w:rsidRPr="00C70647" w:rsidRDefault="00C70647" w:rsidP="00C70647">
      <w:pPr>
        <w:ind w:right="-120" w:firstLine="720"/>
        <w:jc w:val="both"/>
        <w:rPr>
          <w:rFonts w:eastAsia="Arial Black"/>
          <w:b/>
          <w:bCs/>
          <w:color w:val="auto"/>
          <w:szCs w:val="24"/>
        </w:rPr>
      </w:pPr>
      <w:r w:rsidRPr="00C70647">
        <w:rPr>
          <w:b/>
          <w:bCs/>
          <w:noProof/>
          <w:color w:val="auto"/>
          <w:szCs w:val="24"/>
          <w:lang w:eastAsia="en-US"/>
        </w:rPr>
        <w:t xml:space="preserve">4. </w:t>
      </w:r>
      <w:r w:rsidRPr="00C70647">
        <w:rPr>
          <w:b/>
          <w:bCs/>
          <w:color w:val="auto"/>
          <w:szCs w:val="24"/>
        </w:rPr>
        <w:t xml:space="preserve">Proiect de hotărâre privind </w:t>
      </w:r>
      <w:r w:rsidRPr="00C70647">
        <w:rPr>
          <w:b/>
          <w:color w:val="auto"/>
          <w:szCs w:val="24"/>
        </w:rPr>
        <w:t>stabilirea Planului de</w:t>
      </w:r>
      <w:r w:rsidRPr="00C70647">
        <w:rPr>
          <w:b/>
          <w:color w:val="auto"/>
          <w:spacing w:val="-5"/>
          <w:szCs w:val="24"/>
        </w:rPr>
        <w:t xml:space="preserve"> </w:t>
      </w:r>
      <w:r w:rsidRPr="00C70647">
        <w:rPr>
          <w:b/>
          <w:color w:val="auto"/>
          <w:szCs w:val="24"/>
        </w:rPr>
        <w:t>măsuri</w:t>
      </w:r>
      <w:r w:rsidRPr="00C70647">
        <w:rPr>
          <w:b/>
          <w:color w:val="auto"/>
          <w:spacing w:val="-4"/>
          <w:szCs w:val="24"/>
        </w:rPr>
        <w:t xml:space="preserve"> </w:t>
      </w:r>
      <w:r w:rsidRPr="00C70647">
        <w:rPr>
          <w:b/>
          <w:color w:val="auto"/>
          <w:szCs w:val="24"/>
        </w:rPr>
        <w:t>necesare</w:t>
      </w:r>
      <w:r w:rsidRPr="00C70647">
        <w:rPr>
          <w:b/>
          <w:color w:val="auto"/>
          <w:spacing w:val="-5"/>
          <w:szCs w:val="24"/>
        </w:rPr>
        <w:t xml:space="preserve"> </w:t>
      </w:r>
      <w:r w:rsidRPr="00C70647">
        <w:rPr>
          <w:b/>
          <w:color w:val="auto"/>
          <w:szCs w:val="24"/>
        </w:rPr>
        <w:t>pentru</w:t>
      </w:r>
      <w:r w:rsidRPr="00C70647">
        <w:rPr>
          <w:b/>
          <w:color w:val="auto"/>
          <w:spacing w:val="-4"/>
          <w:szCs w:val="24"/>
        </w:rPr>
        <w:t xml:space="preserve"> </w:t>
      </w:r>
      <w:r w:rsidRPr="00C70647">
        <w:rPr>
          <w:b/>
          <w:color w:val="auto"/>
          <w:szCs w:val="24"/>
        </w:rPr>
        <w:t>interzicerea</w:t>
      </w:r>
      <w:r w:rsidRPr="00C70647">
        <w:rPr>
          <w:b/>
          <w:color w:val="auto"/>
          <w:spacing w:val="-4"/>
          <w:szCs w:val="24"/>
        </w:rPr>
        <w:t xml:space="preserve"> </w:t>
      </w:r>
      <w:r w:rsidRPr="00C70647">
        <w:rPr>
          <w:b/>
          <w:color w:val="auto"/>
          <w:szCs w:val="24"/>
        </w:rPr>
        <w:t>abandonării,</w:t>
      </w:r>
      <w:r w:rsidRPr="00C70647">
        <w:rPr>
          <w:b/>
          <w:color w:val="auto"/>
          <w:spacing w:val="-4"/>
          <w:szCs w:val="24"/>
        </w:rPr>
        <w:t xml:space="preserve"> </w:t>
      </w:r>
      <w:r w:rsidRPr="00C70647">
        <w:rPr>
          <w:b/>
          <w:color w:val="auto"/>
          <w:szCs w:val="24"/>
        </w:rPr>
        <w:t>aruncării</w:t>
      </w:r>
      <w:r w:rsidRPr="00C70647">
        <w:rPr>
          <w:b/>
          <w:color w:val="auto"/>
          <w:spacing w:val="-4"/>
          <w:szCs w:val="24"/>
        </w:rPr>
        <w:t xml:space="preserve"> </w:t>
      </w:r>
      <w:r w:rsidRPr="00C70647">
        <w:rPr>
          <w:b/>
          <w:color w:val="auto"/>
          <w:szCs w:val="24"/>
        </w:rPr>
        <w:t>sau gestionării neconforme</w:t>
      </w:r>
      <w:r>
        <w:rPr>
          <w:b/>
          <w:color w:val="auto"/>
          <w:szCs w:val="24"/>
        </w:rPr>
        <w:t xml:space="preserve"> </w:t>
      </w:r>
      <w:r w:rsidRPr="00C70647">
        <w:rPr>
          <w:b/>
          <w:color w:val="auto"/>
          <w:szCs w:val="24"/>
        </w:rPr>
        <w:t>a</w:t>
      </w:r>
      <w:r>
        <w:rPr>
          <w:b/>
          <w:color w:val="auto"/>
          <w:szCs w:val="24"/>
        </w:rPr>
        <w:t xml:space="preserve"> </w:t>
      </w:r>
      <w:r w:rsidRPr="00C70647">
        <w:rPr>
          <w:b/>
          <w:color w:val="auto"/>
          <w:szCs w:val="24"/>
        </w:rPr>
        <w:t>deșeurilor</w:t>
      </w:r>
      <w:r>
        <w:rPr>
          <w:b/>
          <w:color w:val="auto"/>
          <w:szCs w:val="24"/>
        </w:rPr>
        <w:t xml:space="preserve"> </w:t>
      </w:r>
      <w:r w:rsidRPr="00C70647">
        <w:rPr>
          <w:b/>
          <w:color w:val="auto"/>
          <w:szCs w:val="24"/>
        </w:rPr>
        <w:t>pe raza comunei Rafaila, județul Vaslui.</w:t>
      </w:r>
    </w:p>
    <w:p w14:paraId="7AA3FA13" w14:textId="77777777" w:rsidR="00C70647" w:rsidRPr="00C70647" w:rsidRDefault="00C70647" w:rsidP="00C70647">
      <w:pPr>
        <w:ind w:right="-120" w:firstLine="720"/>
        <w:jc w:val="both"/>
        <w:rPr>
          <w:rFonts w:eastAsia="Calibri"/>
          <w:b/>
          <w:color w:val="auto"/>
          <w:szCs w:val="24"/>
        </w:rPr>
      </w:pPr>
      <w:r w:rsidRPr="00C70647">
        <w:rPr>
          <w:b/>
          <w:color w:val="auto"/>
          <w:szCs w:val="24"/>
        </w:rPr>
        <w:t xml:space="preserve">5. </w:t>
      </w:r>
      <w:r w:rsidRPr="00C70647">
        <w:rPr>
          <w:b/>
          <w:bCs/>
          <w:color w:val="auto"/>
          <w:szCs w:val="24"/>
        </w:rPr>
        <w:t xml:space="preserve">Proiect de hotărâre </w:t>
      </w:r>
      <w:r w:rsidRPr="00C70647">
        <w:rPr>
          <w:b/>
          <w:color w:val="auto"/>
          <w:szCs w:val="24"/>
        </w:rPr>
        <w:t xml:space="preserve">înființarea unui post de </w:t>
      </w:r>
      <w:r w:rsidRPr="00C70647">
        <w:rPr>
          <w:b/>
          <w:i/>
          <w:iCs/>
          <w:color w:val="auto"/>
          <w:szCs w:val="24"/>
        </w:rPr>
        <w:t>asistent medical comunitar</w:t>
      </w:r>
      <w:r w:rsidRPr="00C70647">
        <w:rPr>
          <w:b/>
          <w:color w:val="auto"/>
          <w:szCs w:val="24"/>
        </w:rPr>
        <w:t xml:space="preserve">, în afara Organigramei și a Statului de funcții, în vederea implementării proiectului </w:t>
      </w:r>
      <w:r w:rsidRPr="00C70647">
        <w:rPr>
          <w:rFonts w:eastAsia="Calibri"/>
          <w:b/>
          <w:color w:val="auto"/>
          <w:szCs w:val="24"/>
        </w:rPr>
        <w:t>„</w:t>
      </w:r>
      <w:r w:rsidRPr="00C70647">
        <w:rPr>
          <w:rFonts w:eastAsia="Calibri"/>
          <w:b/>
          <w:i/>
          <w:color w:val="auto"/>
          <w:szCs w:val="24"/>
        </w:rPr>
        <w:t>Furnizare de</w:t>
      </w:r>
      <w:r w:rsidRPr="00C70647">
        <w:rPr>
          <w:rFonts w:eastAsia="Calibri"/>
          <w:b/>
          <w:i/>
          <w:color w:val="auto"/>
          <w:spacing w:val="-2"/>
          <w:szCs w:val="24"/>
        </w:rPr>
        <w:t xml:space="preserve"> </w:t>
      </w:r>
      <w:r w:rsidRPr="00C70647">
        <w:rPr>
          <w:rFonts w:eastAsia="Calibri"/>
          <w:b/>
          <w:i/>
          <w:color w:val="auto"/>
          <w:szCs w:val="24"/>
        </w:rPr>
        <w:t>servicii integrate în comunitățile rurale - facilitarea accesului persoanelor vulnerabile la servicii de bază eficiente și de calitate</w:t>
      </w:r>
      <w:r w:rsidRPr="00C70647">
        <w:rPr>
          <w:rFonts w:eastAsia="Calibri"/>
          <w:b/>
          <w:color w:val="auto"/>
          <w:szCs w:val="24"/>
        </w:rPr>
        <w:t>”.</w:t>
      </w:r>
    </w:p>
    <w:p w14:paraId="7FBD9A78" w14:textId="77777777" w:rsidR="00C70647" w:rsidRPr="00C70647" w:rsidRDefault="00C70647" w:rsidP="00C70647">
      <w:pPr>
        <w:ind w:right="-120" w:firstLine="720"/>
        <w:jc w:val="both"/>
        <w:rPr>
          <w:b/>
          <w:bCs/>
          <w:color w:val="auto"/>
          <w:szCs w:val="24"/>
        </w:rPr>
      </w:pPr>
      <w:r w:rsidRPr="00C70647">
        <w:rPr>
          <w:b/>
          <w:color w:val="auto"/>
          <w:szCs w:val="24"/>
        </w:rPr>
        <w:t xml:space="preserve">6. </w:t>
      </w:r>
      <w:r w:rsidRPr="00C70647">
        <w:rPr>
          <w:b/>
          <w:bCs/>
          <w:color w:val="auto"/>
          <w:szCs w:val="24"/>
        </w:rPr>
        <w:t>Proiect de hotărâre privind aprobarea rectificării a I-</w:t>
      </w:r>
      <w:r w:rsidRPr="00C70647">
        <w:rPr>
          <w:b/>
          <w:bCs/>
          <w:color w:val="auto"/>
          <w:szCs w:val="24"/>
          <w:u w:val="single"/>
          <w:vertAlign w:val="superscript"/>
        </w:rPr>
        <w:t>îi</w:t>
      </w:r>
      <w:r w:rsidRPr="00C70647">
        <w:rPr>
          <w:b/>
          <w:bCs/>
          <w:color w:val="auto"/>
          <w:szCs w:val="24"/>
        </w:rPr>
        <w:t>, a bugetului local al comunei Rafaila, pentru anul 2026.</w:t>
      </w:r>
    </w:p>
    <w:p w14:paraId="27DBD944" w14:textId="77777777" w:rsidR="00C70647" w:rsidRPr="00C70647" w:rsidRDefault="00C70647" w:rsidP="00C70647">
      <w:pPr>
        <w:ind w:firstLine="720"/>
        <w:jc w:val="both"/>
        <w:rPr>
          <w:b/>
          <w:bCs/>
          <w:i/>
          <w:color w:val="auto"/>
          <w:sz w:val="6"/>
          <w:szCs w:val="6"/>
        </w:rPr>
      </w:pPr>
      <w:r w:rsidRPr="00C70647">
        <w:rPr>
          <w:b/>
          <w:color w:val="auto"/>
          <w:szCs w:val="24"/>
        </w:rPr>
        <w:t xml:space="preserve">7. </w:t>
      </w:r>
      <w:r w:rsidRPr="00C70647">
        <w:rPr>
          <w:b/>
          <w:bCs/>
          <w:color w:val="auto"/>
          <w:szCs w:val="24"/>
        </w:rPr>
        <w:t>Proiect de hotărâre privind</w:t>
      </w:r>
      <w:r w:rsidRPr="00C70647">
        <w:rPr>
          <w:b/>
          <w:color w:val="auto"/>
          <w:szCs w:val="24"/>
        </w:rPr>
        <w:t xml:space="preserve"> suplimentarea fondurilor, din bugetul local, pentru achiziţionarea de autoturisme prin „</w:t>
      </w:r>
      <w:r w:rsidRPr="00C70647">
        <w:rPr>
          <w:b/>
          <w:i/>
          <w:iCs/>
          <w:color w:val="auto"/>
          <w:szCs w:val="24"/>
        </w:rPr>
        <w:t>Programul privind reducerea emisiilor de gaze cu efect de serã ĩn transporturi, prin promovarea vehiculelor de transport rutier nepoluante din punct de vedere energetic, finanţat din Fondul pentru mediu 2025-2030”.</w:t>
      </w:r>
    </w:p>
    <w:p w14:paraId="382AE04B" w14:textId="77777777" w:rsidR="00C70647" w:rsidRPr="00C70647" w:rsidRDefault="00C70647" w:rsidP="00C70647">
      <w:pPr>
        <w:ind w:firstLine="720"/>
        <w:jc w:val="both"/>
        <w:rPr>
          <w:b/>
          <w:color w:val="auto"/>
          <w:szCs w:val="24"/>
        </w:rPr>
      </w:pPr>
      <w:r w:rsidRPr="00C70647">
        <w:rPr>
          <w:b/>
          <w:bCs/>
          <w:noProof/>
          <w:color w:val="auto"/>
          <w:szCs w:val="24"/>
          <w:lang w:eastAsia="en-US"/>
        </w:rPr>
        <w:t xml:space="preserve">8. </w:t>
      </w:r>
      <w:r w:rsidRPr="00C70647">
        <w:rPr>
          <w:b/>
          <w:color w:val="auto"/>
          <w:szCs w:val="24"/>
        </w:rPr>
        <w:t>Interpelări şi răspunsuri</w:t>
      </w:r>
      <w:r w:rsidRPr="00C70647">
        <w:rPr>
          <w:b/>
          <w:bCs/>
          <w:color w:val="auto"/>
          <w:szCs w:val="24"/>
        </w:rPr>
        <w:t>.</w:t>
      </w:r>
      <w:r w:rsidRPr="00C70647">
        <w:rPr>
          <w:b/>
          <w:color w:val="auto"/>
          <w:szCs w:val="24"/>
        </w:rPr>
        <w:tab/>
      </w:r>
    </w:p>
    <w:p w14:paraId="2C629823" w14:textId="77777777"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14:paraId="5D735007" w14:textId="77777777"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14:paraId="2BD20A2A" w14:textId="77777777"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14:paraId="33DCBD22" w14:textId="09FB910F"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A71BEB">
        <w:rPr>
          <w:b/>
          <w:i/>
          <w:sz w:val="26"/>
          <w:szCs w:val="26"/>
        </w:rPr>
        <w:t>12 iunie</w:t>
      </w:r>
      <w:r w:rsidR="00E729CA">
        <w:rPr>
          <w:b/>
          <w:i/>
          <w:sz w:val="26"/>
          <w:szCs w:val="26"/>
        </w:rPr>
        <w:t xml:space="preserve"> 202</w:t>
      </w:r>
      <w:r w:rsidR="00651CB4">
        <w:rPr>
          <w:b/>
          <w:i/>
          <w:sz w:val="26"/>
          <w:szCs w:val="26"/>
        </w:rPr>
        <w:t>6</w:t>
      </w:r>
    </w:p>
    <w:p w14:paraId="36508CF5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4B3C510B" w14:textId="77777777"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63FDFC1E" w14:textId="77777777"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14:paraId="11D3E098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14:paraId="085BF526" w14:textId="77777777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651CB4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4AD862AF" w14:textId="77777777"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651CB4">
        <w:rPr>
          <w:b/>
          <w:i/>
          <w:szCs w:val="24"/>
          <w:lang w:val="it-IT"/>
        </w:rPr>
        <w:t xml:space="preserve">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14:paraId="58A7ACD2" w14:textId="77777777" w:rsidR="003C5C44" w:rsidRDefault="003C5C44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14:paraId="654D6609" w14:textId="77777777" w:rsidR="00815777" w:rsidRDefault="00815777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14:paraId="57F1E663" w14:textId="77777777" w:rsidR="00815777" w:rsidRDefault="00815777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3D965DBC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92FA3A" w14:textId="4A0EEDA3"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815777">
              <w:rPr>
                <w:rFonts w:cs="Arial"/>
                <w:b/>
                <w:bCs/>
                <w:sz w:val="18"/>
              </w:rPr>
              <w:t>215</w:t>
            </w:r>
            <w:r w:rsidR="00651C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1A0128FB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C6E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119D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7058662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D1E21A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98DF4AF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F0ACB4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420D6478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AAB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D3AD" w14:textId="67CA8DD7" w:rsidR="00782D24" w:rsidRDefault="00815777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12/06</w:t>
            </w:r>
            <w:r w:rsidR="00F95CDA">
              <w:rPr>
                <w:rFonts w:cs="Arial"/>
                <w:sz w:val="18"/>
              </w:rPr>
              <w:t>/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3087571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3A85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BB82" w14:textId="61B99D64" w:rsidR="00782D24" w:rsidRDefault="00815777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19/06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21B96B70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30F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9B73" w14:textId="48D64079" w:rsidR="00782D24" w:rsidRDefault="00815777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12/06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57C22523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674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D6FC" w14:textId="77777777"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14:paraId="072489B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9445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EBC3" w14:textId="7173A35C" w:rsidR="00782D24" w:rsidRDefault="00815777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19/06</w:t>
            </w:r>
            <w:r w:rsidR="00651CB4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4FE0F7B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C4A85F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67C0B65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FCDF516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B402D3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7812E00E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72A73D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2AA0726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48B5F08" w14:textId="77777777"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61049500">
    <w:abstractNumId w:val="11"/>
  </w:num>
  <w:num w:numId="2" w16cid:durableId="2123113315">
    <w:abstractNumId w:val="1"/>
  </w:num>
  <w:num w:numId="3" w16cid:durableId="752360397">
    <w:abstractNumId w:val="9"/>
  </w:num>
  <w:num w:numId="4" w16cid:durableId="304242460">
    <w:abstractNumId w:val="4"/>
  </w:num>
  <w:num w:numId="5" w16cid:durableId="1063215158">
    <w:abstractNumId w:val="10"/>
  </w:num>
  <w:num w:numId="6" w16cid:durableId="1447000372">
    <w:abstractNumId w:val="6"/>
  </w:num>
  <w:num w:numId="7" w16cid:durableId="906305819">
    <w:abstractNumId w:val="18"/>
  </w:num>
  <w:num w:numId="8" w16cid:durableId="1697390781">
    <w:abstractNumId w:val="7"/>
  </w:num>
  <w:num w:numId="9" w16cid:durableId="711223769">
    <w:abstractNumId w:val="15"/>
  </w:num>
  <w:num w:numId="10" w16cid:durableId="1575697162">
    <w:abstractNumId w:val="12"/>
  </w:num>
  <w:num w:numId="11" w16cid:durableId="1935892787">
    <w:abstractNumId w:val="5"/>
  </w:num>
  <w:num w:numId="12" w16cid:durableId="164634107">
    <w:abstractNumId w:val="16"/>
  </w:num>
  <w:num w:numId="13" w16cid:durableId="1246766654">
    <w:abstractNumId w:val="2"/>
  </w:num>
  <w:num w:numId="14" w16cid:durableId="1183595862">
    <w:abstractNumId w:val="14"/>
  </w:num>
  <w:num w:numId="15" w16cid:durableId="1974170212">
    <w:abstractNumId w:val="0"/>
  </w:num>
  <w:num w:numId="16" w16cid:durableId="112789584">
    <w:abstractNumId w:val="13"/>
  </w:num>
  <w:num w:numId="17" w16cid:durableId="1740589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3633592">
    <w:abstractNumId w:val="3"/>
  </w:num>
  <w:num w:numId="19" w16cid:durableId="723164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373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461C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49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5A5C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3D63"/>
    <w:rsid w:val="002E46EC"/>
    <w:rsid w:val="002E47FB"/>
    <w:rsid w:val="002E6D53"/>
    <w:rsid w:val="002E6F88"/>
    <w:rsid w:val="002E7744"/>
    <w:rsid w:val="002F08CF"/>
    <w:rsid w:val="002F3BD7"/>
    <w:rsid w:val="002F4703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17CE8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21B5"/>
    <w:rsid w:val="00353235"/>
    <w:rsid w:val="00355C6F"/>
    <w:rsid w:val="00356BD6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4B5C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C44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00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76BF5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5E8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1762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15777"/>
    <w:rsid w:val="0082013F"/>
    <w:rsid w:val="00820588"/>
    <w:rsid w:val="0082082E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1766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BEB"/>
    <w:rsid w:val="00A71EFB"/>
    <w:rsid w:val="00A728F4"/>
    <w:rsid w:val="00A72CDE"/>
    <w:rsid w:val="00A72DF6"/>
    <w:rsid w:val="00A72EB7"/>
    <w:rsid w:val="00A72FF4"/>
    <w:rsid w:val="00A73249"/>
    <w:rsid w:val="00A75234"/>
    <w:rsid w:val="00A757F2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0C0A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0647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0F9B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368B2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3E41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034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15C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CDA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5156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5</cp:revision>
  <cp:lastPrinted>2023-10-30T10:22:00Z</cp:lastPrinted>
  <dcterms:created xsi:type="dcterms:W3CDTF">2026-06-12T09:00:00Z</dcterms:created>
  <dcterms:modified xsi:type="dcterms:W3CDTF">2026-06-16T12:00:00Z</dcterms:modified>
</cp:coreProperties>
</file>