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B96F7A" w14:textId="77777777" w:rsidR="00FF637C" w:rsidRPr="000F7756" w:rsidRDefault="00FF637C" w:rsidP="00FF637C">
      <w:pPr>
        <w:pStyle w:val="Antet"/>
        <w:jc w:val="center"/>
        <w:rPr>
          <w:b/>
          <w:color w:val="0000FF"/>
          <w:sz w:val="20"/>
        </w:rPr>
      </w:pPr>
    </w:p>
    <w:p w14:paraId="6AF6651F" w14:textId="77777777" w:rsidR="00FF637C" w:rsidRPr="00E43B48" w:rsidRDefault="00FF637C" w:rsidP="00FF637C">
      <w:pPr>
        <w:pStyle w:val="Antet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ROMÂNIA </w:t>
      </w:r>
    </w:p>
    <w:p w14:paraId="0992533F" w14:textId="77777777" w:rsidR="00FF637C" w:rsidRPr="00E43B48" w:rsidRDefault="00FF637C" w:rsidP="00FF637C">
      <w:pPr>
        <w:pStyle w:val="Antet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JUDEŢUL VASLUI  </w:t>
      </w:r>
    </w:p>
    <w:p w14:paraId="4D904A76" w14:textId="77777777" w:rsidR="00FF637C" w:rsidRPr="00E43B48" w:rsidRDefault="00FF637C" w:rsidP="00FF637C">
      <w:pPr>
        <w:pStyle w:val="Antet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 COMUNA RAFAILA  </w:t>
      </w:r>
    </w:p>
    <w:p w14:paraId="33858203" w14:textId="77777777" w:rsidR="00351A8B" w:rsidRDefault="00FF637C" w:rsidP="000B7735">
      <w:pPr>
        <w:pStyle w:val="Antet"/>
        <w:jc w:val="center"/>
        <w:rPr>
          <w:sz w:val="16"/>
          <w:szCs w:val="16"/>
        </w:rPr>
      </w:pPr>
      <w:r w:rsidRPr="00E43B48">
        <w:rPr>
          <w:b/>
          <w:sz w:val="26"/>
          <w:szCs w:val="26"/>
        </w:rPr>
        <w:t>PRIMAR</w:t>
      </w:r>
    </w:p>
    <w:p w14:paraId="23D96B35" w14:textId="77777777" w:rsidR="008720F2" w:rsidRPr="001869B3" w:rsidRDefault="008720F2" w:rsidP="00FF637C">
      <w:pPr>
        <w:pStyle w:val="Antet"/>
        <w:tabs>
          <w:tab w:val="clear" w:pos="8640"/>
          <w:tab w:val="right" w:pos="9480"/>
        </w:tabs>
        <w:rPr>
          <w:sz w:val="4"/>
          <w:szCs w:val="4"/>
        </w:rPr>
      </w:pPr>
    </w:p>
    <w:p w14:paraId="66F299FB" w14:textId="77777777" w:rsidR="008720F2" w:rsidRPr="008F4ED3" w:rsidRDefault="008720F2" w:rsidP="00FF637C">
      <w:pPr>
        <w:pStyle w:val="Antet"/>
        <w:tabs>
          <w:tab w:val="clear" w:pos="8640"/>
          <w:tab w:val="right" w:pos="9480"/>
        </w:tabs>
        <w:rPr>
          <w:sz w:val="16"/>
          <w:szCs w:val="16"/>
        </w:rPr>
      </w:pPr>
    </w:p>
    <w:p w14:paraId="040A2833" w14:textId="77777777" w:rsidR="00FF637C" w:rsidRPr="00E130DE" w:rsidRDefault="00FF637C" w:rsidP="00FF637C">
      <w:pPr>
        <w:pStyle w:val="Antet"/>
        <w:tabs>
          <w:tab w:val="clear" w:pos="8640"/>
          <w:tab w:val="right" w:pos="9480"/>
        </w:tabs>
        <w:rPr>
          <w:sz w:val="30"/>
          <w:szCs w:val="30"/>
        </w:rPr>
      </w:pPr>
      <w:r>
        <w:rPr>
          <w:sz w:val="30"/>
          <w:szCs w:val="30"/>
        </w:rPr>
        <w:tab/>
      </w:r>
      <w:r>
        <w:rPr>
          <w:b/>
        </w:rPr>
        <w:tab/>
      </w:r>
      <w:r w:rsidRPr="00CA029B">
        <w:rPr>
          <w:b/>
          <w:sz w:val="28"/>
          <w:szCs w:val="28"/>
        </w:rPr>
        <w:t xml:space="preserve">   - PROIECT -</w:t>
      </w:r>
    </w:p>
    <w:p w14:paraId="14B4E33A" w14:textId="77777777" w:rsidR="00FF637C" w:rsidRPr="001A7C03" w:rsidRDefault="00FF637C" w:rsidP="00FF637C">
      <w:pPr>
        <w:pStyle w:val="Titlu1"/>
        <w:jc w:val="center"/>
        <w:rPr>
          <w:sz w:val="30"/>
          <w:szCs w:val="30"/>
        </w:rPr>
      </w:pPr>
      <w:r>
        <w:rPr>
          <w:sz w:val="30"/>
          <w:szCs w:val="30"/>
        </w:rPr>
        <w:t>HOTĂRÂREA Nr.  ___</w:t>
      </w:r>
      <w:r w:rsidR="00140054">
        <w:rPr>
          <w:sz w:val="30"/>
          <w:szCs w:val="30"/>
        </w:rPr>
        <w:t>_</w:t>
      </w:r>
      <w:r>
        <w:rPr>
          <w:sz w:val="30"/>
          <w:szCs w:val="30"/>
        </w:rPr>
        <w:t>/20</w:t>
      </w:r>
      <w:r w:rsidR="00423109">
        <w:rPr>
          <w:sz w:val="30"/>
          <w:szCs w:val="30"/>
        </w:rPr>
        <w:t>2</w:t>
      </w:r>
      <w:r w:rsidR="00D474CA">
        <w:rPr>
          <w:sz w:val="30"/>
          <w:szCs w:val="30"/>
        </w:rPr>
        <w:t>5</w:t>
      </w:r>
    </w:p>
    <w:p w14:paraId="7A7DF279" w14:textId="77777777" w:rsidR="00393726" w:rsidRPr="002177A7" w:rsidRDefault="00393726" w:rsidP="00393726">
      <w:pPr>
        <w:pStyle w:val="Indentcorptext"/>
        <w:ind w:left="0" w:firstLine="1122"/>
        <w:rPr>
          <w:sz w:val="20"/>
          <w:szCs w:val="20"/>
        </w:rPr>
      </w:pPr>
    </w:p>
    <w:p w14:paraId="4CCBF3F5" w14:textId="77777777" w:rsidR="00393726" w:rsidRPr="00B92D20" w:rsidRDefault="00393726" w:rsidP="00393726">
      <w:pPr>
        <w:pStyle w:val="Indentcorptext"/>
        <w:ind w:left="0" w:firstLine="708"/>
        <w:rPr>
          <w:i/>
          <w:sz w:val="6"/>
          <w:szCs w:val="6"/>
        </w:rPr>
      </w:pPr>
    </w:p>
    <w:p w14:paraId="475ADC57" w14:textId="77777777" w:rsidR="001502E6" w:rsidRDefault="001502E6" w:rsidP="001502E6">
      <w:pPr>
        <w:pStyle w:val="Titlu2"/>
        <w:ind w:right="18"/>
        <w:jc w:val="center"/>
        <w:rPr>
          <w:rFonts w:ascii="Arial" w:hAnsi="Arial" w:cs="Arial"/>
          <w:i w:val="0"/>
          <w:sz w:val="26"/>
          <w:szCs w:val="26"/>
          <w:lang w:val="pt-BR"/>
        </w:rPr>
      </w:pPr>
      <w:r>
        <w:rPr>
          <w:rFonts w:ascii="Arial" w:hAnsi="Arial" w:cs="Arial"/>
          <w:i w:val="0"/>
          <w:sz w:val="26"/>
          <w:szCs w:val="26"/>
          <w:lang w:val="pt-BR"/>
        </w:rPr>
        <w:t>privind modificarea domeniului privat al comunei Rafaila, judetul Vaslui</w:t>
      </w:r>
    </w:p>
    <w:p w14:paraId="03C3C363" w14:textId="77777777" w:rsidR="001502E6" w:rsidRDefault="001502E6" w:rsidP="001502E6">
      <w:pPr>
        <w:rPr>
          <w:lang w:val="pt-BR"/>
        </w:rPr>
      </w:pPr>
    </w:p>
    <w:p w14:paraId="082B4EE9" w14:textId="77777777" w:rsidR="001502E6" w:rsidRDefault="001502E6" w:rsidP="001502E6">
      <w:pPr>
        <w:ind w:firstLine="720"/>
        <w:jc w:val="both"/>
        <w:rPr>
          <w:lang w:val="pt-BR"/>
        </w:rPr>
      </w:pPr>
      <w:r>
        <w:rPr>
          <w:lang w:val="pt-BR"/>
        </w:rPr>
        <w:t>având  în vedere:</w:t>
      </w:r>
    </w:p>
    <w:p w14:paraId="65AF290D" w14:textId="77777777" w:rsidR="002217F4" w:rsidRPr="0063266B" w:rsidRDefault="001502E6" w:rsidP="002217F4">
      <w:pPr>
        <w:ind w:firstLine="720"/>
        <w:jc w:val="both"/>
        <w:rPr>
          <w:lang w:val="pt-BR"/>
        </w:rPr>
      </w:pPr>
      <w:r>
        <w:rPr>
          <w:lang w:val="pt-BR"/>
        </w:rPr>
        <w:t xml:space="preserve">- </w:t>
      </w:r>
      <w:r w:rsidR="002217F4" w:rsidRPr="0063266B">
        <w:rPr>
          <w:lang w:val="pt-BR"/>
        </w:rPr>
        <w:t xml:space="preserve">referatul de aprobare nr. </w:t>
      </w:r>
      <w:r w:rsidR="002217F4">
        <w:rPr>
          <w:lang w:val="pt-BR"/>
        </w:rPr>
        <w:t>6236/13.11</w:t>
      </w:r>
      <w:r w:rsidR="002217F4" w:rsidRPr="0063266B">
        <w:rPr>
          <w:lang w:val="pt-BR"/>
        </w:rPr>
        <w:t xml:space="preserve">.2025, la proiectul de hotărâre, rapoartele de avizare ale comisiilor de specialitate, precum şi raportul compartimentului de resort inregistrat cu nr. </w:t>
      </w:r>
      <w:r w:rsidR="002217F4">
        <w:rPr>
          <w:lang w:val="pt-BR"/>
        </w:rPr>
        <w:t>6237/13.11</w:t>
      </w:r>
      <w:r w:rsidR="002217F4" w:rsidRPr="0063266B">
        <w:rPr>
          <w:lang w:val="pt-BR"/>
        </w:rPr>
        <w:t>.2025;</w:t>
      </w:r>
    </w:p>
    <w:p w14:paraId="0BC6D2E9" w14:textId="77777777" w:rsidR="002217F4" w:rsidRPr="0063266B" w:rsidRDefault="002217F4" w:rsidP="002217F4">
      <w:pPr>
        <w:ind w:firstLine="720"/>
        <w:jc w:val="both"/>
        <w:rPr>
          <w:lang w:val="pt-BR"/>
        </w:rPr>
      </w:pPr>
      <w:r w:rsidRPr="0063266B">
        <w:rPr>
          <w:lang w:val="pt-BR"/>
        </w:rPr>
        <w:t>- proiectul</w:t>
      </w:r>
      <w:r w:rsidRPr="0063266B">
        <w:rPr>
          <w:lang w:eastAsia="en-US"/>
        </w:rPr>
        <w:t xml:space="preserve"> de investiții</w:t>
      </w:r>
      <w:r w:rsidRPr="0063266B">
        <w:rPr>
          <w:lang w:val="pt-BR"/>
        </w:rPr>
        <w:t xml:space="preserve"> </w:t>
      </w:r>
      <w:r w:rsidRPr="00182132">
        <w:rPr>
          <w:bCs/>
          <w:i/>
          <w:sz w:val="26"/>
          <w:szCs w:val="26"/>
        </w:rPr>
        <w:t>„Instalarea de panouri fotovoltaice în vederea acoperirii consumului de energie electrică a UAT- Comuna Rafaila, județul Vaslui”</w:t>
      </w:r>
      <w:r w:rsidRPr="0063266B">
        <w:rPr>
          <w:lang w:val="pt-BR"/>
        </w:rPr>
        <w:t>;</w:t>
      </w:r>
    </w:p>
    <w:p w14:paraId="6595D96F" w14:textId="77777777" w:rsidR="002217F4" w:rsidRPr="0063266B" w:rsidRDefault="002217F4" w:rsidP="002217F4">
      <w:pPr>
        <w:ind w:firstLine="720"/>
        <w:jc w:val="both"/>
        <w:rPr>
          <w:iCs/>
        </w:rPr>
      </w:pPr>
      <w:r w:rsidRPr="0063266B">
        <w:rPr>
          <w:lang w:val="pt-BR"/>
        </w:rPr>
        <w:t xml:space="preserve">- H.C.L. nr. </w:t>
      </w:r>
      <w:r>
        <w:rPr>
          <w:lang w:val="pt-BR"/>
        </w:rPr>
        <w:t>64</w:t>
      </w:r>
      <w:r w:rsidRPr="0063266B">
        <w:rPr>
          <w:lang w:val="pt-BR"/>
        </w:rPr>
        <w:t xml:space="preserve"> din </w:t>
      </w:r>
      <w:r>
        <w:rPr>
          <w:lang w:val="pt-BR"/>
        </w:rPr>
        <w:t>14.11</w:t>
      </w:r>
      <w:r w:rsidRPr="0063266B">
        <w:rPr>
          <w:lang w:val="pt-BR"/>
        </w:rPr>
        <w:t xml:space="preserve">.2025  privind </w:t>
      </w:r>
      <w:r w:rsidRPr="0063266B">
        <w:t>declararea ca bunuri aparținând domeniului privat de interes local a unor imobile – terenuri din Unitatea Administrativ Teritoriala comuna Rafaila, județul Vaslui;</w:t>
      </w:r>
    </w:p>
    <w:p w14:paraId="40C35848" w14:textId="77777777" w:rsidR="002217F4" w:rsidRPr="0063266B" w:rsidRDefault="002217F4" w:rsidP="002217F4">
      <w:pPr>
        <w:jc w:val="both"/>
      </w:pPr>
      <w:r w:rsidRPr="0063266B">
        <w:tab/>
        <w:t>în conformitate cu:</w:t>
      </w:r>
    </w:p>
    <w:p w14:paraId="211E9DA5" w14:textId="77777777" w:rsidR="002217F4" w:rsidRPr="0063266B" w:rsidRDefault="002217F4" w:rsidP="002217F4">
      <w:pPr>
        <w:jc w:val="both"/>
      </w:pPr>
      <w:r w:rsidRPr="0063266B">
        <w:tab/>
        <w:t xml:space="preserve">- prevederile Hotărârii Guvernului nr. 162/2008, anexa nr. 35, pentru modificarea si completarea </w:t>
      </w:r>
      <w:proofErr w:type="spellStart"/>
      <w:r w:rsidRPr="0063266B">
        <w:t>Hotararii</w:t>
      </w:r>
      <w:proofErr w:type="spellEnd"/>
      <w:r w:rsidRPr="0063266B">
        <w:t xml:space="preserve"> Guvernului nr. 1.361/2001 privind atestarea domeniului public al </w:t>
      </w:r>
      <w:proofErr w:type="spellStart"/>
      <w:r w:rsidRPr="0063266B">
        <w:t>judetului</w:t>
      </w:r>
      <w:proofErr w:type="spellEnd"/>
      <w:r w:rsidRPr="0063266B">
        <w:t xml:space="preserve"> Vaslui, precum si al municipiilor, </w:t>
      </w:r>
      <w:proofErr w:type="spellStart"/>
      <w:r w:rsidRPr="0063266B">
        <w:t>oraselor</w:t>
      </w:r>
      <w:proofErr w:type="spellEnd"/>
      <w:r w:rsidRPr="0063266B">
        <w:t xml:space="preserve"> si comunelor din </w:t>
      </w:r>
      <w:proofErr w:type="spellStart"/>
      <w:r w:rsidRPr="0063266B">
        <w:t>judetul</w:t>
      </w:r>
      <w:proofErr w:type="spellEnd"/>
      <w:r w:rsidRPr="0063266B">
        <w:t xml:space="preserve"> Vaslui – anexa nr. 81;</w:t>
      </w:r>
    </w:p>
    <w:p w14:paraId="2E929477" w14:textId="77777777" w:rsidR="002217F4" w:rsidRPr="0063266B" w:rsidRDefault="002217F4" w:rsidP="002217F4">
      <w:pPr>
        <w:ind w:firstLine="720"/>
        <w:jc w:val="both"/>
      </w:pPr>
      <w:r w:rsidRPr="0063266B">
        <w:t xml:space="preserve">- prevederile art. 296 alin. (2) si alin. (7) si art. 362 alin. (2) din O.U.G. nr. 57/2019 privind Codul administrativ, cu </w:t>
      </w:r>
      <w:proofErr w:type="spellStart"/>
      <w:r w:rsidRPr="0063266B">
        <w:t>modificarile</w:t>
      </w:r>
      <w:proofErr w:type="spellEnd"/>
      <w:r w:rsidRPr="0063266B">
        <w:t xml:space="preserve"> si </w:t>
      </w:r>
      <w:proofErr w:type="spellStart"/>
      <w:r w:rsidRPr="0063266B">
        <w:t>completarile</w:t>
      </w:r>
      <w:proofErr w:type="spellEnd"/>
      <w:r w:rsidRPr="0063266B">
        <w:t xml:space="preserve"> ulterioare;</w:t>
      </w:r>
    </w:p>
    <w:p w14:paraId="485664AF" w14:textId="77777777" w:rsidR="002217F4" w:rsidRPr="0063266B" w:rsidRDefault="002217F4" w:rsidP="002217F4">
      <w:pPr>
        <w:ind w:firstLine="708"/>
        <w:jc w:val="both"/>
      </w:pPr>
      <w:r w:rsidRPr="0063266B">
        <w:t xml:space="preserve">în temeiul prevederilor art. 129 alin. (2) lit. ,,c", alin. (6) lit. „b” si „c”, art. 139 alin. (3) lit. „g” si art. 196 alin. (1) lit. "a" din </w:t>
      </w:r>
      <w:proofErr w:type="spellStart"/>
      <w:r w:rsidRPr="0063266B">
        <w:t>Ordonanta</w:t>
      </w:r>
      <w:proofErr w:type="spellEnd"/>
      <w:r w:rsidRPr="0063266B">
        <w:t xml:space="preserve"> de Urgenta a </w:t>
      </w:r>
      <w:proofErr w:type="spellStart"/>
      <w:r w:rsidRPr="0063266B">
        <w:t>Guvemului</w:t>
      </w:r>
      <w:proofErr w:type="spellEnd"/>
      <w:r w:rsidRPr="0063266B">
        <w:t xml:space="preserve"> nr. 57/2019 privind Codul administrativ, cu </w:t>
      </w:r>
      <w:proofErr w:type="spellStart"/>
      <w:r w:rsidRPr="0063266B">
        <w:t>modificarile</w:t>
      </w:r>
      <w:proofErr w:type="spellEnd"/>
      <w:r w:rsidRPr="0063266B">
        <w:t xml:space="preserve"> si </w:t>
      </w:r>
      <w:proofErr w:type="spellStart"/>
      <w:r w:rsidRPr="0063266B">
        <w:t>completarile</w:t>
      </w:r>
      <w:proofErr w:type="spellEnd"/>
      <w:r w:rsidRPr="0063266B">
        <w:t xml:space="preserve"> ulterioare;</w:t>
      </w:r>
    </w:p>
    <w:p w14:paraId="3561640B" w14:textId="77777777" w:rsidR="002217F4" w:rsidRPr="00E268F9" w:rsidRDefault="002217F4" w:rsidP="002217F4">
      <w:pPr>
        <w:ind w:firstLine="720"/>
        <w:jc w:val="both"/>
        <w:rPr>
          <w:sz w:val="26"/>
          <w:szCs w:val="26"/>
        </w:rPr>
      </w:pPr>
    </w:p>
    <w:p w14:paraId="7447C4FF" w14:textId="77777777" w:rsidR="002217F4" w:rsidRPr="00E268F9" w:rsidRDefault="002217F4" w:rsidP="002217F4">
      <w:pPr>
        <w:jc w:val="center"/>
        <w:rPr>
          <w:rFonts w:ascii="Arial" w:hAnsi="Arial" w:cs="Arial"/>
          <w:b/>
          <w:i/>
          <w:sz w:val="28"/>
          <w:szCs w:val="28"/>
        </w:rPr>
      </w:pPr>
      <w:r w:rsidRPr="00E268F9">
        <w:rPr>
          <w:rFonts w:ascii="Arial" w:hAnsi="Arial" w:cs="Arial"/>
          <w:b/>
          <w:i/>
          <w:sz w:val="28"/>
          <w:szCs w:val="28"/>
        </w:rPr>
        <w:t xml:space="preserve">Consiliul local al comunei Rafaila, </w:t>
      </w:r>
      <w:proofErr w:type="spellStart"/>
      <w:r w:rsidRPr="00E268F9">
        <w:rPr>
          <w:rFonts w:ascii="Arial" w:hAnsi="Arial" w:cs="Arial"/>
          <w:b/>
          <w:i/>
          <w:sz w:val="28"/>
          <w:szCs w:val="28"/>
        </w:rPr>
        <w:t>judeţul</w:t>
      </w:r>
      <w:proofErr w:type="spellEnd"/>
      <w:r w:rsidRPr="00E268F9">
        <w:rPr>
          <w:rFonts w:ascii="Arial" w:hAnsi="Arial" w:cs="Arial"/>
          <w:b/>
          <w:i/>
          <w:sz w:val="28"/>
          <w:szCs w:val="28"/>
        </w:rPr>
        <w:t xml:space="preserve"> Vaslui,</w:t>
      </w:r>
    </w:p>
    <w:p w14:paraId="005D6406" w14:textId="77777777" w:rsidR="002217F4" w:rsidRPr="00E268F9" w:rsidRDefault="002217F4" w:rsidP="002217F4">
      <w:pPr>
        <w:pStyle w:val="Indentcorptext"/>
        <w:tabs>
          <w:tab w:val="left" w:pos="748"/>
        </w:tabs>
        <w:ind w:left="0" w:firstLine="708"/>
        <w:rPr>
          <w:rFonts w:ascii="Arial" w:hAnsi="Arial" w:cs="Arial"/>
          <w:sz w:val="28"/>
          <w:szCs w:val="28"/>
        </w:rPr>
      </w:pPr>
    </w:p>
    <w:p w14:paraId="19D2F78C" w14:textId="77777777" w:rsidR="002217F4" w:rsidRPr="00E268F9" w:rsidRDefault="002217F4" w:rsidP="002217F4">
      <w:pPr>
        <w:pStyle w:val="Indentcorptext"/>
        <w:ind w:left="0"/>
        <w:jc w:val="center"/>
        <w:rPr>
          <w:rFonts w:ascii="Arial" w:hAnsi="Arial" w:cs="Arial"/>
          <w:sz w:val="28"/>
          <w:szCs w:val="28"/>
        </w:rPr>
      </w:pPr>
      <w:r w:rsidRPr="00E268F9">
        <w:rPr>
          <w:rFonts w:ascii="Arial" w:hAnsi="Arial" w:cs="Arial"/>
          <w:sz w:val="28"/>
          <w:szCs w:val="28"/>
        </w:rPr>
        <w:t>HOTĂRĂŞTE:</w:t>
      </w:r>
    </w:p>
    <w:p w14:paraId="4D6F86A2" w14:textId="77777777" w:rsidR="002217F4" w:rsidRPr="00DB2EDC" w:rsidRDefault="002217F4" w:rsidP="002217F4">
      <w:pPr>
        <w:pStyle w:val="Indentcorptext"/>
        <w:ind w:left="0"/>
        <w:jc w:val="center"/>
      </w:pPr>
    </w:p>
    <w:p w14:paraId="4A8CD5B7" w14:textId="77777777" w:rsidR="002217F4" w:rsidRPr="0063266B" w:rsidRDefault="002217F4" w:rsidP="002217F4">
      <w:pPr>
        <w:pStyle w:val="Indentcorptext"/>
        <w:tabs>
          <w:tab w:val="left" w:pos="0"/>
          <w:tab w:val="left" w:pos="567"/>
        </w:tabs>
        <w:ind w:left="0"/>
        <w:rPr>
          <w:b w:val="0"/>
        </w:rPr>
      </w:pPr>
      <w:r w:rsidRPr="00E110D5">
        <w:tab/>
      </w:r>
      <w:r w:rsidRPr="00217ADF">
        <w:rPr>
          <w:u w:val="single"/>
        </w:rPr>
        <w:t>Art. 1.</w:t>
      </w:r>
      <w:r w:rsidRPr="0063266B">
        <w:t xml:space="preserve"> </w:t>
      </w:r>
      <w:r w:rsidRPr="0063266B">
        <w:rPr>
          <w:b w:val="0"/>
        </w:rPr>
        <w:t xml:space="preserve">Se aprobă </w:t>
      </w:r>
      <w:r>
        <w:rPr>
          <w:b w:val="0"/>
        </w:rPr>
        <w:t>modificarea</w:t>
      </w:r>
      <w:r w:rsidRPr="0063266B">
        <w:rPr>
          <w:b w:val="0"/>
        </w:rPr>
        <w:t xml:space="preserve"> domeniului privat al comunei Rafaila, astfel: </w:t>
      </w:r>
    </w:p>
    <w:p w14:paraId="17EFA9DF" w14:textId="77777777" w:rsidR="002217F4" w:rsidRPr="0063266B" w:rsidRDefault="002217F4" w:rsidP="002217F4">
      <w:pPr>
        <w:pStyle w:val="Indentcorptext"/>
        <w:tabs>
          <w:tab w:val="left" w:pos="0"/>
        </w:tabs>
        <w:ind w:left="0"/>
      </w:pPr>
      <w:r w:rsidRPr="0063266B">
        <w:rPr>
          <w:b w:val="0"/>
        </w:rPr>
        <w:t xml:space="preserve">- După poziția nr. </w:t>
      </w:r>
      <w:r>
        <w:t>9</w:t>
      </w:r>
      <w:r w:rsidRPr="0063266B">
        <w:rPr>
          <w:b w:val="0"/>
        </w:rPr>
        <w:t xml:space="preserve"> se introduce </w:t>
      </w:r>
      <w:r>
        <w:rPr>
          <w:b w:val="0"/>
        </w:rPr>
        <w:t>3</w:t>
      </w:r>
      <w:r w:rsidRPr="0063266B">
        <w:rPr>
          <w:b w:val="0"/>
        </w:rPr>
        <w:t xml:space="preserve"> </w:t>
      </w:r>
      <w:proofErr w:type="spellStart"/>
      <w:r w:rsidRPr="0063266B">
        <w:rPr>
          <w:b w:val="0"/>
        </w:rPr>
        <w:t>poziti</w:t>
      </w:r>
      <w:r>
        <w:rPr>
          <w:b w:val="0"/>
        </w:rPr>
        <w:t>i</w:t>
      </w:r>
      <w:proofErr w:type="spellEnd"/>
      <w:r>
        <w:rPr>
          <w:b w:val="0"/>
        </w:rPr>
        <w:t xml:space="preserve"> noi,</w:t>
      </w:r>
      <w:r w:rsidRPr="0063266B">
        <w:rPr>
          <w:b w:val="0"/>
        </w:rPr>
        <w:t xml:space="preserve"> </w:t>
      </w:r>
      <w:r>
        <w:rPr>
          <w:b w:val="0"/>
        </w:rPr>
        <w:t>respectiv</w:t>
      </w:r>
      <w:r w:rsidRPr="0063266B">
        <w:rPr>
          <w:b w:val="0"/>
        </w:rPr>
        <w:t xml:space="preserve"> </w:t>
      </w:r>
      <w:r>
        <w:rPr>
          <w:b w:val="0"/>
        </w:rPr>
        <w:t>nr.</w:t>
      </w:r>
      <w:r w:rsidRPr="0063266B">
        <w:rPr>
          <w:b w:val="0"/>
        </w:rPr>
        <w:t xml:space="preserve"> </w:t>
      </w:r>
      <w:r>
        <w:t xml:space="preserve">10, </w:t>
      </w:r>
      <w:r w:rsidRPr="008305A3">
        <w:rPr>
          <w:b w:val="0"/>
        </w:rPr>
        <w:t>nr.</w:t>
      </w:r>
      <w:r>
        <w:t xml:space="preserve"> 11 si </w:t>
      </w:r>
      <w:r w:rsidRPr="008305A3">
        <w:rPr>
          <w:b w:val="0"/>
        </w:rPr>
        <w:t>nr.</w:t>
      </w:r>
      <w:r>
        <w:t xml:space="preserve"> 12</w:t>
      </w:r>
      <w:r w:rsidRPr="0063266B">
        <w:rPr>
          <w:b w:val="0"/>
        </w:rPr>
        <w:t>,</w:t>
      </w:r>
      <w:r>
        <w:rPr>
          <w:b w:val="0"/>
        </w:rPr>
        <w:t xml:space="preserve"> în vederea valorificării acestor</w:t>
      </w:r>
      <w:r w:rsidRPr="0063266B">
        <w:rPr>
          <w:b w:val="0"/>
        </w:rPr>
        <w:t>a, cu următoarele elemente de identificare:</w:t>
      </w:r>
    </w:p>
    <w:p w14:paraId="60548210" w14:textId="77777777" w:rsidR="002217F4" w:rsidRDefault="002217F4" w:rsidP="002217F4">
      <w:pPr>
        <w:pStyle w:val="Indentcorptext"/>
        <w:tabs>
          <w:tab w:val="left" w:pos="0"/>
        </w:tabs>
        <w:ind w:left="720"/>
      </w:pPr>
      <w:r>
        <w:t xml:space="preserve">- </w:t>
      </w:r>
      <w:proofErr w:type="spellStart"/>
      <w:r>
        <w:t>poz</w:t>
      </w:r>
      <w:proofErr w:type="spellEnd"/>
      <w:r>
        <w:t>. 78 - “Teren in</w:t>
      </w:r>
      <w:r w:rsidRPr="0063266B">
        <w:t xml:space="preserve">travilan”, </w:t>
      </w:r>
      <w:r>
        <w:t>tarlaua 114</w:t>
      </w:r>
      <w:r w:rsidRPr="0063266B">
        <w:rPr>
          <w:rFonts w:eastAsia="Calibri"/>
          <w:lang w:val="en-GB" w:eastAsia="en-US"/>
        </w:rPr>
        <w:t xml:space="preserve"> (</w:t>
      </w:r>
      <w:proofErr w:type="spellStart"/>
      <w:r>
        <w:rPr>
          <w:rFonts w:eastAsia="Calibri"/>
          <w:lang w:val="en-GB" w:eastAsia="en-US"/>
        </w:rPr>
        <w:t>Fânați</w:t>
      </w:r>
      <w:proofErr w:type="spellEnd"/>
      <w:r w:rsidRPr="0063266B">
        <w:rPr>
          <w:rFonts w:eastAsia="Calibri"/>
          <w:lang w:val="en-GB" w:eastAsia="en-US"/>
        </w:rPr>
        <w:t xml:space="preserve">), </w:t>
      </w:r>
      <w:proofErr w:type="spellStart"/>
      <w:r w:rsidRPr="0063266B">
        <w:rPr>
          <w:rFonts w:eastAsia="Calibri"/>
          <w:lang w:val="en-GB" w:eastAsia="en-US"/>
        </w:rPr>
        <w:t>parcela</w:t>
      </w:r>
      <w:proofErr w:type="spellEnd"/>
      <w:r w:rsidRPr="0063266B">
        <w:rPr>
          <w:rFonts w:eastAsia="Calibri"/>
          <w:lang w:val="en-GB" w:eastAsia="en-US"/>
        </w:rPr>
        <w:t xml:space="preserve"> </w:t>
      </w:r>
      <w:r>
        <w:rPr>
          <w:rFonts w:eastAsia="Calibri"/>
          <w:lang w:val="en-GB" w:eastAsia="en-US"/>
        </w:rPr>
        <w:t>404/8</w:t>
      </w:r>
      <w:r w:rsidRPr="0063266B">
        <w:rPr>
          <w:rFonts w:eastAsia="Calibri"/>
          <w:lang w:val="en-GB" w:eastAsia="en-US"/>
        </w:rPr>
        <w:t xml:space="preserve">, CF </w:t>
      </w:r>
      <w:r>
        <w:rPr>
          <w:rFonts w:eastAsia="Calibri"/>
          <w:lang w:val="en-GB" w:eastAsia="en-US"/>
        </w:rPr>
        <w:t>70869</w:t>
      </w:r>
      <w:r w:rsidRPr="0063266B">
        <w:rPr>
          <w:rFonts w:eastAsia="Calibri"/>
          <w:lang w:val="en-GB" w:eastAsia="en-US"/>
        </w:rPr>
        <w:t xml:space="preserve"> – Rafaila, </w:t>
      </w:r>
      <w:proofErr w:type="spellStart"/>
      <w:r w:rsidRPr="0063266B">
        <w:rPr>
          <w:rFonts w:eastAsia="Calibri"/>
          <w:lang w:val="en-GB" w:eastAsia="en-US"/>
        </w:rPr>
        <w:t>Suprafaţa</w:t>
      </w:r>
      <w:proofErr w:type="spellEnd"/>
      <w:r w:rsidRPr="0063266B">
        <w:rPr>
          <w:rFonts w:eastAsia="Calibri"/>
          <w:lang w:val="en-GB" w:eastAsia="en-US"/>
        </w:rPr>
        <w:t xml:space="preserve"> = </w:t>
      </w:r>
      <w:r>
        <w:rPr>
          <w:rFonts w:eastAsia="Calibri"/>
          <w:lang w:val="en-GB" w:eastAsia="en-US"/>
        </w:rPr>
        <w:t>2268</w:t>
      </w:r>
      <w:r w:rsidRPr="0063266B">
        <w:rPr>
          <w:rFonts w:eastAsia="Calibri"/>
          <w:lang w:val="en-GB" w:eastAsia="en-US"/>
        </w:rPr>
        <w:t xml:space="preserve">,00 </w:t>
      </w:r>
      <w:proofErr w:type="spellStart"/>
      <w:r w:rsidRPr="0063266B">
        <w:rPr>
          <w:rFonts w:eastAsia="Calibri"/>
          <w:lang w:val="en-GB" w:eastAsia="en-US"/>
        </w:rPr>
        <w:t>m.p.</w:t>
      </w:r>
      <w:proofErr w:type="spellEnd"/>
      <w:r w:rsidRPr="0063266B">
        <w:rPr>
          <w:rFonts w:eastAsia="Calibri"/>
          <w:lang w:val="en-GB" w:eastAsia="en-US"/>
        </w:rPr>
        <w:t xml:space="preserve">, </w:t>
      </w:r>
      <w:proofErr w:type="spellStart"/>
      <w:r w:rsidRPr="0063266B">
        <w:rPr>
          <w:rFonts w:eastAsia="Calibri"/>
          <w:lang w:val="en-GB" w:eastAsia="en-US"/>
        </w:rPr>
        <w:t>Vecinãtãţi</w:t>
      </w:r>
      <w:proofErr w:type="spellEnd"/>
      <w:r w:rsidRPr="0063266B">
        <w:rPr>
          <w:rFonts w:eastAsia="Calibri"/>
          <w:lang w:val="en-GB" w:eastAsia="en-US"/>
        </w:rPr>
        <w:t xml:space="preserve">: Nord – </w:t>
      </w:r>
      <w:r>
        <w:rPr>
          <w:rFonts w:eastAsia="Calibri"/>
          <w:lang w:val="en-GB" w:eastAsia="en-US"/>
        </w:rPr>
        <w:t>Lupu Mihai</w:t>
      </w:r>
      <w:r w:rsidRPr="0063266B">
        <w:rPr>
          <w:rFonts w:eastAsia="Calibri"/>
          <w:lang w:val="en-GB" w:eastAsia="en-US"/>
        </w:rPr>
        <w:t xml:space="preserve">, Sud –Drum </w:t>
      </w:r>
      <w:proofErr w:type="spellStart"/>
      <w:r>
        <w:rPr>
          <w:rFonts w:eastAsia="Calibri"/>
          <w:lang w:val="en-GB" w:eastAsia="en-US"/>
        </w:rPr>
        <w:t>sătesc</w:t>
      </w:r>
      <w:proofErr w:type="spellEnd"/>
      <w:r w:rsidRPr="0063266B">
        <w:rPr>
          <w:rFonts w:eastAsia="Calibri"/>
          <w:lang w:val="en-GB" w:eastAsia="en-US"/>
        </w:rPr>
        <w:t xml:space="preserve">, Est – </w:t>
      </w:r>
      <w:proofErr w:type="spellStart"/>
      <w:r>
        <w:rPr>
          <w:rFonts w:eastAsia="Calibri"/>
          <w:lang w:val="en-GB" w:eastAsia="en-US"/>
        </w:rPr>
        <w:t>Fânaru</w:t>
      </w:r>
      <w:proofErr w:type="spellEnd"/>
      <w:r>
        <w:rPr>
          <w:rFonts w:eastAsia="Calibri"/>
          <w:lang w:val="en-GB" w:eastAsia="en-US"/>
        </w:rPr>
        <w:t xml:space="preserve"> Irina</w:t>
      </w:r>
      <w:r w:rsidRPr="0063266B">
        <w:rPr>
          <w:rFonts w:eastAsia="Calibri"/>
          <w:lang w:val="en-GB" w:eastAsia="en-US"/>
        </w:rPr>
        <w:t xml:space="preserve">, Vest – </w:t>
      </w:r>
      <w:proofErr w:type="spellStart"/>
      <w:r>
        <w:rPr>
          <w:rFonts w:eastAsia="Calibri"/>
          <w:lang w:val="en-GB" w:eastAsia="en-US"/>
        </w:rPr>
        <w:t>Ghervan</w:t>
      </w:r>
      <w:proofErr w:type="spellEnd"/>
      <w:r>
        <w:rPr>
          <w:rFonts w:eastAsia="Calibri"/>
          <w:lang w:val="en-GB" w:eastAsia="en-US"/>
        </w:rPr>
        <w:t xml:space="preserve"> Vasile</w:t>
      </w:r>
      <w:r w:rsidRPr="0063266B">
        <w:t>”.</w:t>
      </w:r>
    </w:p>
    <w:p w14:paraId="250E868B" w14:textId="77777777" w:rsidR="002217F4" w:rsidRDefault="002217F4" w:rsidP="002217F4">
      <w:pPr>
        <w:pStyle w:val="Indentcorptext"/>
        <w:tabs>
          <w:tab w:val="left" w:pos="0"/>
        </w:tabs>
        <w:ind w:left="720"/>
      </w:pPr>
      <w:r>
        <w:t xml:space="preserve">- </w:t>
      </w:r>
      <w:proofErr w:type="spellStart"/>
      <w:r>
        <w:t>poz</w:t>
      </w:r>
      <w:proofErr w:type="spellEnd"/>
      <w:r>
        <w:t>. 79 - “Teren in</w:t>
      </w:r>
      <w:r w:rsidRPr="0063266B">
        <w:t xml:space="preserve">travilan”, </w:t>
      </w:r>
      <w:r>
        <w:t>tarlaua 114</w:t>
      </w:r>
      <w:r w:rsidRPr="0063266B">
        <w:rPr>
          <w:rFonts w:eastAsia="Calibri"/>
          <w:lang w:val="en-GB" w:eastAsia="en-US"/>
        </w:rPr>
        <w:t xml:space="preserve"> (</w:t>
      </w:r>
      <w:proofErr w:type="spellStart"/>
      <w:r>
        <w:rPr>
          <w:rFonts w:eastAsia="Calibri"/>
          <w:lang w:val="en-GB" w:eastAsia="en-US"/>
        </w:rPr>
        <w:t>Fânați</w:t>
      </w:r>
      <w:proofErr w:type="spellEnd"/>
      <w:r w:rsidRPr="0063266B">
        <w:rPr>
          <w:rFonts w:eastAsia="Calibri"/>
          <w:lang w:val="en-GB" w:eastAsia="en-US"/>
        </w:rPr>
        <w:t xml:space="preserve">), </w:t>
      </w:r>
      <w:proofErr w:type="spellStart"/>
      <w:r w:rsidRPr="0063266B">
        <w:rPr>
          <w:rFonts w:eastAsia="Calibri"/>
          <w:lang w:val="en-GB" w:eastAsia="en-US"/>
        </w:rPr>
        <w:t>parcela</w:t>
      </w:r>
      <w:proofErr w:type="spellEnd"/>
      <w:r w:rsidRPr="0063266B">
        <w:rPr>
          <w:rFonts w:eastAsia="Calibri"/>
          <w:lang w:val="en-GB" w:eastAsia="en-US"/>
        </w:rPr>
        <w:t xml:space="preserve"> </w:t>
      </w:r>
      <w:r>
        <w:rPr>
          <w:rFonts w:eastAsia="Calibri"/>
          <w:lang w:val="en-GB" w:eastAsia="en-US"/>
        </w:rPr>
        <w:t>404/9</w:t>
      </w:r>
      <w:r w:rsidRPr="0063266B">
        <w:rPr>
          <w:rFonts w:eastAsia="Calibri"/>
          <w:lang w:val="en-GB" w:eastAsia="en-US"/>
        </w:rPr>
        <w:t xml:space="preserve">, CF </w:t>
      </w:r>
      <w:r>
        <w:rPr>
          <w:rFonts w:eastAsia="Calibri"/>
          <w:lang w:val="en-GB" w:eastAsia="en-US"/>
        </w:rPr>
        <w:t>70868</w:t>
      </w:r>
      <w:r w:rsidRPr="0063266B">
        <w:rPr>
          <w:rFonts w:eastAsia="Calibri"/>
          <w:lang w:val="en-GB" w:eastAsia="en-US"/>
        </w:rPr>
        <w:t xml:space="preserve"> – Rafaila, </w:t>
      </w:r>
      <w:proofErr w:type="spellStart"/>
      <w:r w:rsidRPr="0063266B">
        <w:rPr>
          <w:rFonts w:eastAsia="Calibri"/>
          <w:lang w:val="en-GB" w:eastAsia="en-US"/>
        </w:rPr>
        <w:t>Suprafaţa</w:t>
      </w:r>
      <w:proofErr w:type="spellEnd"/>
      <w:r w:rsidRPr="0063266B">
        <w:rPr>
          <w:rFonts w:eastAsia="Calibri"/>
          <w:lang w:val="en-GB" w:eastAsia="en-US"/>
        </w:rPr>
        <w:t xml:space="preserve"> = </w:t>
      </w:r>
      <w:r>
        <w:rPr>
          <w:rFonts w:eastAsia="Calibri"/>
          <w:lang w:val="en-GB" w:eastAsia="en-US"/>
        </w:rPr>
        <w:t>3267</w:t>
      </w:r>
      <w:r w:rsidRPr="0063266B">
        <w:rPr>
          <w:rFonts w:eastAsia="Calibri"/>
          <w:lang w:val="en-GB" w:eastAsia="en-US"/>
        </w:rPr>
        <w:t xml:space="preserve">,00 </w:t>
      </w:r>
      <w:proofErr w:type="spellStart"/>
      <w:r w:rsidRPr="0063266B">
        <w:rPr>
          <w:rFonts w:eastAsia="Calibri"/>
          <w:lang w:val="en-GB" w:eastAsia="en-US"/>
        </w:rPr>
        <w:t>m.p.</w:t>
      </w:r>
      <w:proofErr w:type="spellEnd"/>
      <w:r w:rsidRPr="0063266B">
        <w:rPr>
          <w:rFonts w:eastAsia="Calibri"/>
          <w:lang w:val="en-GB" w:eastAsia="en-US"/>
        </w:rPr>
        <w:t xml:space="preserve">, </w:t>
      </w:r>
      <w:proofErr w:type="spellStart"/>
      <w:r w:rsidRPr="0063266B">
        <w:rPr>
          <w:rFonts w:eastAsia="Calibri"/>
          <w:lang w:val="en-GB" w:eastAsia="en-US"/>
        </w:rPr>
        <w:t>Vecinãtãţi</w:t>
      </w:r>
      <w:proofErr w:type="spellEnd"/>
      <w:r w:rsidRPr="0063266B">
        <w:rPr>
          <w:rFonts w:eastAsia="Calibri"/>
          <w:lang w:val="en-GB" w:eastAsia="en-US"/>
        </w:rPr>
        <w:t xml:space="preserve">: Nord – </w:t>
      </w:r>
      <w:r>
        <w:rPr>
          <w:rFonts w:eastAsia="Calibri"/>
          <w:lang w:val="en-GB" w:eastAsia="en-US"/>
        </w:rPr>
        <w:t xml:space="preserve">Drum </w:t>
      </w:r>
      <w:proofErr w:type="spellStart"/>
      <w:r>
        <w:rPr>
          <w:rFonts w:eastAsia="Calibri"/>
          <w:lang w:val="en-GB" w:eastAsia="en-US"/>
        </w:rPr>
        <w:t>sătesc</w:t>
      </w:r>
      <w:proofErr w:type="spellEnd"/>
      <w:r w:rsidRPr="0063266B">
        <w:rPr>
          <w:rFonts w:eastAsia="Calibri"/>
          <w:lang w:val="en-GB" w:eastAsia="en-US"/>
        </w:rPr>
        <w:t>, Sud –</w:t>
      </w:r>
      <w:proofErr w:type="spellStart"/>
      <w:r>
        <w:rPr>
          <w:rFonts w:eastAsia="Calibri"/>
          <w:lang w:val="en-GB" w:eastAsia="en-US"/>
        </w:rPr>
        <w:t>Pârâul</w:t>
      </w:r>
      <w:proofErr w:type="spellEnd"/>
      <w:r>
        <w:rPr>
          <w:rFonts w:eastAsia="Calibri"/>
          <w:lang w:val="en-GB" w:eastAsia="en-US"/>
        </w:rPr>
        <w:t xml:space="preserve"> </w:t>
      </w:r>
      <w:proofErr w:type="spellStart"/>
      <w:r>
        <w:rPr>
          <w:rFonts w:eastAsia="Calibri"/>
          <w:lang w:val="en-GB" w:eastAsia="en-US"/>
        </w:rPr>
        <w:t>Văduț</w:t>
      </w:r>
      <w:proofErr w:type="spellEnd"/>
      <w:r w:rsidRPr="0063266B">
        <w:rPr>
          <w:rFonts w:eastAsia="Calibri"/>
          <w:lang w:val="en-GB" w:eastAsia="en-US"/>
        </w:rPr>
        <w:t xml:space="preserve">, Est – </w:t>
      </w:r>
      <w:proofErr w:type="spellStart"/>
      <w:r>
        <w:rPr>
          <w:rFonts w:eastAsia="Calibri"/>
          <w:lang w:val="en-GB" w:eastAsia="en-US"/>
        </w:rPr>
        <w:t>Proprietate</w:t>
      </w:r>
      <w:proofErr w:type="spellEnd"/>
      <w:r>
        <w:rPr>
          <w:rFonts w:eastAsia="Calibri"/>
          <w:lang w:val="en-GB" w:eastAsia="en-US"/>
        </w:rPr>
        <w:t xml:space="preserve"> </w:t>
      </w:r>
      <w:proofErr w:type="spellStart"/>
      <w:r>
        <w:rPr>
          <w:rFonts w:eastAsia="Calibri"/>
          <w:lang w:val="en-GB" w:eastAsia="en-US"/>
        </w:rPr>
        <w:t>particulară</w:t>
      </w:r>
      <w:proofErr w:type="spellEnd"/>
      <w:r w:rsidRPr="0063266B">
        <w:rPr>
          <w:rFonts w:eastAsia="Calibri"/>
          <w:lang w:val="en-GB" w:eastAsia="en-US"/>
        </w:rPr>
        <w:t xml:space="preserve">, Vest – </w:t>
      </w:r>
      <w:proofErr w:type="spellStart"/>
      <w:r>
        <w:rPr>
          <w:rFonts w:eastAsia="Calibri"/>
          <w:lang w:val="en-GB" w:eastAsia="en-US"/>
        </w:rPr>
        <w:t>Pârâul</w:t>
      </w:r>
      <w:proofErr w:type="spellEnd"/>
      <w:r>
        <w:rPr>
          <w:rFonts w:eastAsia="Calibri"/>
          <w:lang w:val="en-GB" w:eastAsia="en-US"/>
        </w:rPr>
        <w:t xml:space="preserve"> </w:t>
      </w:r>
      <w:proofErr w:type="spellStart"/>
      <w:r>
        <w:rPr>
          <w:rFonts w:eastAsia="Calibri"/>
          <w:lang w:val="en-GB" w:eastAsia="en-US"/>
        </w:rPr>
        <w:t>Văduț</w:t>
      </w:r>
      <w:proofErr w:type="spellEnd"/>
      <w:r w:rsidRPr="0063266B">
        <w:t>”.</w:t>
      </w:r>
    </w:p>
    <w:p w14:paraId="394C3719" w14:textId="77777777" w:rsidR="002217F4" w:rsidRDefault="002217F4" w:rsidP="002217F4">
      <w:pPr>
        <w:pStyle w:val="Indentcorptext"/>
        <w:tabs>
          <w:tab w:val="left" w:pos="0"/>
        </w:tabs>
        <w:ind w:left="720"/>
      </w:pPr>
      <w:r>
        <w:t xml:space="preserve">- </w:t>
      </w:r>
      <w:proofErr w:type="spellStart"/>
      <w:r>
        <w:t>poz</w:t>
      </w:r>
      <w:proofErr w:type="spellEnd"/>
      <w:r>
        <w:t>. 80 - “Teren in</w:t>
      </w:r>
      <w:r w:rsidRPr="0063266B">
        <w:t xml:space="preserve">travilan”, </w:t>
      </w:r>
      <w:r>
        <w:t>tarlaua 114</w:t>
      </w:r>
      <w:r w:rsidRPr="0063266B">
        <w:rPr>
          <w:rFonts w:eastAsia="Calibri"/>
          <w:lang w:val="en-GB" w:eastAsia="en-US"/>
        </w:rPr>
        <w:t xml:space="preserve"> (</w:t>
      </w:r>
      <w:proofErr w:type="spellStart"/>
      <w:r>
        <w:rPr>
          <w:rFonts w:eastAsia="Calibri"/>
          <w:lang w:val="en-GB" w:eastAsia="en-US"/>
        </w:rPr>
        <w:t>Fânați</w:t>
      </w:r>
      <w:proofErr w:type="spellEnd"/>
      <w:r w:rsidRPr="0063266B">
        <w:rPr>
          <w:rFonts w:eastAsia="Calibri"/>
          <w:lang w:val="en-GB" w:eastAsia="en-US"/>
        </w:rPr>
        <w:t xml:space="preserve">), </w:t>
      </w:r>
      <w:proofErr w:type="spellStart"/>
      <w:r w:rsidRPr="0063266B">
        <w:rPr>
          <w:rFonts w:eastAsia="Calibri"/>
          <w:lang w:val="en-GB" w:eastAsia="en-US"/>
        </w:rPr>
        <w:t>parcela</w:t>
      </w:r>
      <w:proofErr w:type="spellEnd"/>
      <w:r w:rsidRPr="0063266B">
        <w:rPr>
          <w:rFonts w:eastAsia="Calibri"/>
          <w:lang w:val="en-GB" w:eastAsia="en-US"/>
        </w:rPr>
        <w:t xml:space="preserve"> </w:t>
      </w:r>
      <w:r>
        <w:rPr>
          <w:rFonts w:eastAsia="Calibri"/>
          <w:lang w:val="en-GB" w:eastAsia="en-US"/>
        </w:rPr>
        <w:t>404/10</w:t>
      </w:r>
      <w:r w:rsidRPr="0063266B">
        <w:rPr>
          <w:rFonts w:eastAsia="Calibri"/>
          <w:lang w:val="en-GB" w:eastAsia="en-US"/>
        </w:rPr>
        <w:t xml:space="preserve">, CF </w:t>
      </w:r>
      <w:r>
        <w:rPr>
          <w:rFonts w:eastAsia="Calibri"/>
          <w:lang w:val="en-GB" w:eastAsia="en-US"/>
        </w:rPr>
        <w:t>70870</w:t>
      </w:r>
      <w:r w:rsidRPr="0063266B">
        <w:rPr>
          <w:rFonts w:eastAsia="Calibri"/>
          <w:lang w:val="en-GB" w:eastAsia="en-US"/>
        </w:rPr>
        <w:t xml:space="preserve"> – Rafaila, </w:t>
      </w:r>
      <w:proofErr w:type="spellStart"/>
      <w:r w:rsidRPr="0063266B">
        <w:rPr>
          <w:rFonts w:eastAsia="Calibri"/>
          <w:lang w:val="en-GB" w:eastAsia="en-US"/>
        </w:rPr>
        <w:t>Suprafaţa</w:t>
      </w:r>
      <w:proofErr w:type="spellEnd"/>
      <w:r w:rsidRPr="0063266B">
        <w:rPr>
          <w:rFonts w:eastAsia="Calibri"/>
          <w:lang w:val="en-GB" w:eastAsia="en-US"/>
        </w:rPr>
        <w:t xml:space="preserve"> = </w:t>
      </w:r>
      <w:r>
        <w:rPr>
          <w:rFonts w:eastAsia="Calibri"/>
          <w:lang w:val="en-GB" w:eastAsia="en-US"/>
        </w:rPr>
        <w:t>1325</w:t>
      </w:r>
      <w:r w:rsidRPr="0063266B">
        <w:rPr>
          <w:rFonts w:eastAsia="Calibri"/>
          <w:lang w:val="en-GB" w:eastAsia="en-US"/>
        </w:rPr>
        <w:t xml:space="preserve">,00 </w:t>
      </w:r>
      <w:proofErr w:type="spellStart"/>
      <w:r w:rsidRPr="0063266B">
        <w:rPr>
          <w:rFonts w:eastAsia="Calibri"/>
          <w:lang w:val="en-GB" w:eastAsia="en-US"/>
        </w:rPr>
        <w:t>m.p.</w:t>
      </w:r>
      <w:proofErr w:type="spellEnd"/>
      <w:r w:rsidRPr="0063266B">
        <w:rPr>
          <w:rFonts w:eastAsia="Calibri"/>
          <w:lang w:val="en-GB" w:eastAsia="en-US"/>
        </w:rPr>
        <w:t xml:space="preserve">, </w:t>
      </w:r>
      <w:proofErr w:type="spellStart"/>
      <w:r w:rsidRPr="0063266B">
        <w:rPr>
          <w:rFonts w:eastAsia="Calibri"/>
          <w:lang w:val="en-GB" w:eastAsia="en-US"/>
        </w:rPr>
        <w:t>Vecinãtãţi</w:t>
      </w:r>
      <w:proofErr w:type="spellEnd"/>
      <w:r w:rsidRPr="0063266B">
        <w:rPr>
          <w:rFonts w:eastAsia="Calibri"/>
          <w:lang w:val="en-GB" w:eastAsia="en-US"/>
        </w:rPr>
        <w:t xml:space="preserve">: Nord – </w:t>
      </w:r>
      <w:r>
        <w:rPr>
          <w:rFonts w:eastAsia="Calibri"/>
          <w:lang w:val="en-GB" w:eastAsia="en-US"/>
        </w:rPr>
        <w:t>D.J. 248 G</w:t>
      </w:r>
      <w:r w:rsidRPr="0063266B">
        <w:rPr>
          <w:rFonts w:eastAsia="Calibri"/>
          <w:lang w:val="en-GB" w:eastAsia="en-US"/>
        </w:rPr>
        <w:t xml:space="preserve">, Sud –Drum </w:t>
      </w:r>
      <w:proofErr w:type="spellStart"/>
      <w:r>
        <w:rPr>
          <w:rFonts w:eastAsia="Calibri"/>
          <w:lang w:val="en-GB" w:eastAsia="en-US"/>
        </w:rPr>
        <w:t>sătesc</w:t>
      </w:r>
      <w:proofErr w:type="spellEnd"/>
      <w:r w:rsidRPr="0063266B">
        <w:rPr>
          <w:rFonts w:eastAsia="Calibri"/>
          <w:lang w:val="en-GB" w:eastAsia="en-US"/>
        </w:rPr>
        <w:t xml:space="preserve">, Est – </w:t>
      </w:r>
      <w:proofErr w:type="spellStart"/>
      <w:r>
        <w:rPr>
          <w:rFonts w:eastAsia="Calibri"/>
          <w:lang w:val="en-GB" w:eastAsia="en-US"/>
        </w:rPr>
        <w:t>Ghervan</w:t>
      </w:r>
      <w:proofErr w:type="spellEnd"/>
      <w:r>
        <w:rPr>
          <w:rFonts w:eastAsia="Calibri"/>
          <w:lang w:val="en-GB" w:eastAsia="en-US"/>
        </w:rPr>
        <w:t xml:space="preserve"> Vasile</w:t>
      </w:r>
      <w:r w:rsidRPr="0063266B">
        <w:rPr>
          <w:rFonts w:eastAsia="Calibri"/>
          <w:lang w:val="en-GB" w:eastAsia="en-US"/>
        </w:rPr>
        <w:t xml:space="preserve">, Vest – </w:t>
      </w:r>
      <w:r>
        <w:rPr>
          <w:rFonts w:eastAsia="Calibri"/>
          <w:lang w:val="en-GB" w:eastAsia="en-US"/>
        </w:rPr>
        <w:t>D.S. 29</w:t>
      </w:r>
      <w:r w:rsidRPr="0063266B">
        <w:t>”.</w:t>
      </w:r>
    </w:p>
    <w:p w14:paraId="2E6AF6BD" w14:textId="77777777" w:rsidR="002217F4" w:rsidRPr="0063266B" w:rsidRDefault="002217F4" w:rsidP="002217F4">
      <w:pPr>
        <w:pStyle w:val="Indentcorptext"/>
        <w:tabs>
          <w:tab w:val="left" w:pos="0"/>
        </w:tabs>
        <w:ind w:left="0" w:firstLine="567"/>
        <w:rPr>
          <w:b w:val="0"/>
        </w:rPr>
      </w:pPr>
      <w:r w:rsidRPr="00217ADF">
        <w:rPr>
          <w:u w:val="single"/>
        </w:rPr>
        <w:t>Art. 2.</w:t>
      </w:r>
      <w:r w:rsidRPr="0063266B">
        <w:t xml:space="preserve"> </w:t>
      </w:r>
      <w:r w:rsidRPr="0063266B">
        <w:rPr>
          <w:b w:val="0"/>
        </w:rPr>
        <w:t>Se aprobă trecerea din domeniul privat în domeniul public al comunei Rafaila, a următoarelor terenuri</w:t>
      </w:r>
      <w:r>
        <w:rPr>
          <w:b w:val="0"/>
        </w:rPr>
        <w:t xml:space="preserve">, prevăzute la pozițiile nr. </w:t>
      </w:r>
      <w:r w:rsidRPr="008305A3">
        <w:t>10</w:t>
      </w:r>
      <w:r>
        <w:rPr>
          <w:b w:val="0"/>
        </w:rPr>
        <w:t xml:space="preserve">, nr. </w:t>
      </w:r>
      <w:r w:rsidRPr="008305A3">
        <w:t>11</w:t>
      </w:r>
      <w:r>
        <w:rPr>
          <w:b w:val="0"/>
        </w:rPr>
        <w:t xml:space="preserve"> și nr. </w:t>
      </w:r>
      <w:r w:rsidRPr="008305A3">
        <w:t>12</w:t>
      </w:r>
      <w:r w:rsidRPr="0063266B">
        <w:rPr>
          <w:b w:val="0"/>
        </w:rPr>
        <w:t>:</w:t>
      </w:r>
    </w:p>
    <w:p w14:paraId="58888481" w14:textId="77777777" w:rsidR="002217F4" w:rsidRDefault="002217F4" w:rsidP="002217F4">
      <w:pPr>
        <w:pStyle w:val="Indentcorptext"/>
        <w:tabs>
          <w:tab w:val="left" w:pos="0"/>
        </w:tabs>
        <w:ind w:left="567"/>
      </w:pPr>
      <w:r>
        <w:rPr>
          <w:b w:val="0"/>
        </w:rPr>
        <w:t>-</w:t>
      </w:r>
      <w:r w:rsidRPr="0063266B">
        <w:t xml:space="preserve"> </w:t>
      </w:r>
      <w:r>
        <w:t>“Teren in</w:t>
      </w:r>
      <w:r w:rsidRPr="0063266B">
        <w:t xml:space="preserve">travilan”, </w:t>
      </w:r>
      <w:r>
        <w:t>tarlaua 114</w:t>
      </w:r>
      <w:r w:rsidRPr="0063266B">
        <w:rPr>
          <w:rFonts w:eastAsia="Calibri"/>
          <w:lang w:val="en-GB" w:eastAsia="en-US"/>
        </w:rPr>
        <w:t xml:space="preserve"> (</w:t>
      </w:r>
      <w:proofErr w:type="spellStart"/>
      <w:r>
        <w:rPr>
          <w:rFonts w:eastAsia="Calibri"/>
          <w:lang w:val="en-GB" w:eastAsia="en-US"/>
        </w:rPr>
        <w:t>Fânați</w:t>
      </w:r>
      <w:proofErr w:type="spellEnd"/>
      <w:r w:rsidRPr="0063266B">
        <w:rPr>
          <w:rFonts w:eastAsia="Calibri"/>
          <w:lang w:val="en-GB" w:eastAsia="en-US"/>
        </w:rPr>
        <w:t xml:space="preserve">), </w:t>
      </w:r>
      <w:proofErr w:type="spellStart"/>
      <w:r w:rsidRPr="0063266B">
        <w:rPr>
          <w:rFonts w:eastAsia="Calibri"/>
          <w:lang w:val="en-GB" w:eastAsia="en-US"/>
        </w:rPr>
        <w:t>parcela</w:t>
      </w:r>
      <w:proofErr w:type="spellEnd"/>
      <w:r w:rsidRPr="0063266B">
        <w:rPr>
          <w:rFonts w:eastAsia="Calibri"/>
          <w:lang w:val="en-GB" w:eastAsia="en-US"/>
        </w:rPr>
        <w:t xml:space="preserve"> </w:t>
      </w:r>
      <w:r>
        <w:rPr>
          <w:rFonts w:eastAsia="Calibri"/>
          <w:lang w:val="en-GB" w:eastAsia="en-US"/>
        </w:rPr>
        <w:t>404/8</w:t>
      </w:r>
      <w:r w:rsidRPr="0063266B">
        <w:rPr>
          <w:rFonts w:eastAsia="Calibri"/>
          <w:lang w:val="en-GB" w:eastAsia="en-US"/>
        </w:rPr>
        <w:t xml:space="preserve">, CF </w:t>
      </w:r>
      <w:r>
        <w:rPr>
          <w:rFonts w:eastAsia="Calibri"/>
          <w:lang w:val="en-GB" w:eastAsia="en-US"/>
        </w:rPr>
        <w:t>70869</w:t>
      </w:r>
      <w:r w:rsidRPr="0063266B">
        <w:rPr>
          <w:rFonts w:eastAsia="Calibri"/>
          <w:lang w:val="en-GB" w:eastAsia="en-US"/>
        </w:rPr>
        <w:t xml:space="preserve"> – Rafaila, </w:t>
      </w:r>
      <w:proofErr w:type="spellStart"/>
      <w:r w:rsidRPr="0063266B">
        <w:rPr>
          <w:rFonts w:eastAsia="Calibri"/>
          <w:lang w:val="en-GB" w:eastAsia="en-US"/>
        </w:rPr>
        <w:t>Suprafaţa</w:t>
      </w:r>
      <w:proofErr w:type="spellEnd"/>
      <w:r w:rsidRPr="0063266B">
        <w:rPr>
          <w:rFonts w:eastAsia="Calibri"/>
          <w:lang w:val="en-GB" w:eastAsia="en-US"/>
        </w:rPr>
        <w:t xml:space="preserve"> = </w:t>
      </w:r>
      <w:r>
        <w:rPr>
          <w:rFonts w:eastAsia="Calibri"/>
          <w:lang w:val="en-GB" w:eastAsia="en-US"/>
        </w:rPr>
        <w:t>2268</w:t>
      </w:r>
      <w:r w:rsidRPr="0063266B">
        <w:rPr>
          <w:rFonts w:eastAsia="Calibri"/>
          <w:lang w:val="en-GB" w:eastAsia="en-US"/>
        </w:rPr>
        <w:t xml:space="preserve">,00 </w:t>
      </w:r>
      <w:proofErr w:type="spellStart"/>
      <w:r w:rsidRPr="0063266B">
        <w:rPr>
          <w:rFonts w:eastAsia="Calibri"/>
          <w:lang w:val="en-GB" w:eastAsia="en-US"/>
        </w:rPr>
        <w:t>m.p.</w:t>
      </w:r>
      <w:proofErr w:type="spellEnd"/>
      <w:r w:rsidRPr="0063266B">
        <w:rPr>
          <w:rFonts w:eastAsia="Calibri"/>
          <w:lang w:val="en-GB" w:eastAsia="en-US"/>
        </w:rPr>
        <w:t xml:space="preserve">, </w:t>
      </w:r>
      <w:proofErr w:type="spellStart"/>
      <w:r w:rsidRPr="0063266B">
        <w:rPr>
          <w:rFonts w:eastAsia="Calibri"/>
          <w:lang w:val="en-GB" w:eastAsia="en-US"/>
        </w:rPr>
        <w:t>Vecinãtãţi</w:t>
      </w:r>
      <w:proofErr w:type="spellEnd"/>
      <w:r w:rsidRPr="0063266B">
        <w:rPr>
          <w:rFonts w:eastAsia="Calibri"/>
          <w:lang w:val="en-GB" w:eastAsia="en-US"/>
        </w:rPr>
        <w:t xml:space="preserve">: Nord – </w:t>
      </w:r>
      <w:r>
        <w:rPr>
          <w:rFonts w:eastAsia="Calibri"/>
          <w:lang w:val="en-GB" w:eastAsia="en-US"/>
        </w:rPr>
        <w:t>Lupu Mihai</w:t>
      </w:r>
      <w:r w:rsidRPr="0063266B">
        <w:rPr>
          <w:rFonts w:eastAsia="Calibri"/>
          <w:lang w:val="en-GB" w:eastAsia="en-US"/>
        </w:rPr>
        <w:t xml:space="preserve">, Sud –Drum </w:t>
      </w:r>
      <w:proofErr w:type="spellStart"/>
      <w:r>
        <w:rPr>
          <w:rFonts w:eastAsia="Calibri"/>
          <w:lang w:val="en-GB" w:eastAsia="en-US"/>
        </w:rPr>
        <w:t>sătesc</w:t>
      </w:r>
      <w:proofErr w:type="spellEnd"/>
      <w:r w:rsidRPr="0063266B">
        <w:rPr>
          <w:rFonts w:eastAsia="Calibri"/>
          <w:lang w:val="en-GB" w:eastAsia="en-US"/>
        </w:rPr>
        <w:t xml:space="preserve">, Est – </w:t>
      </w:r>
      <w:proofErr w:type="spellStart"/>
      <w:r>
        <w:rPr>
          <w:rFonts w:eastAsia="Calibri"/>
          <w:lang w:val="en-GB" w:eastAsia="en-US"/>
        </w:rPr>
        <w:t>Fânaru</w:t>
      </w:r>
      <w:proofErr w:type="spellEnd"/>
      <w:r>
        <w:rPr>
          <w:rFonts w:eastAsia="Calibri"/>
          <w:lang w:val="en-GB" w:eastAsia="en-US"/>
        </w:rPr>
        <w:t xml:space="preserve"> Irina</w:t>
      </w:r>
      <w:r w:rsidRPr="0063266B">
        <w:rPr>
          <w:rFonts w:eastAsia="Calibri"/>
          <w:lang w:val="en-GB" w:eastAsia="en-US"/>
        </w:rPr>
        <w:t xml:space="preserve">, Vest – </w:t>
      </w:r>
      <w:proofErr w:type="spellStart"/>
      <w:r>
        <w:rPr>
          <w:rFonts w:eastAsia="Calibri"/>
          <w:lang w:val="en-GB" w:eastAsia="en-US"/>
        </w:rPr>
        <w:t>Ghervan</w:t>
      </w:r>
      <w:proofErr w:type="spellEnd"/>
      <w:r>
        <w:rPr>
          <w:rFonts w:eastAsia="Calibri"/>
          <w:lang w:val="en-GB" w:eastAsia="en-US"/>
        </w:rPr>
        <w:t xml:space="preserve"> Vasile</w:t>
      </w:r>
      <w:r w:rsidRPr="0063266B">
        <w:t>”.</w:t>
      </w:r>
    </w:p>
    <w:p w14:paraId="08502C86" w14:textId="77777777" w:rsidR="002217F4" w:rsidRDefault="002217F4" w:rsidP="002217F4">
      <w:pPr>
        <w:pStyle w:val="Indentcorptext"/>
        <w:tabs>
          <w:tab w:val="left" w:pos="0"/>
        </w:tabs>
        <w:ind w:left="567"/>
      </w:pPr>
      <w:r>
        <w:rPr>
          <w:b w:val="0"/>
        </w:rPr>
        <w:t>-</w:t>
      </w:r>
      <w:r w:rsidRPr="0063266B">
        <w:t xml:space="preserve"> </w:t>
      </w:r>
      <w:r>
        <w:t>“Teren in</w:t>
      </w:r>
      <w:r w:rsidRPr="0063266B">
        <w:t xml:space="preserve">travilan”, </w:t>
      </w:r>
      <w:r>
        <w:t>tarlaua 114</w:t>
      </w:r>
      <w:r w:rsidRPr="0063266B">
        <w:rPr>
          <w:rFonts w:eastAsia="Calibri"/>
          <w:lang w:val="en-GB" w:eastAsia="en-US"/>
        </w:rPr>
        <w:t xml:space="preserve"> (</w:t>
      </w:r>
      <w:proofErr w:type="spellStart"/>
      <w:r>
        <w:rPr>
          <w:rFonts w:eastAsia="Calibri"/>
          <w:lang w:val="en-GB" w:eastAsia="en-US"/>
        </w:rPr>
        <w:t>Fânați</w:t>
      </w:r>
      <w:proofErr w:type="spellEnd"/>
      <w:r w:rsidRPr="0063266B">
        <w:rPr>
          <w:rFonts w:eastAsia="Calibri"/>
          <w:lang w:val="en-GB" w:eastAsia="en-US"/>
        </w:rPr>
        <w:t xml:space="preserve">), </w:t>
      </w:r>
      <w:proofErr w:type="spellStart"/>
      <w:r w:rsidRPr="0063266B">
        <w:rPr>
          <w:rFonts w:eastAsia="Calibri"/>
          <w:lang w:val="en-GB" w:eastAsia="en-US"/>
        </w:rPr>
        <w:t>parcela</w:t>
      </w:r>
      <w:proofErr w:type="spellEnd"/>
      <w:r w:rsidRPr="0063266B">
        <w:rPr>
          <w:rFonts w:eastAsia="Calibri"/>
          <w:lang w:val="en-GB" w:eastAsia="en-US"/>
        </w:rPr>
        <w:t xml:space="preserve"> </w:t>
      </w:r>
      <w:r>
        <w:rPr>
          <w:rFonts w:eastAsia="Calibri"/>
          <w:lang w:val="en-GB" w:eastAsia="en-US"/>
        </w:rPr>
        <w:t>404/9</w:t>
      </w:r>
      <w:r w:rsidRPr="0063266B">
        <w:rPr>
          <w:rFonts w:eastAsia="Calibri"/>
          <w:lang w:val="en-GB" w:eastAsia="en-US"/>
        </w:rPr>
        <w:t xml:space="preserve">, CF </w:t>
      </w:r>
      <w:r>
        <w:rPr>
          <w:rFonts w:eastAsia="Calibri"/>
          <w:lang w:val="en-GB" w:eastAsia="en-US"/>
        </w:rPr>
        <w:t>70868</w:t>
      </w:r>
      <w:r w:rsidRPr="0063266B">
        <w:rPr>
          <w:rFonts w:eastAsia="Calibri"/>
          <w:lang w:val="en-GB" w:eastAsia="en-US"/>
        </w:rPr>
        <w:t xml:space="preserve"> – Rafaila, </w:t>
      </w:r>
      <w:proofErr w:type="spellStart"/>
      <w:r w:rsidRPr="0063266B">
        <w:rPr>
          <w:rFonts w:eastAsia="Calibri"/>
          <w:lang w:val="en-GB" w:eastAsia="en-US"/>
        </w:rPr>
        <w:t>Suprafaţa</w:t>
      </w:r>
      <w:proofErr w:type="spellEnd"/>
      <w:r w:rsidRPr="0063266B">
        <w:rPr>
          <w:rFonts w:eastAsia="Calibri"/>
          <w:lang w:val="en-GB" w:eastAsia="en-US"/>
        </w:rPr>
        <w:t xml:space="preserve"> = </w:t>
      </w:r>
      <w:r>
        <w:rPr>
          <w:rFonts w:eastAsia="Calibri"/>
          <w:lang w:val="en-GB" w:eastAsia="en-US"/>
        </w:rPr>
        <w:t>3268</w:t>
      </w:r>
      <w:r w:rsidRPr="0063266B">
        <w:rPr>
          <w:rFonts w:eastAsia="Calibri"/>
          <w:lang w:val="en-GB" w:eastAsia="en-US"/>
        </w:rPr>
        <w:t xml:space="preserve">,00 </w:t>
      </w:r>
      <w:proofErr w:type="spellStart"/>
      <w:r w:rsidRPr="0063266B">
        <w:rPr>
          <w:rFonts w:eastAsia="Calibri"/>
          <w:lang w:val="en-GB" w:eastAsia="en-US"/>
        </w:rPr>
        <w:t>m.p.</w:t>
      </w:r>
      <w:proofErr w:type="spellEnd"/>
      <w:r w:rsidRPr="0063266B">
        <w:rPr>
          <w:rFonts w:eastAsia="Calibri"/>
          <w:lang w:val="en-GB" w:eastAsia="en-US"/>
        </w:rPr>
        <w:t xml:space="preserve">, </w:t>
      </w:r>
      <w:proofErr w:type="spellStart"/>
      <w:r w:rsidRPr="0063266B">
        <w:rPr>
          <w:rFonts w:eastAsia="Calibri"/>
          <w:lang w:val="en-GB" w:eastAsia="en-US"/>
        </w:rPr>
        <w:t>Vecinãtãţi</w:t>
      </w:r>
      <w:proofErr w:type="spellEnd"/>
      <w:r w:rsidRPr="0063266B">
        <w:rPr>
          <w:rFonts w:eastAsia="Calibri"/>
          <w:lang w:val="en-GB" w:eastAsia="en-US"/>
        </w:rPr>
        <w:t xml:space="preserve">: Nord – </w:t>
      </w:r>
      <w:r>
        <w:rPr>
          <w:rFonts w:eastAsia="Calibri"/>
          <w:lang w:val="en-GB" w:eastAsia="en-US"/>
        </w:rPr>
        <w:t xml:space="preserve">Drum </w:t>
      </w:r>
      <w:proofErr w:type="spellStart"/>
      <w:r>
        <w:rPr>
          <w:rFonts w:eastAsia="Calibri"/>
          <w:lang w:val="en-GB" w:eastAsia="en-US"/>
        </w:rPr>
        <w:t>sătesc</w:t>
      </w:r>
      <w:proofErr w:type="spellEnd"/>
      <w:r w:rsidRPr="0063266B">
        <w:rPr>
          <w:rFonts w:eastAsia="Calibri"/>
          <w:lang w:val="en-GB" w:eastAsia="en-US"/>
        </w:rPr>
        <w:t>, Sud –</w:t>
      </w:r>
      <w:proofErr w:type="spellStart"/>
      <w:r>
        <w:rPr>
          <w:rFonts w:eastAsia="Calibri"/>
          <w:lang w:val="en-GB" w:eastAsia="en-US"/>
        </w:rPr>
        <w:t>Pârâul</w:t>
      </w:r>
      <w:proofErr w:type="spellEnd"/>
      <w:r>
        <w:rPr>
          <w:rFonts w:eastAsia="Calibri"/>
          <w:lang w:val="en-GB" w:eastAsia="en-US"/>
        </w:rPr>
        <w:t xml:space="preserve"> </w:t>
      </w:r>
      <w:proofErr w:type="spellStart"/>
      <w:r>
        <w:rPr>
          <w:rFonts w:eastAsia="Calibri"/>
          <w:lang w:val="en-GB" w:eastAsia="en-US"/>
        </w:rPr>
        <w:t>Văduț</w:t>
      </w:r>
      <w:proofErr w:type="spellEnd"/>
      <w:r w:rsidRPr="0063266B">
        <w:rPr>
          <w:rFonts w:eastAsia="Calibri"/>
          <w:lang w:val="en-GB" w:eastAsia="en-US"/>
        </w:rPr>
        <w:t xml:space="preserve">, Est – </w:t>
      </w:r>
      <w:proofErr w:type="spellStart"/>
      <w:r>
        <w:rPr>
          <w:rFonts w:eastAsia="Calibri"/>
          <w:lang w:val="en-GB" w:eastAsia="en-US"/>
        </w:rPr>
        <w:t>Proprietate</w:t>
      </w:r>
      <w:proofErr w:type="spellEnd"/>
      <w:r>
        <w:rPr>
          <w:rFonts w:eastAsia="Calibri"/>
          <w:lang w:val="en-GB" w:eastAsia="en-US"/>
        </w:rPr>
        <w:t xml:space="preserve"> </w:t>
      </w:r>
      <w:proofErr w:type="spellStart"/>
      <w:r>
        <w:rPr>
          <w:rFonts w:eastAsia="Calibri"/>
          <w:lang w:val="en-GB" w:eastAsia="en-US"/>
        </w:rPr>
        <w:t>particulară</w:t>
      </w:r>
      <w:proofErr w:type="spellEnd"/>
      <w:r w:rsidRPr="0063266B">
        <w:rPr>
          <w:rFonts w:eastAsia="Calibri"/>
          <w:lang w:val="en-GB" w:eastAsia="en-US"/>
        </w:rPr>
        <w:t xml:space="preserve">, Vest – </w:t>
      </w:r>
      <w:proofErr w:type="spellStart"/>
      <w:r>
        <w:rPr>
          <w:rFonts w:eastAsia="Calibri"/>
          <w:lang w:val="en-GB" w:eastAsia="en-US"/>
        </w:rPr>
        <w:t>Pârâul</w:t>
      </w:r>
      <w:proofErr w:type="spellEnd"/>
      <w:r>
        <w:rPr>
          <w:rFonts w:eastAsia="Calibri"/>
          <w:lang w:val="en-GB" w:eastAsia="en-US"/>
        </w:rPr>
        <w:t xml:space="preserve"> </w:t>
      </w:r>
      <w:proofErr w:type="spellStart"/>
      <w:r>
        <w:rPr>
          <w:rFonts w:eastAsia="Calibri"/>
          <w:lang w:val="en-GB" w:eastAsia="en-US"/>
        </w:rPr>
        <w:t>Văduț</w:t>
      </w:r>
      <w:proofErr w:type="spellEnd"/>
      <w:r w:rsidRPr="0063266B">
        <w:t>”.</w:t>
      </w:r>
    </w:p>
    <w:p w14:paraId="3985B83C" w14:textId="77777777" w:rsidR="002217F4" w:rsidRDefault="002217F4" w:rsidP="002217F4">
      <w:pPr>
        <w:pStyle w:val="Indentcorptext"/>
        <w:tabs>
          <w:tab w:val="left" w:pos="0"/>
        </w:tabs>
        <w:ind w:left="567"/>
      </w:pPr>
    </w:p>
    <w:p w14:paraId="5A1EBA08" w14:textId="77777777" w:rsidR="002217F4" w:rsidRDefault="002217F4" w:rsidP="002217F4">
      <w:pPr>
        <w:pStyle w:val="Indentcorptext"/>
        <w:tabs>
          <w:tab w:val="left" w:pos="0"/>
        </w:tabs>
        <w:ind w:left="567"/>
      </w:pPr>
    </w:p>
    <w:p w14:paraId="06C8B420" w14:textId="77777777" w:rsidR="002217F4" w:rsidRPr="00DC42A1" w:rsidRDefault="002217F4" w:rsidP="002217F4">
      <w:pPr>
        <w:ind w:left="567"/>
        <w:jc w:val="both"/>
        <w:rPr>
          <w:b/>
        </w:rPr>
      </w:pPr>
      <w:r w:rsidRPr="00DC42A1">
        <w:rPr>
          <w:b/>
        </w:rPr>
        <w:t>- “Teren intravilan”, tarlaua 114</w:t>
      </w:r>
      <w:r w:rsidRPr="00DC42A1">
        <w:rPr>
          <w:rFonts w:eastAsia="Calibri"/>
          <w:b/>
          <w:lang w:val="en-GB" w:eastAsia="en-US"/>
        </w:rPr>
        <w:t xml:space="preserve"> (</w:t>
      </w:r>
      <w:proofErr w:type="spellStart"/>
      <w:r w:rsidRPr="00DC42A1">
        <w:rPr>
          <w:rFonts w:eastAsia="Calibri"/>
          <w:b/>
          <w:lang w:val="en-GB" w:eastAsia="en-US"/>
        </w:rPr>
        <w:t>F</w:t>
      </w:r>
      <w:r>
        <w:rPr>
          <w:rFonts w:eastAsia="Calibri"/>
          <w:b/>
          <w:lang w:val="en-GB" w:eastAsia="en-US"/>
        </w:rPr>
        <w:t>ânați</w:t>
      </w:r>
      <w:proofErr w:type="spellEnd"/>
      <w:r>
        <w:rPr>
          <w:rFonts w:eastAsia="Calibri"/>
          <w:b/>
          <w:lang w:val="en-GB" w:eastAsia="en-US"/>
        </w:rPr>
        <w:t xml:space="preserve">), </w:t>
      </w:r>
      <w:proofErr w:type="spellStart"/>
      <w:r>
        <w:rPr>
          <w:rFonts w:eastAsia="Calibri"/>
          <w:b/>
          <w:lang w:val="en-GB" w:eastAsia="en-US"/>
        </w:rPr>
        <w:t>parcela</w:t>
      </w:r>
      <w:proofErr w:type="spellEnd"/>
      <w:r>
        <w:rPr>
          <w:rFonts w:eastAsia="Calibri"/>
          <w:b/>
          <w:lang w:val="en-GB" w:eastAsia="en-US"/>
        </w:rPr>
        <w:t xml:space="preserve"> 404/10, CF 70870</w:t>
      </w:r>
      <w:r w:rsidRPr="00DC42A1">
        <w:rPr>
          <w:rFonts w:eastAsia="Calibri"/>
          <w:b/>
          <w:lang w:val="en-GB" w:eastAsia="en-US"/>
        </w:rPr>
        <w:t xml:space="preserve"> – Rafaila, </w:t>
      </w:r>
      <w:proofErr w:type="spellStart"/>
      <w:r w:rsidRPr="00DC42A1">
        <w:rPr>
          <w:rFonts w:eastAsia="Calibri"/>
          <w:b/>
          <w:lang w:val="en-GB" w:eastAsia="en-US"/>
        </w:rPr>
        <w:t>Suprafaţa</w:t>
      </w:r>
      <w:proofErr w:type="spellEnd"/>
      <w:r w:rsidRPr="00DC42A1">
        <w:rPr>
          <w:rFonts w:eastAsia="Calibri"/>
          <w:b/>
          <w:lang w:val="en-GB" w:eastAsia="en-US"/>
        </w:rPr>
        <w:t xml:space="preserve"> = 1325,00 </w:t>
      </w:r>
      <w:proofErr w:type="spellStart"/>
      <w:r w:rsidRPr="00DC42A1">
        <w:rPr>
          <w:rFonts w:eastAsia="Calibri"/>
          <w:b/>
          <w:lang w:val="en-GB" w:eastAsia="en-US"/>
        </w:rPr>
        <w:t>m.p.</w:t>
      </w:r>
      <w:proofErr w:type="spellEnd"/>
      <w:r w:rsidRPr="00DC42A1">
        <w:rPr>
          <w:rFonts w:eastAsia="Calibri"/>
          <w:b/>
          <w:lang w:val="en-GB" w:eastAsia="en-US"/>
        </w:rPr>
        <w:t xml:space="preserve">, </w:t>
      </w:r>
      <w:proofErr w:type="spellStart"/>
      <w:r w:rsidRPr="00DC42A1">
        <w:rPr>
          <w:rFonts w:eastAsia="Calibri"/>
          <w:b/>
          <w:lang w:val="en-GB" w:eastAsia="en-US"/>
        </w:rPr>
        <w:t>Vecinãtãţi</w:t>
      </w:r>
      <w:proofErr w:type="spellEnd"/>
      <w:r w:rsidRPr="00DC42A1">
        <w:rPr>
          <w:rFonts w:eastAsia="Calibri"/>
          <w:b/>
          <w:lang w:val="en-GB" w:eastAsia="en-US"/>
        </w:rPr>
        <w:t xml:space="preserve">: Nord – D.J. 248 G, Sud –Drum </w:t>
      </w:r>
      <w:proofErr w:type="spellStart"/>
      <w:r w:rsidRPr="00DC42A1">
        <w:rPr>
          <w:rFonts w:eastAsia="Calibri"/>
          <w:b/>
          <w:lang w:val="en-GB" w:eastAsia="en-US"/>
        </w:rPr>
        <w:t>sătesc</w:t>
      </w:r>
      <w:proofErr w:type="spellEnd"/>
      <w:r w:rsidRPr="00DC42A1">
        <w:rPr>
          <w:rFonts w:eastAsia="Calibri"/>
          <w:b/>
          <w:lang w:val="en-GB" w:eastAsia="en-US"/>
        </w:rPr>
        <w:t xml:space="preserve">, Est – </w:t>
      </w:r>
      <w:proofErr w:type="spellStart"/>
      <w:r w:rsidRPr="00DC42A1">
        <w:rPr>
          <w:rFonts w:eastAsia="Calibri"/>
          <w:b/>
          <w:lang w:val="en-GB" w:eastAsia="en-US"/>
        </w:rPr>
        <w:t>Ghervan</w:t>
      </w:r>
      <w:proofErr w:type="spellEnd"/>
      <w:r w:rsidRPr="00DC42A1">
        <w:rPr>
          <w:rFonts w:eastAsia="Calibri"/>
          <w:b/>
          <w:lang w:val="en-GB" w:eastAsia="en-US"/>
        </w:rPr>
        <w:t xml:space="preserve"> Vasile, Vest – D.S. 29</w:t>
      </w:r>
      <w:r w:rsidRPr="00DC42A1">
        <w:rPr>
          <w:b/>
        </w:rPr>
        <w:t>”.</w:t>
      </w:r>
    </w:p>
    <w:p w14:paraId="5CB2DFE1" w14:textId="77777777" w:rsidR="002217F4" w:rsidRPr="0063266B" w:rsidRDefault="002217F4" w:rsidP="002217F4">
      <w:pPr>
        <w:pStyle w:val="Indentcorptext"/>
        <w:tabs>
          <w:tab w:val="left" w:pos="0"/>
        </w:tabs>
        <w:ind w:left="0"/>
      </w:pPr>
    </w:p>
    <w:p w14:paraId="554393AD" w14:textId="77777777" w:rsidR="002217F4" w:rsidRPr="0063266B" w:rsidRDefault="002217F4" w:rsidP="002217F4">
      <w:pPr>
        <w:ind w:firstLine="720"/>
        <w:jc w:val="both"/>
      </w:pPr>
      <w:r w:rsidRPr="001F75D3">
        <w:rPr>
          <w:b/>
          <w:bCs/>
          <w:u w:val="single"/>
        </w:rPr>
        <w:t>Art. 3</w:t>
      </w:r>
      <w:r w:rsidRPr="001F75D3">
        <w:rPr>
          <w:b/>
          <w:u w:val="single"/>
        </w:rPr>
        <w:t>.</w:t>
      </w:r>
      <w:r w:rsidRPr="0063266B">
        <w:t xml:space="preserve"> Se declară terenurile prevăzute la art. 2 ca fiind de uz </w:t>
      </w:r>
      <w:proofErr w:type="spellStart"/>
      <w:r w:rsidRPr="0063266B">
        <w:t>şi</w:t>
      </w:r>
      <w:proofErr w:type="spellEnd"/>
      <w:r w:rsidRPr="0063266B">
        <w:t xml:space="preserve"> de interes public local. </w:t>
      </w:r>
    </w:p>
    <w:p w14:paraId="1C8544FE" w14:textId="77777777" w:rsidR="002217F4" w:rsidRPr="0063266B" w:rsidRDefault="002217F4" w:rsidP="002217F4">
      <w:pPr>
        <w:ind w:firstLine="720"/>
        <w:jc w:val="both"/>
      </w:pPr>
      <w:r w:rsidRPr="001F75D3">
        <w:rPr>
          <w:b/>
          <w:u w:val="single"/>
        </w:rPr>
        <w:t>Art. 4</w:t>
      </w:r>
      <w:r w:rsidRPr="001F75D3">
        <w:rPr>
          <w:i/>
          <w:u w:val="single"/>
        </w:rPr>
        <w:t>.</w:t>
      </w:r>
      <w:r w:rsidRPr="0063266B">
        <w:rPr>
          <w:i/>
        </w:rPr>
        <w:t xml:space="preserve"> </w:t>
      </w:r>
      <w:r w:rsidRPr="0063266B">
        <w:t xml:space="preserve">Pozițiile nr. </w:t>
      </w:r>
      <w:r>
        <w:t>10</w:t>
      </w:r>
      <w:r w:rsidRPr="0063266B">
        <w:t xml:space="preserve">, nr. </w:t>
      </w:r>
      <w:r>
        <w:t>11</w:t>
      </w:r>
      <w:r w:rsidRPr="0063266B">
        <w:t xml:space="preserve"> și nr. </w:t>
      </w:r>
      <w:r>
        <w:t>12</w:t>
      </w:r>
      <w:r w:rsidRPr="0063266B">
        <w:t xml:space="preserve"> din domeniul privat al comunei se radiază, conform Anexei care face parte integrantă din prezenta hotărâre.</w:t>
      </w:r>
    </w:p>
    <w:p w14:paraId="3FB48264" w14:textId="77777777" w:rsidR="002217F4" w:rsidRPr="0063266B" w:rsidRDefault="002217F4" w:rsidP="002217F4">
      <w:pPr>
        <w:ind w:firstLine="720"/>
        <w:jc w:val="both"/>
      </w:pPr>
      <w:r w:rsidRPr="001F75D3">
        <w:rPr>
          <w:b/>
          <w:bCs/>
          <w:u w:val="single"/>
        </w:rPr>
        <w:t>Art. 5</w:t>
      </w:r>
      <w:r w:rsidRPr="001F75D3">
        <w:rPr>
          <w:b/>
          <w:u w:val="single"/>
        </w:rPr>
        <w:t>.</w:t>
      </w:r>
      <w:r w:rsidRPr="0063266B">
        <w:t xml:space="preserve"> Cu aducerea la îndeplinire a prezentei hotărâri se însărcinează Primarul comunei Rafaila, prin compartimentul Urbanism </w:t>
      </w:r>
      <w:proofErr w:type="spellStart"/>
      <w:r w:rsidRPr="0063266B">
        <w:t>şi</w:t>
      </w:r>
      <w:proofErr w:type="spellEnd"/>
      <w:r w:rsidRPr="0063266B">
        <w:t xml:space="preserve"> amenajare a teritoriului.</w:t>
      </w:r>
    </w:p>
    <w:p w14:paraId="0AFB0010" w14:textId="77777777" w:rsidR="002217F4" w:rsidRPr="0063266B" w:rsidRDefault="002217F4" w:rsidP="002217F4">
      <w:pPr>
        <w:pStyle w:val="Titlu2"/>
        <w:ind w:right="-65"/>
        <w:jc w:val="both"/>
        <w:rPr>
          <w:b w:val="0"/>
          <w:i w:val="0"/>
        </w:rPr>
      </w:pPr>
      <w:r w:rsidRPr="0063266B">
        <w:rPr>
          <w:b w:val="0"/>
        </w:rPr>
        <w:tab/>
      </w:r>
      <w:r w:rsidRPr="001F75D3">
        <w:rPr>
          <w:i w:val="0"/>
          <w:u w:val="single"/>
        </w:rPr>
        <w:t>Art. 6.</w:t>
      </w:r>
      <w:r w:rsidRPr="0063266B">
        <w:rPr>
          <w:b w:val="0"/>
          <w:i w:val="0"/>
        </w:rPr>
        <w:t xml:space="preserve"> Celelalte prevederi ale H.C.L. nr. </w:t>
      </w:r>
      <w:r w:rsidRPr="0063266B">
        <w:t>13/2004</w:t>
      </w:r>
      <w:r w:rsidRPr="0063266B">
        <w:rPr>
          <w:b w:val="0"/>
        </w:rPr>
        <w:t xml:space="preserve"> </w:t>
      </w:r>
      <w:r w:rsidRPr="0063266B">
        <w:t xml:space="preserve">pentru </w:t>
      </w:r>
      <w:proofErr w:type="spellStart"/>
      <w:r w:rsidRPr="0063266B">
        <w:t>însuşirea</w:t>
      </w:r>
      <w:proofErr w:type="spellEnd"/>
      <w:r w:rsidRPr="0063266B">
        <w:t xml:space="preserve"> inventarului bunurilor care alcătuiesc domeniul public/privat al comunei Rafaila, județul Vaslui, </w:t>
      </w:r>
      <w:r w:rsidRPr="0063266B">
        <w:rPr>
          <w:b w:val="0"/>
          <w:i w:val="0"/>
        </w:rPr>
        <w:t xml:space="preserve">cu </w:t>
      </w:r>
      <w:proofErr w:type="spellStart"/>
      <w:r w:rsidRPr="0063266B">
        <w:rPr>
          <w:b w:val="0"/>
          <w:i w:val="0"/>
        </w:rPr>
        <w:t>modificarile</w:t>
      </w:r>
      <w:proofErr w:type="spellEnd"/>
      <w:r w:rsidRPr="0063266B">
        <w:rPr>
          <w:b w:val="0"/>
          <w:i w:val="0"/>
        </w:rPr>
        <w:t xml:space="preserve"> si </w:t>
      </w:r>
      <w:proofErr w:type="spellStart"/>
      <w:r w:rsidRPr="0063266B">
        <w:rPr>
          <w:b w:val="0"/>
          <w:i w:val="0"/>
        </w:rPr>
        <w:t>completarile</w:t>
      </w:r>
      <w:proofErr w:type="spellEnd"/>
      <w:r w:rsidRPr="0063266B">
        <w:rPr>
          <w:b w:val="0"/>
          <w:i w:val="0"/>
        </w:rPr>
        <w:t xml:space="preserve"> ulterioare, atestat prin H.G. nr. 162/2008, sunt și </w:t>
      </w:r>
      <w:proofErr w:type="spellStart"/>
      <w:r w:rsidRPr="0063266B">
        <w:rPr>
          <w:b w:val="0"/>
          <w:i w:val="0"/>
        </w:rPr>
        <w:t>răman</w:t>
      </w:r>
      <w:proofErr w:type="spellEnd"/>
      <w:r w:rsidRPr="0063266B">
        <w:rPr>
          <w:b w:val="0"/>
          <w:i w:val="0"/>
        </w:rPr>
        <w:t xml:space="preserve"> în vigoare.</w:t>
      </w:r>
    </w:p>
    <w:p w14:paraId="27D721C3" w14:textId="5A3E0F19" w:rsidR="00B42A57" w:rsidRDefault="00B42A57" w:rsidP="002217F4">
      <w:pPr>
        <w:ind w:firstLine="720"/>
        <w:jc w:val="both"/>
        <w:rPr>
          <w:b/>
          <w:sz w:val="26"/>
          <w:szCs w:val="26"/>
        </w:rPr>
      </w:pPr>
    </w:p>
    <w:p w14:paraId="40D64502" w14:textId="77777777" w:rsidR="002217F4" w:rsidRDefault="002217F4" w:rsidP="002217F4">
      <w:pPr>
        <w:ind w:firstLine="720"/>
        <w:jc w:val="both"/>
        <w:rPr>
          <w:b/>
          <w:sz w:val="26"/>
          <w:szCs w:val="26"/>
        </w:rPr>
      </w:pPr>
    </w:p>
    <w:p w14:paraId="0336F442" w14:textId="42EC7B69" w:rsidR="008B0E73" w:rsidRPr="007207B3" w:rsidRDefault="008B0E73" w:rsidP="008B0E73">
      <w:pPr>
        <w:pStyle w:val="Titlu2"/>
        <w:ind w:right="120"/>
      </w:pPr>
      <w:r>
        <w:t xml:space="preserve">  </w:t>
      </w:r>
      <w:r w:rsidR="00C85487">
        <w:t>Rafaila</w:t>
      </w:r>
      <w:r w:rsidRPr="007207B3">
        <w:t xml:space="preserve">, </w:t>
      </w:r>
      <w:r w:rsidR="002217F4">
        <w:t>13 noie</w:t>
      </w:r>
      <w:r w:rsidR="005976A4">
        <w:t>mbrie</w:t>
      </w:r>
      <w:r w:rsidR="00D474CA">
        <w:t xml:space="preserve"> 2025</w:t>
      </w:r>
      <w:r w:rsidRPr="007207B3">
        <w:t xml:space="preserve">   </w:t>
      </w:r>
    </w:p>
    <w:p w14:paraId="6E454737" w14:textId="77777777" w:rsidR="00350518" w:rsidRDefault="00350518" w:rsidP="008B0E73">
      <w:pPr>
        <w:tabs>
          <w:tab w:val="left" w:pos="5760"/>
        </w:tabs>
        <w:spacing w:line="228" w:lineRule="auto"/>
        <w:jc w:val="center"/>
        <w:rPr>
          <w:b/>
          <w:bCs/>
        </w:rPr>
      </w:pPr>
    </w:p>
    <w:p w14:paraId="72C9EE82" w14:textId="77777777" w:rsidR="008B0E73" w:rsidRDefault="008B0E73" w:rsidP="008B0E73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Style w:val="Tabelgril"/>
        <w:tblpPr w:leftFromText="180" w:rightFromText="180" w:vertAnchor="text" w:horzAnchor="margin" w:tblpY="134"/>
        <w:tblW w:w="0" w:type="auto"/>
        <w:tblLook w:val="01E0" w:firstRow="1" w:lastRow="1" w:firstColumn="1" w:lastColumn="1" w:noHBand="0" w:noVBand="0"/>
      </w:tblPr>
      <w:tblGrid>
        <w:gridCol w:w="3468"/>
      </w:tblGrid>
      <w:tr w:rsidR="008B0E73" w14:paraId="7610854E" w14:textId="77777777">
        <w:trPr>
          <w:trHeight w:val="357"/>
        </w:trPr>
        <w:tc>
          <w:tcPr>
            <w:tcW w:w="3468" w:type="dxa"/>
            <w:tcBorders>
              <w:bottom w:val="single" w:sz="4" w:space="0" w:color="auto"/>
            </w:tcBorders>
          </w:tcPr>
          <w:p w14:paraId="47CFE6CA" w14:textId="77777777" w:rsidR="008B0E73" w:rsidRPr="00770779" w:rsidRDefault="008B0E73" w:rsidP="008B0E7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</w:t>
            </w:r>
            <w:r w:rsidRPr="00770779">
              <w:rPr>
                <w:b/>
                <w:sz w:val="18"/>
                <w:szCs w:val="18"/>
              </w:rPr>
              <w:t xml:space="preserve"> </w:t>
            </w:r>
            <w:r w:rsidRPr="00770779">
              <w:rPr>
                <w:sz w:val="18"/>
                <w:szCs w:val="18"/>
              </w:rPr>
              <w:t>pentru programe de dezvoltare economico-socială, buget-finanţe, administrarea domeniului public şi privat al comunei, agricultură, gospodărire comunală, protecţia mediului, servicii şi comerţ.</w:t>
            </w:r>
          </w:p>
          <w:p w14:paraId="0DD5AD13" w14:textId="77777777" w:rsidR="008B0E73" w:rsidRPr="00770779" w:rsidRDefault="008B0E73" w:rsidP="008B0E7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14:paraId="595D75A3" w14:textId="77777777" w:rsidR="008B0E73" w:rsidRPr="00770779" w:rsidRDefault="008B0E73" w:rsidP="008B0E73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învăţământ,sănătate,cultură, protecţie socială, act</w:t>
            </w:r>
            <w:r w:rsidR="002F2243">
              <w:rPr>
                <w:sz w:val="18"/>
                <w:szCs w:val="18"/>
              </w:rPr>
              <w:t>ivităţi sportive şi de agrement.</w:t>
            </w:r>
          </w:p>
          <w:p w14:paraId="7176CFD8" w14:textId="21D524FA" w:rsidR="008B0E73" w:rsidRPr="00D506F2" w:rsidRDefault="008B0E73" w:rsidP="005976A4">
            <w:pPr>
              <w:tabs>
                <w:tab w:val="left" w:pos="600"/>
              </w:tabs>
              <w:rPr>
                <w:sz w:val="20"/>
                <w:szCs w:val="20"/>
                <w:lang w:val="pt-BR"/>
              </w:rPr>
            </w:pPr>
            <w:r w:rsidRPr="00770779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70779">
              <w:rPr>
                <w:sz w:val="18"/>
                <w:szCs w:val="18"/>
                <w:lang w:val="pt-BR"/>
              </w:rPr>
              <w:t xml:space="preserve"> – </w:t>
            </w:r>
            <w:r w:rsidR="002217F4">
              <w:rPr>
                <w:b/>
                <w:sz w:val="18"/>
                <w:szCs w:val="18"/>
                <w:lang w:val="pt-BR"/>
              </w:rPr>
              <w:t>14.11</w:t>
            </w:r>
            <w:r w:rsidR="00D474CA">
              <w:rPr>
                <w:b/>
                <w:sz w:val="18"/>
                <w:szCs w:val="18"/>
                <w:lang w:val="pt-BR"/>
              </w:rPr>
              <w:t>.2025</w:t>
            </w:r>
          </w:p>
        </w:tc>
      </w:tr>
    </w:tbl>
    <w:p w14:paraId="72D6FAA4" w14:textId="77777777" w:rsidR="008B0E73" w:rsidRDefault="008B0E73" w:rsidP="008B0E73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14:paraId="3C5A68C7" w14:textId="77777777" w:rsidR="008B0E73" w:rsidRPr="003D38E9" w:rsidRDefault="008B0E73" w:rsidP="008B0E73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14:paraId="7372763A" w14:textId="77777777" w:rsidR="008B0E73" w:rsidRPr="00E130DE" w:rsidRDefault="008B0E73" w:rsidP="008B0E73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>Constantin F</w:t>
      </w:r>
      <w:r w:rsidR="00787DA9">
        <w:rPr>
          <w:b/>
          <w:i/>
        </w:rPr>
        <w:t>ÎNARIU</w:t>
      </w:r>
    </w:p>
    <w:p w14:paraId="092E8A68" w14:textId="77777777" w:rsidR="008B0E73" w:rsidRDefault="008B0E73" w:rsidP="008B0E73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Avizat pentru legalitate, </w:t>
      </w:r>
    </w:p>
    <w:p w14:paraId="59806AA8" w14:textId="77777777" w:rsidR="008B0E73" w:rsidRDefault="008B0E73" w:rsidP="008B0E73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</w:t>
      </w:r>
      <w:r w:rsidR="00E76A4B">
        <w:rPr>
          <w:b/>
        </w:rPr>
        <w:t xml:space="preserve">                      Secretar general</w:t>
      </w:r>
      <w:r w:rsidR="00787DA9">
        <w:rPr>
          <w:b/>
        </w:rPr>
        <w:t xml:space="preserve"> delegat</w:t>
      </w:r>
      <w:r w:rsidRPr="00F60A00">
        <w:rPr>
          <w:b/>
        </w:rPr>
        <w:t>,</w:t>
      </w:r>
    </w:p>
    <w:p w14:paraId="2E8895AF" w14:textId="77777777" w:rsidR="008B0E73" w:rsidRPr="00E17181" w:rsidRDefault="008B0E73" w:rsidP="008B0E73">
      <w:pPr>
        <w:rPr>
          <w:b/>
        </w:rPr>
      </w:pPr>
      <w:r w:rsidRPr="00E17181">
        <w:rPr>
          <w:b/>
        </w:rPr>
        <w:t xml:space="preserve">                                                 </w:t>
      </w:r>
      <w:r w:rsidR="0048343D">
        <w:rPr>
          <w:b/>
        </w:rPr>
        <w:t xml:space="preserve">     </w:t>
      </w:r>
      <w:r w:rsidRPr="00E17181">
        <w:rPr>
          <w:b/>
        </w:rPr>
        <w:t xml:space="preserve">    </w:t>
      </w:r>
      <w:r w:rsidR="00E76A4B">
        <w:rPr>
          <w:b/>
        </w:rPr>
        <w:t xml:space="preserve">    </w:t>
      </w:r>
      <w:r w:rsidR="00F15A30">
        <w:rPr>
          <w:b/>
        </w:rPr>
        <w:t xml:space="preserve"> </w:t>
      </w:r>
      <w:r w:rsidR="0048343D">
        <w:rPr>
          <w:b/>
        </w:rPr>
        <w:t>Victori</w:t>
      </w:r>
      <w:r w:rsidR="00787DA9">
        <w:rPr>
          <w:b/>
        </w:rPr>
        <w:t>ţ</w:t>
      </w:r>
      <w:r w:rsidR="0048343D">
        <w:rPr>
          <w:b/>
        </w:rPr>
        <w:t>a</w:t>
      </w:r>
      <w:r w:rsidR="00787DA9">
        <w:rPr>
          <w:b/>
        </w:rPr>
        <w:t xml:space="preserve"> VOICU</w:t>
      </w:r>
    </w:p>
    <w:p w14:paraId="48E32E92" w14:textId="77777777" w:rsidR="008B0E73" w:rsidRDefault="008B0E73" w:rsidP="008B0E73"/>
    <w:p w14:paraId="4E7E6244" w14:textId="77777777" w:rsidR="00C33CB7" w:rsidRPr="00B45022" w:rsidRDefault="00C33CB7" w:rsidP="00B45022">
      <w:pPr>
        <w:spacing w:line="360" w:lineRule="auto"/>
        <w:rPr>
          <w:i/>
        </w:rPr>
      </w:pPr>
      <w:r>
        <w:t xml:space="preserve">                                                                  </w:t>
      </w:r>
    </w:p>
    <w:sectPr w:rsidR="00C33CB7" w:rsidRPr="00B45022" w:rsidSect="008C2DFD">
      <w:footerReference w:type="even" r:id="rId8"/>
      <w:footerReference w:type="default" r:id="rId9"/>
      <w:pgSz w:w="12240" w:h="15840"/>
      <w:pgMar w:top="180" w:right="840" w:bottom="27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56BAAB" w14:textId="77777777" w:rsidR="005D2058" w:rsidRDefault="005D2058">
      <w:r>
        <w:separator/>
      </w:r>
    </w:p>
  </w:endnote>
  <w:endnote w:type="continuationSeparator" w:id="0">
    <w:p w14:paraId="0161950B" w14:textId="77777777" w:rsidR="005D2058" w:rsidRDefault="005D20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351E15" w14:textId="77777777" w:rsidR="0048343D" w:rsidRDefault="00A34804" w:rsidP="00393726">
    <w:pPr>
      <w:pStyle w:val="Subsol"/>
      <w:framePr w:wrap="around" w:vAnchor="text" w:hAnchor="margin" w:xAlign="right" w:y="1"/>
      <w:rPr>
        <w:rStyle w:val="Numrdepagin"/>
      </w:rPr>
    </w:pPr>
    <w:r>
      <w:rPr>
        <w:rStyle w:val="Numrdepagin"/>
      </w:rPr>
      <w:fldChar w:fldCharType="begin"/>
    </w:r>
    <w:r w:rsidR="0048343D">
      <w:rPr>
        <w:rStyle w:val="Numrdepagin"/>
      </w:rPr>
      <w:instrText xml:space="preserve">PAGE  </w:instrText>
    </w:r>
    <w:r>
      <w:rPr>
        <w:rStyle w:val="Numrdepagin"/>
      </w:rPr>
      <w:fldChar w:fldCharType="end"/>
    </w:r>
  </w:p>
  <w:p w14:paraId="03CFC2EE" w14:textId="77777777" w:rsidR="0048343D" w:rsidRDefault="0048343D" w:rsidP="00A42CD4">
    <w:pPr>
      <w:pStyle w:val="Subsol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34A07F" w14:textId="77777777" w:rsidR="0048343D" w:rsidRDefault="00A34804" w:rsidP="00393726">
    <w:pPr>
      <w:pStyle w:val="Subsol"/>
      <w:framePr w:wrap="around" w:vAnchor="text" w:hAnchor="margin" w:xAlign="right" w:y="1"/>
      <w:rPr>
        <w:rStyle w:val="Numrdepagin"/>
      </w:rPr>
    </w:pPr>
    <w:r>
      <w:rPr>
        <w:rStyle w:val="Numrdepagin"/>
      </w:rPr>
      <w:fldChar w:fldCharType="begin"/>
    </w:r>
    <w:r w:rsidR="0048343D">
      <w:rPr>
        <w:rStyle w:val="Numrdepagin"/>
      </w:rPr>
      <w:instrText xml:space="preserve">PAGE  </w:instrText>
    </w:r>
    <w:r>
      <w:rPr>
        <w:rStyle w:val="Numrdepagin"/>
      </w:rPr>
      <w:fldChar w:fldCharType="separate"/>
    </w:r>
    <w:r w:rsidR="00DC1EA5">
      <w:rPr>
        <w:rStyle w:val="Numrdepagin"/>
        <w:noProof/>
      </w:rPr>
      <w:t>2</w:t>
    </w:r>
    <w:r>
      <w:rPr>
        <w:rStyle w:val="Numrdepagin"/>
      </w:rPr>
      <w:fldChar w:fldCharType="end"/>
    </w:r>
  </w:p>
  <w:p w14:paraId="25FE0978" w14:textId="77777777" w:rsidR="0048343D" w:rsidRDefault="0048343D" w:rsidP="00A42CD4">
    <w:pPr>
      <w:pStyle w:val="Subsol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A5D5CF" w14:textId="77777777" w:rsidR="005D2058" w:rsidRDefault="005D2058">
      <w:r>
        <w:separator/>
      </w:r>
    </w:p>
  </w:footnote>
  <w:footnote w:type="continuationSeparator" w:id="0">
    <w:p w14:paraId="4C2510FA" w14:textId="77777777" w:rsidR="005D2058" w:rsidRDefault="005D205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C07AF9"/>
    <w:multiLevelType w:val="hybridMultilevel"/>
    <w:tmpl w:val="BB78617A"/>
    <w:lvl w:ilvl="0" w:tplc="0409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FA984B1A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C7375E9"/>
    <w:multiLevelType w:val="hybridMultilevel"/>
    <w:tmpl w:val="79A2C29C"/>
    <w:lvl w:ilvl="0" w:tplc="BCA6A76C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4" w15:restartNumberingAfterBreak="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 w16cid:durableId="2002344538">
    <w:abstractNumId w:val="2"/>
  </w:num>
  <w:num w:numId="2" w16cid:durableId="1994333538">
    <w:abstractNumId w:val="4"/>
  </w:num>
  <w:num w:numId="3" w16cid:durableId="671614380">
    <w:abstractNumId w:val="3"/>
  </w:num>
  <w:num w:numId="4" w16cid:durableId="1297102338">
    <w:abstractNumId w:val="0"/>
  </w:num>
  <w:num w:numId="5" w16cid:durableId="89400293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C37D4"/>
    <w:rsid w:val="00004B0E"/>
    <w:rsid w:val="00007234"/>
    <w:rsid w:val="00007987"/>
    <w:rsid w:val="000167D1"/>
    <w:rsid w:val="00021E33"/>
    <w:rsid w:val="000227B5"/>
    <w:rsid w:val="0002490D"/>
    <w:rsid w:val="00030F46"/>
    <w:rsid w:val="00033396"/>
    <w:rsid w:val="000360A0"/>
    <w:rsid w:val="00045461"/>
    <w:rsid w:val="0005020C"/>
    <w:rsid w:val="000705E8"/>
    <w:rsid w:val="00091B97"/>
    <w:rsid w:val="00094A71"/>
    <w:rsid w:val="00094BF8"/>
    <w:rsid w:val="000A4931"/>
    <w:rsid w:val="000A4A3A"/>
    <w:rsid w:val="000B41D3"/>
    <w:rsid w:val="000B62DF"/>
    <w:rsid w:val="000B7735"/>
    <w:rsid w:val="000C02C1"/>
    <w:rsid w:val="000C1044"/>
    <w:rsid w:val="000E1CF2"/>
    <w:rsid w:val="000E2B9C"/>
    <w:rsid w:val="000E5450"/>
    <w:rsid w:val="000F0278"/>
    <w:rsid w:val="000F497B"/>
    <w:rsid w:val="00116D64"/>
    <w:rsid w:val="0012259D"/>
    <w:rsid w:val="00140054"/>
    <w:rsid w:val="001502E6"/>
    <w:rsid w:val="00162BEB"/>
    <w:rsid w:val="00162C9D"/>
    <w:rsid w:val="0016461C"/>
    <w:rsid w:val="00165779"/>
    <w:rsid w:val="00165E8A"/>
    <w:rsid w:val="00167E13"/>
    <w:rsid w:val="001869B3"/>
    <w:rsid w:val="001A01AB"/>
    <w:rsid w:val="001A450A"/>
    <w:rsid w:val="001F334E"/>
    <w:rsid w:val="00205F38"/>
    <w:rsid w:val="002177A7"/>
    <w:rsid w:val="002217F4"/>
    <w:rsid w:val="00241FC3"/>
    <w:rsid w:val="00243125"/>
    <w:rsid w:val="002520FE"/>
    <w:rsid w:val="0025501E"/>
    <w:rsid w:val="002554F3"/>
    <w:rsid w:val="0025640A"/>
    <w:rsid w:val="00257EAB"/>
    <w:rsid w:val="00270B7F"/>
    <w:rsid w:val="002731B9"/>
    <w:rsid w:val="00275C2E"/>
    <w:rsid w:val="00281E1E"/>
    <w:rsid w:val="00287BC6"/>
    <w:rsid w:val="002936C0"/>
    <w:rsid w:val="00294B4C"/>
    <w:rsid w:val="00295B34"/>
    <w:rsid w:val="002A3BDF"/>
    <w:rsid w:val="002B6DB9"/>
    <w:rsid w:val="002C6F83"/>
    <w:rsid w:val="002D17C1"/>
    <w:rsid w:val="002D1E5D"/>
    <w:rsid w:val="002D2C7B"/>
    <w:rsid w:val="002D4001"/>
    <w:rsid w:val="002E2CA2"/>
    <w:rsid w:val="002E50F3"/>
    <w:rsid w:val="002F0FD8"/>
    <w:rsid w:val="002F2243"/>
    <w:rsid w:val="002F5C92"/>
    <w:rsid w:val="002F654B"/>
    <w:rsid w:val="00305B44"/>
    <w:rsid w:val="00311F8D"/>
    <w:rsid w:val="00332209"/>
    <w:rsid w:val="00332CFE"/>
    <w:rsid w:val="0034097D"/>
    <w:rsid w:val="00345D53"/>
    <w:rsid w:val="00350518"/>
    <w:rsid w:val="00351A8B"/>
    <w:rsid w:val="00363403"/>
    <w:rsid w:val="00377CF2"/>
    <w:rsid w:val="00393726"/>
    <w:rsid w:val="0039438D"/>
    <w:rsid w:val="003B2760"/>
    <w:rsid w:val="003C2BD2"/>
    <w:rsid w:val="003D33F9"/>
    <w:rsid w:val="003F3C17"/>
    <w:rsid w:val="003F77AA"/>
    <w:rsid w:val="00403136"/>
    <w:rsid w:val="004111F9"/>
    <w:rsid w:val="00412E08"/>
    <w:rsid w:val="00420074"/>
    <w:rsid w:val="00423109"/>
    <w:rsid w:val="00424B3B"/>
    <w:rsid w:val="0042621C"/>
    <w:rsid w:val="00462777"/>
    <w:rsid w:val="004652D2"/>
    <w:rsid w:val="00474F61"/>
    <w:rsid w:val="0048343D"/>
    <w:rsid w:val="0048382A"/>
    <w:rsid w:val="0048484A"/>
    <w:rsid w:val="00493630"/>
    <w:rsid w:val="004A3BDB"/>
    <w:rsid w:val="004A4E8B"/>
    <w:rsid w:val="004B075E"/>
    <w:rsid w:val="004D7088"/>
    <w:rsid w:val="004D793F"/>
    <w:rsid w:val="004E5390"/>
    <w:rsid w:val="004F633C"/>
    <w:rsid w:val="00500FB0"/>
    <w:rsid w:val="00502257"/>
    <w:rsid w:val="00513979"/>
    <w:rsid w:val="00516195"/>
    <w:rsid w:val="00517C9F"/>
    <w:rsid w:val="00525BAF"/>
    <w:rsid w:val="00527D0F"/>
    <w:rsid w:val="00533BA6"/>
    <w:rsid w:val="00541604"/>
    <w:rsid w:val="0055452B"/>
    <w:rsid w:val="00572E21"/>
    <w:rsid w:val="00573C35"/>
    <w:rsid w:val="00573CB5"/>
    <w:rsid w:val="005976A4"/>
    <w:rsid w:val="005A017B"/>
    <w:rsid w:val="005A3D82"/>
    <w:rsid w:val="005B7A54"/>
    <w:rsid w:val="005D2058"/>
    <w:rsid w:val="005F0B80"/>
    <w:rsid w:val="005F2AE7"/>
    <w:rsid w:val="00612442"/>
    <w:rsid w:val="00613017"/>
    <w:rsid w:val="00616CB2"/>
    <w:rsid w:val="006303C1"/>
    <w:rsid w:val="0064658C"/>
    <w:rsid w:val="00646A80"/>
    <w:rsid w:val="00667EC1"/>
    <w:rsid w:val="00671B85"/>
    <w:rsid w:val="006830E8"/>
    <w:rsid w:val="00684436"/>
    <w:rsid w:val="006B20F8"/>
    <w:rsid w:val="006B5B9C"/>
    <w:rsid w:val="006C41F9"/>
    <w:rsid w:val="006D3F5E"/>
    <w:rsid w:val="006F3B9F"/>
    <w:rsid w:val="006F40FB"/>
    <w:rsid w:val="00702B41"/>
    <w:rsid w:val="00710EDC"/>
    <w:rsid w:val="00720D75"/>
    <w:rsid w:val="00742486"/>
    <w:rsid w:val="007843D4"/>
    <w:rsid w:val="0078548F"/>
    <w:rsid w:val="00787B2F"/>
    <w:rsid w:val="00787DA9"/>
    <w:rsid w:val="00790A6F"/>
    <w:rsid w:val="0079110F"/>
    <w:rsid w:val="007A23E1"/>
    <w:rsid w:val="007A41BC"/>
    <w:rsid w:val="007A5C4E"/>
    <w:rsid w:val="007B66AB"/>
    <w:rsid w:val="007C04A2"/>
    <w:rsid w:val="007D3367"/>
    <w:rsid w:val="007D4FD5"/>
    <w:rsid w:val="007E1984"/>
    <w:rsid w:val="007E2D22"/>
    <w:rsid w:val="007F2CB2"/>
    <w:rsid w:val="007F52C2"/>
    <w:rsid w:val="00811D20"/>
    <w:rsid w:val="00812988"/>
    <w:rsid w:val="00815A1D"/>
    <w:rsid w:val="00827E6E"/>
    <w:rsid w:val="008310B7"/>
    <w:rsid w:val="008460D1"/>
    <w:rsid w:val="008567E3"/>
    <w:rsid w:val="00865C04"/>
    <w:rsid w:val="008720F2"/>
    <w:rsid w:val="00881FB2"/>
    <w:rsid w:val="008A0E62"/>
    <w:rsid w:val="008A3FAF"/>
    <w:rsid w:val="008B0E73"/>
    <w:rsid w:val="008C2DFD"/>
    <w:rsid w:val="008F3CA3"/>
    <w:rsid w:val="00913F57"/>
    <w:rsid w:val="00925353"/>
    <w:rsid w:val="009368CF"/>
    <w:rsid w:val="009416A0"/>
    <w:rsid w:val="00951EC1"/>
    <w:rsid w:val="0096016D"/>
    <w:rsid w:val="00960BB1"/>
    <w:rsid w:val="00967EBA"/>
    <w:rsid w:val="00971D5B"/>
    <w:rsid w:val="009723C4"/>
    <w:rsid w:val="009852C1"/>
    <w:rsid w:val="009951D9"/>
    <w:rsid w:val="009974A1"/>
    <w:rsid w:val="009B35EA"/>
    <w:rsid w:val="009C37D4"/>
    <w:rsid w:val="009C3FD0"/>
    <w:rsid w:val="009C5259"/>
    <w:rsid w:val="009C7DDA"/>
    <w:rsid w:val="009E7AB1"/>
    <w:rsid w:val="009F25B8"/>
    <w:rsid w:val="00A037C1"/>
    <w:rsid w:val="00A05B0A"/>
    <w:rsid w:val="00A13043"/>
    <w:rsid w:val="00A13151"/>
    <w:rsid w:val="00A1403C"/>
    <w:rsid w:val="00A27868"/>
    <w:rsid w:val="00A338BC"/>
    <w:rsid w:val="00A34804"/>
    <w:rsid w:val="00A36D7A"/>
    <w:rsid w:val="00A42CD4"/>
    <w:rsid w:val="00A43038"/>
    <w:rsid w:val="00A5060A"/>
    <w:rsid w:val="00A514DF"/>
    <w:rsid w:val="00AA1F52"/>
    <w:rsid w:val="00AA38BC"/>
    <w:rsid w:val="00AA4EEC"/>
    <w:rsid w:val="00AE0EE5"/>
    <w:rsid w:val="00AE196A"/>
    <w:rsid w:val="00B02525"/>
    <w:rsid w:val="00B204E2"/>
    <w:rsid w:val="00B3343F"/>
    <w:rsid w:val="00B35868"/>
    <w:rsid w:val="00B42A57"/>
    <w:rsid w:val="00B45022"/>
    <w:rsid w:val="00B5159C"/>
    <w:rsid w:val="00B532D1"/>
    <w:rsid w:val="00B576D8"/>
    <w:rsid w:val="00B6523F"/>
    <w:rsid w:val="00B656BE"/>
    <w:rsid w:val="00B6652B"/>
    <w:rsid w:val="00B901B8"/>
    <w:rsid w:val="00B926B1"/>
    <w:rsid w:val="00B97BFE"/>
    <w:rsid w:val="00BA10C2"/>
    <w:rsid w:val="00BB16A8"/>
    <w:rsid w:val="00BB4C67"/>
    <w:rsid w:val="00BB4EF4"/>
    <w:rsid w:val="00BB7606"/>
    <w:rsid w:val="00BC06F1"/>
    <w:rsid w:val="00BD68BA"/>
    <w:rsid w:val="00BF16AC"/>
    <w:rsid w:val="00BF35FE"/>
    <w:rsid w:val="00C009AA"/>
    <w:rsid w:val="00C00E0C"/>
    <w:rsid w:val="00C0146D"/>
    <w:rsid w:val="00C0528D"/>
    <w:rsid w:val="00C33CB7"/>
    <w:rsid w:val="00C41256"/>
    <w:rsid w:val="00C47A36"/>
    <w:rsid w:val="00C562B5"/>
    <w:rsid w:val="00C56EEE"/>
    <w:rsid w:val="00C578CA"/>
    <w:rsid w:val="00C6083A"/>
    <w:rsid w:val="00C76EF9"/>
    <w:rsid w:val="00C76F86"/>
    <w:rsid w:val="00C85487"/>
    <w:rsid w:val="00C91C30"/>
    <w:rsid w:val="00C94643"/>
    <w:rsid w:val="00CC2F43"/>
    <w:rsid w:val="00CE3779"/>
    <w:rsid w:val="00CF1EB8"/>
    <w:rsid w:val="00CF681F"/>
    <w:rsid w:val="00CF7843"/>
    <w:rsid w:val="00D16697"/>
    <w:rsid w:val="00D17668"/>
    <w:rsid w:val="00D22FD6"/>
    <w:rsid w:val="00D27AED"/>
    <w:rsid w:val="00D31656"/>
    <w:rsid w:val="00D368CA"/>
    <w:rsid w:val="00D41613"/>
    <w:rsid w:val="00D474CA"/>
    <w:rsid w:val="00D53264"/>
    <w:rsid w:val="00D6095B"/>
    <w:rsid w:val="00D74C0C"/>
    <w:rsid w:val="00D753DE"/>
    <w:rsid w:val="00D77602"/>
    <w:rsid w:val="00D86623"/>
    <w:rsid w:val="00DA0E79"/>
    <w:rsid w:val="00DA77D4"/>
    <w:rsid w:val="00DB08CF"/>
    <w:rsid w:val="00DC1B9B"/>
    <w:rsid w:val="00DC1EA5"/>
    <w:rsid w:val="00DE38DA"/>
    <w:rsid w:val="00DF4ED2"/>
    <w:rsid w:val="00E03BD3"/>
    <w:rsid w:val="00E04133"/>
    <w:rsid w:val="00E05D26"/>
    <w:rsid w:val="00E14065"/>
    <w:rsid w:val="00E37787"/>
    <w:rsid w:val="00E45243"/>
    <w:rsid w:val="00E461F2"/>
    <w:rsid w:val="00E51941"/>
    <w:rsid w:val="00E53852"/>
    <w:rsid w:val="00E53CDE"/>
    <w:rsid w:val="00E54070"/>
    <w:rsid w:val="00E57D10"/>
    <w:rsid w:val="00E63207"/>
    <w:rsid w:val="00E66E86"/>
    <w:rsid w:val="00E76A4B"/>
    <w:rsid w:val="00E81F55"/>
    <w:rsid w:val="00E82C27"/>
    <w:rsid w:val="00E97937"/>
    <w:rsid w:val="00EB1088"/>
    <w:rsid w:val="00EB15EC"/>
    <w:rsid w:val="00EE3502"/>
    <w:rsid w:val="00EE6693"/>
    <w:rsid w:val="00EE72A4"/>
    <w:rsid w:val="00EF2219"/>
    <w:rsid w:val="00F00EC5"/>
    <w:rsid w:val="00F0144C"/>
    <w:rsid w:val="00F108CD"/>
    <w:rsid w:val="00F116E9"/>
    <w:rsid w:val="00F15A30"/>
    <w:rsid w:val="00F23DC0"/>
    <w:rsid w:val="00F40ED0"/>
    <w:rsid w:val="00F53F2D"/>
    <w:rsid w:val="00F56DE6"/>
    <w:rsid w:val="00F64B12"/>
    <w:rsid w:val="00F705A5"/>
    <w:rsid w:val="00F71E2C"/>
    <w:rsid w:val="00F740F0"/>
    <w:rsid w:val="00F77FB4"/>
    <w:rsid w:val="00F820D6"/>
    <w:rsid w:val="00F83E4F"/>
    <w:rsid w:val="00F84D7E"/>
    <w:rsid w:val="00F851E2"/>
    <w:rsid w:val="00FA6B64"/>
    <w:rsid w:val="00FA7306"/>
    <w:rsid w:val="00FA7E48"/>
    <w:rsid w:val="00FC7507"/>
    <w:rsid w:val="00FD5BA6"/>
    <w:rsid w:val="00FE251F"/>
    <w:rsid w:val="00FF63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A93A2B4"/>
  <w15:docId w15:val="{4D77420E-4D32-451A-9AF9-256BCF114E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F820D6"/>
    <w:rPr>
      <w:sz w:val="24"/>
      <w:szCs w:val="24"/>
    </w:rPr>
  </w:style>
  <w:style w:type="paragraph" w:styleId="Titlu1">
    <w:name w:val="heading 1"/>
    <w:basedOn w:val="Normal"/>
    <w:next w:val="Normal"/>
    <w:qFormat/>
    <w:rsid w:val="00F820D6"/>
    <w:pPr>
      <w:keepNext/>
      <w:outlineLvl w:val="0"/>
    </w:pPr>
    <w:rPr>
      <w:b/>
      <w:bCs/>
    </w:rPr>
  </w:style>
  <w:style w:type="paragraph" w:styleId="Titlu2">
    <w:name w:val="heading 2"/>
    <w:basedOn w:val="Normal"/>
    <w:next w:val="Normal"/>
    <w:link w:val="Titlu2Caracter"/>
    <w:qFormat/>
    <w:rsid w:val="00F820D6"/>
    <w:pPr>
      <w:keepNext/>
      <w:ind w:right="638"/>
      <w:jc w:val="right"/>
      <w:outlineLvl w:val="1"/>
    </w:pPr>
    <w:rPr>
      <w:b/>
      <w:bCs/>
      <w:i/>
      <w:iCs/>
    </w:rPr>
  </w:style>
  <w:style w:type="paragraph" w:styleId="Titlu3">
    <w:name w:val="heading 3"/>
    <w:basedOn w:val="Normal"/>
    <w:next w:val="Normal"/>
    <w:qFormat/>
    <w:rsid w:val="00F820D6"/>
    <w:pPr>
      <w:keepNext/>
      <w:ind w:right="264"/>
      <w:jc w:val="center"/>
      <w:outlineLvl w:val="2"/>
    </w:pPr>
    <w:rPr>
      <w:b/>
      <w:bCs/>
    </w:rPr>
  </w:style>
  <w:style w:type="paragraph" w:styleId="Titlu4">
    <w:name w:val="heading 4"/>
    <w:basedOn w:val="Normal"/>
    <w:next w:val="Normal"/>
    <w:qFormat/>
    <w:rsid w:val="00F820D6"/>
    <w:pPr>
      <w:keepNext/>
      <w:ind w:right="638"/>
      <w:outlineLvl w:val="3"/>
    </w:pPr>
    <w:rPr>
      <w:b/>
      <w:bCs/>
    </w:rPr>
  </w:style>
  <w:style w:type="paragraph" w:styleId="Titlu5">
    <w:name w:val="heading 5"/>
    <w:basedOn w:val="Normal"/>
    <w:next w:val="Normal"/>
    <w:qFormat/>
    <w:rsid w:val="00140054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Indentcorptext">
    <w:name w:val="Body Text Indent"/>
    <w:basedOn w:val="Normal"/>
    <w:link w:val="IndentcorptextCaracter"/>
    <w:rsid w:val="00F820D6"/>
    <w:pPr>
      <w:ind w:left="708"/>
      <w:jc w:val="both"/>
    </w:pPr>
    <w:rPr>
      <w:b/>
      <w:bCs/>
    </w:rPr>
  </w:style>
  <w:style w:type="paragraph" w:styleId="Antet">
    <w:name w:val="header"/>
    <w:basedOn w:val="Normal"/>
    <w:rsid w:val="00671B85"/>
    <w:pPr>
      <w:tabs>
        <w:tab w:val="center" w:pos="4320"/>
        <w:tab w:val="right" w:pos="8640"/>
      </w:tabs>
    </w:pPr>
    <w:rPr>
      <w:szCs w:val="20"/>
    </w:rPr>
  </w:style>
  <w:style w:type="table" w:styleId="Tabelgril">
    <w:name w:val="Table Grid"/>
    <w:basedOn w:val="TabelNormal"/>
    <w:rsid w:val="00671B8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nBalon">
    <w:name w:val="Balloon Text"/>
    <w:basedOn w:val="Normal"/>
    <w:semiHidden/>
    <w:rsid w:val="00971D5B"/>
    <w:rPr>
      <w:rFonts w:ascii="Tahoma" w:hAnsi="Tahoma" w:cs="Tahoma"/>
      <w:sz w:val="16"/>
      <w:szCs w:val="16"/>
    </w:rPr>
  </w:style>
  <w:style w:type="paragraph" w:styleId="Subsol">
    <w:name w:val="footer"/>
    <w:basedOn w:val="Normal"/>
    <w:rsid w:val="00A42CD4"/>
    <w:pPr>
      <w:tabs>
        <w:tab w:val="center" w:pos="4320"/>
        <w:tab w:val="right" w:pos="8640"/>
      </w:tabs>
    </w:pPr>
  </w:style>
  <w:style w:type="character" w:styleId="Numrdepagin">
    <w:name w:val="page number"/>
    <w:basedOn w:val="Fontdeparagrafimplicit"/>
    <w:rsid w:val="00A42CD4"/>
  </w:style>
  <w:style w:type="paragraph" w:styleId="Textbloc">
    <w:name w:val="Block Text"/>
    <w:basedOn w:val="Normal"/>
    <w:rsid w:val="00C578CA"/>
    <w:pPr>
      <w:ind w:left="-284" w:right="-1797"/>
    </w:pPr>
    <w:rPr>
      <w:sz w:val="28"/>
      <w:szCs w:val="20"/>
      <w:lang w:val="en-US"/>
    </w:rPr>
  </w:style>
  <w:style w:type="paragraph" w:styleId="Corptext">
    <w:name w:val="Body Text"/>
    <w:basedOn w:val="Normal"/>
    <w:rsid w:val="00140054"/>
    <w:pPr>
      <w:spacing w:after="120"/>
    </w:pPr>
  </w:style>
  <w:style w:type="character" w:customStyle="1" w:styleId="IndentcorptextCaracter">
    <w:name w:val="Indent corp text Caracter"/>
    <w:basedOn w:val="Fontdeparagrafimplicit"/>
    <w:link w:val="Indentcorptext"/>
    <w:rsid w:val="00C85487"/>
    <w:rPr>
      <w:b/>
      <w:bCs/>
      <w:sz w:val="24"/>
      <w:szCs w:val="24"/>
    </w:rPr>
  </w:style>
  <w:style w:type="character" w:customStyle="1" w:styleId="Titlu2Caracter">
    <w:name w:val="Titlu 2 Caracter"/>
    <w:basedOn w:val="Fontdeparagrafimplicit"/>
    <w:link w:val="Titlu2"/>
    <w:rsid w:val="001502E6"/>
    <w:rPr>
      <w:b/>
      <w:bCs/>
      <w:i/>
      <w:i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92002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68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22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25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76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78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625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5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02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75B732-718B-4E91-890F-7C4487C6D5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714</Words>
  <Characters>4073</Characters>
  <Application>Microsoft Office Word</Application>
  <DocSecurity>0</DocSecurity>
  <Lines>33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2</vt:i4>
      </vt:variant>
    </vt:vector>
  </HeadingPairs>
  <TitlesOfParts>
    <vt:vector size="3" baseType="lpstr">
      <vt:lpstr>R O M Â N I A</vt:lpstr>
      <vt:lpstr>HOTĂRÂREA Nr.  ____/2025</vt:lpstr>
      <vt:lpstr>    Rafaila, 10 octombrie 2025   </vt:lpstr>
    </vt:vector>
  </TitlesOfParts>
  <Company>PRIMARIA</Company>
  <LinksUpToDate>false</LinksUpToDate>
  <CharactersWithSpaces>4778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Rafaila</cp:lastModifiedBy>
  <cp:revision>3</cp:revision>
  <cp:lastPrinted>2008-06-19T11:39:00Z</cp:lastPrinted>
  <dcterms:created xsi:type="dcterms:W3CDTF">2025-12-17T09:41:00Z</dcterms:created>
  <dcterms:modified xsi:type="dcterms:W3CDTF">2025-12-17T09:42:00Z</dcterms:modified>
</cp:coreProperties>
</file>