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Default="00FF637C" w:rsidP="00FF637C">
      <w:pPr>
        <w:pStyle w:val="Header"/>
        <w:tabs>
          <w:tab w:val="clear" w:pos="8640"/>
          <w:tab w:val="right" w:pos="9480"/>
        </w:tabs>
        <w:rPr>
          <w:b/>
          <w:sz w:val="28"/>
          <w:szCs w:val="28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</w:t>
      </w:r>
      <w:r w:rsidR="00280A8F">
        <w:rPr>
          <w:b/>
          <w:sz w:val="28"/>
          <w:szCs w:val="28"/>
        </w:rPr>
        <w:t>–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</w:t>
      </w:r>
      <w:r w:rsidR="000543ED">
        <w:rPr>
          <w:sz w:val="30"/>
          <w:szCs w:val="30"/>
        </w:rPr>
        <w:t>5</w:t>
      </w:r>
    </w:p>
    <w:p w:rsidR="003E5E4C" w:rsidRPr="003E5E4C" w:rsidRDefault="003E5E4C" w:rsidP="003E5E4C"/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981FD6" w:rsidRDefault="00981FD6" w:rsidP="00981FD6">
      <w:pPr>
        <w:jc w:val="center"/>
        <w:rPr>
          <w:b/>
        </w:rPr>
      </w:pPr>
      <w:r w:rsidRPr="00F36157">
        <w:rPr>
          <w:b/>
        </w:rPr>
        <w:t xml:space="preserve">privind  declararea </w:t>
      </w:r>
      <w:r>
        <w:rPr>
          <w:b/>
        </w:rPr>
        <w:t xml:space="preserve">ca bunuri aparținând domeniului privat de interes local a unor </w:t>
      </w:r>
    </w:p>
    <w:p w:rsidR="00981FD6" w:rsidRPr="00F36157" w:rsidRDefault="00981FD6" w:rsidP="00981FD6">
      <w:pPr>
        <w:jc w:val="center"/>
        <w:rPr>
          <w:b/>
        </w:rPr>
      </w:pPr>
      <w:r>
        <w:rPr>
          <w:b/>
        </w:rPr>
        <w:t>imobile – terenuri din Unitatea Administrativ Teritoriala comuna Rafaila</w:t>
      </w:r>
      <w:r w:rsidRPr="00F36157">
        <w:rPr>
          <w:b/>
        </w:rPr>
        <w:t>, județul Vaslui</w:t>
      </w:r>
    </w:p>
    <w:p w:rsidR="00981FD6" w:rsidRDefault="00981FD6" w:rsidP="00981FD6"/>
    <w:p w:rsidR="00103481" w:rsidRDefault="00103481" w:rsidP="00103481">
      <w:pPr>
        <w:ind w:firstLine="720"/>
        <w:jc w:val="both"/>
        <w:rPr>
          <w:b/>
        </w:rPr>
      </w:pPr>
      <w:r w:rsidRPr="00273339">
        <w:t>având  în vedere</w:t>
      </w:r>
      <w:r>
        <w:rPr>
          <w:b/>
        </w:rPr>
        <w:t>:</w:t>
      </w:r>
    </w:p>
    <w:p w:rsidR="00103481" w:rsidRDefault="00103481" w:rsidP="00103481">
      <w:pPr>
        <w:jc w:val="both"/>
      </w:pPr>
      <w:r>
        <w:rPr>
          <w:b/>
        </w:rPr>
        <w:t>-</w:t>
      </w:r>
      <w:r>
        <w:t xml:space="preserve"> </w:t>
      </w:r>
      <w:r w:rsidRPr="00F36157">
        <w:t xml:space="preserve">referatul de aprobare </w:t>
      </w:r>
      <w:r>
        <w:t>al p</w:t>
      </w:r>
      <w:r w:rsidRPr="00F36157">
        <w:t xml:space="preserve">rimarului comunei </w:t>
      </w:r>
      <w:r>
        <w:t xml:space="preserve">Rafaila din care rezultă necesitatea și oportunitatea adoptării unei hotărâri privind </w:t>
      </w:r>
      <w:r w:rsidRPr="005250C7">
        <w:t xml:space="preserve">declararea unor imobile ca bunuri ce </w:t>
      </w:r>
      <w:r>
        <w:t>aparțin domeniului privat</w:t>
      </w:r>
      <w:r w:rsidRPr="005250C7">
        <w:t xml:space="preserve"> de interes local al comunei </w:t>
      </w:r>
      <w:r>
        <w:t>Rafaila</w:t>
      </w:r>
      <w:r w:rsidRPr="005250C7">
        <w:t>, județul Vaslui</w:t>
      </w:r>
      <w:r>
        <w:t>;</w:t>
      </w:r>
    </w:p>
    <w:p w:rsidR="00103481" w:rsidRDefault="00103481" w:rsidP="00103481">
      <w:pPr>
        <w:jc w:val="both"/>
      </w:pPr>
      <w:r>
        <w:t xml:space="preserve">- raportul </w:t>
      </w:r>
      <w:r w:rsidRPr="00F36157">
        <w:t xml:space="preserve"> compartimentului </w:t>
      </w:r>
      <w:r>
        <w:t xml:space="preserve">de resort </w:t>
      </w:r>
      <w:r w:rsidRPr="00F36157">
        <w:t>din cadrul aparatului de special</w:t>
      </w:r>
      <w:r>
        <w:t>itate al p</w:t>
      </w:r>
      <w:r w:rsidRPr="00F36157">
        <w:t xml:space="preserve">rimarului comunei </w:t>
      </w:r>
      <w:r>
        <w:t>Rafaila</w:t>
      </w:r>
      <w:r w:rsidRPr="00F36157">
        <w:t>, j</w:t>
      </w:r>
      <w:r>
        <w:t>udetul Vaslui precum și  rapoa</w:t>
      </w:r>
      <w:r w:rsidRPr="00F36157">
        <w:t>rt</w:t>
      </w:r>
      <w:r>
        <w:t>e</w:t>
      </w:r>
      <w:r w:rsidRPr="00F36157">
        <w:t>l</w:t>
      </w:r>
      <w:r>
        <w:t>e</w:t>
      </w:r>
      <w:r w:rsidRPr="00F36157">
        <w:t xml:space="preserve"> comisiei de specialitate a</w:t>
      </w:r>
      <w:r>
        <w:t>le</w:t>
      </w:r>
      <w:r w:rsidRPr="00F36157">
        <w:t xml:space="preserve"> Consiliului Local </w:t>
      </w:r>
      <w:r>
        <w:t>Rafaila</w:t>
      </w:r>
      <w:r w:rsidRPr="00F36157">
        <w:t>;</w:t>
      </w:r>
    </w:p>
    <w:p w:rsidR="00103481" w:rsidRDefault="00103481" w:rsidP="00103481">
      <w:pPr>
        <w:jc w:val="both"/>
      </w:pPr>
      <w:r>
        <w:tab/>
        <w:t xml:space="preserve">ținând cont de: </w:t>
      </w:r>
    </w:p>
    <w:p w:rsidR="00103481" w:rsidRDefault="00103481" w:rsidP="00103481">
      <w:pPr>
        <w:jc w:val="both"/>
      </w:pPr>
      <w:r>
        <w:t>- Planurile de amplasament și delimitare a imobilelor întocmite de S.C. PLANYX S.R.L.;</w:t>
      </w:r>
    </w:p>
    <w:p w:rsidR="00103481" w:rsidRPr="00F36157" w:rsidRDefault="00103481" w:rsidP="00103481">
      <w:pPr>
        <w:jc w:val="both"/>
      </w:pPr>
      <w:r>
        <w:tab/>
        <w:t>î</w:t>
      </w:r>
      <w:r w:rsidRPr="008A7D9E">
        <w:t>n conformitate</w:t>
      </w:r>
      <w:r>
        <w:t xml:space="preserve"> cu:</w:t>
      </w:r>
    </w:p>
    <w:p w:rsidR="00103481" w:rsidRDefault="00103481" w:rsidP="00103481">
      <w:pPr>
        <w:jc w:val="both"/>
      </w:pPr>
      <w:r>
        <w:t>- prevederile art. 41</w:t>
      </w:r>
      <w:r w:rsidRPr="00F36157">
        <w:t xml:space="preserve"> alin.</w:t>
      </w:r>
      <w:r>
        <w:t xml:space="preserve"> </w:t>
      </w:r>
      <w:r w:rsidRPr="00F36157">
        <w:t>(5</w:t>
      </w:r>
      <w:r w:rsidRPr="00284CD1">
        <w:rPr>
          <w:vertAlign w:val="superscript"/>
        </w:rPr>
        <w:t>2</w:t>
      </w:r>
      <w:r w:rsidRPr="00F36157">
        <w:t>) din Legea nr.</w:t>
      </w:r>
      <w:r>
        <w:t xml:space="preserve"> </w:t>
      </w:r>
      <w:r w:rsidRPr="00F36157">
        <w:t>7/1996</w:t>
      </w:r>
      <w:r>
        <w:t xml:space="preserve"> </w:t>
      </w:r>
      <w:r w:rsidRPr="00F36157">
        <w:t>a cadastrului și publicității</w:t>
      </w:r>
      <w:r>
        <w:t xml:space="preserve"> </w:t>
      </w:r>
      <w:r w:rsidRPr="00F36157">
        <w:t>imobilia</w:t>
      </w:r>
      <w:r>
        <w:t>re, cu modificările și completările ulterioare, coroborate cu prevederile Ordinului nr. 600/2023</w:t>
      </w:r>
      <w:r w:rsidRPr="00F36157">
        <w:t xml:space="preserve"> pentru aprobarea Regulamentului de întocmire al documentațiilor cadastrale si ale art.</w:t>
      </w:r>
      <w:r>
        <w:t xml:space="preserve"> </w:t>
      </w:r>
      <w:r w:rsidRPr="00F36157">
        <w:t>888 din Legea nr.</w:t>
      </w:r>
      <w:r>
        <w:t xml:space="preserve"> </w:t>
      </w:r>
      <w:r w:rsidRPr="00F36157">
        <w:t>287/2009 privind Codul Civil cu modificările și completările ulterioare;</w:t>
      </w:r>
    </w:p>
    <w:p w:rsidR="00103481" w:rsidRPr="00F36157" w:rsidRDefault="00103481" w:rsidP="00103481">
      <w:pPr>
        <w:jc w:val="both"/>
      </w:pPr>
      <w:r>
        <w:t xml:space="preserve">- prevederile art. 289 alin. (1), art. 354 si art. 355 din Ordonanța de Urgență a Guvernului nr. 57/2019 privind Codul Administrativ, cu modificările și completările ulterioare; </w:t>
      </w:r>
    </w:p>
    <w:p w:rsidR="00103481" w:rsidRDefault="00103481" w:rsidP="00103481">
      <w:pPr>
        <w:ind w:firstLine="360"/>
        <w:jc w:val="both"/>
      </w:pPr>
      <w:r>
        <w:t>î</w:t>
      </w:r>
      <w:r w:rsidRPr="00021AB7">
        <w:t>n temeiul</w:t>
      </w:r>
      <w:r w:rsidRPr="00F36157">
        <w:t xml:space="preserve"> art. 129  alin. </w:t>
      </w:r>
      <w:r>
        <w:t>(</w:t>
      </w:r>
      <w:r w:rsidRPr="00F36157">
        <w:t>2</w:t>
      </w:r>
      <w:r>
        <w:t>)</w:t>
      </w:r>
      <w:r w:rsidRPr="00F36157">
        <w:t xml:space="preserve"> lit. ”c” și alin.</w:t>
      </w:r>
      <w:r>
        <w:t xml:space="preserve"> (</w:t>
      </w:r>
      <w:r w:rsidRPr="00F36157">
        <w:t>6</w:t>
      </w:r>
      <w:r>
        <w:t>)</w:t>
      </w:r>
      <w:r w:rsidRPr="00F36157">
        <w:t>, art.</w:t>
      </w:r>
      <w:r>
        <w:t xml:space="preserve"> </w:t>
      </w:r>
      <w:r w:rsidRPr="00F36157">
        <w:t>19</w:t>
      </w:r>
      <w:r>
        <w:t>6 alin. (1) lit. "a" și</w:t>
      </w:r>
      <w:r w:rsidRPr="00F36157">
        <w:t xml:space="preserve"> art. 139 alin.</w:t>
      </w:r>
      <w:r>
        <w:t xml:space="preserve"> (</w:t>
      </w:r>
      <w:r w:rsidRPr="00F36157">
        <w:t>3</w:t>
      </w:r>
      <w:r>
        <w:t>) lit. ”g”</w:t>
      </w:r>
      <w:r w:rsidRPr="00F36157">
        <w:t xml:space="preserve"> din Ordonanța de Urgență a Guvernului nr.</w:t>
      </w:r>
      <w:r>
        <w:t xml:space="preserve"> </w:t>
      </w:r>
      <w:r w:rsidRPr="00F36157">
        <w:t>57/2019 privind Codul Administrativ cu modifică</w:t>
      </w:r>
      <w:r>
        <w:t>rile și completările ulterioare;</w:t>
      </w:r>
    </w:p>
    <w:p w:rsidR="00103481" w:rsidRPr="00C50183" w:rsidRDefault="00103481" w:rsidP="00103481">
      <w:pPr>
        <w:ind w:firstLine="708"/>
        <w:jc w:val="both"/>
      </w:pPr>
    </w:p>
    <w:p w:rsidR="00103481" w:rsidRPr="00F56DE6" w:rsidRDefault="00103481" w:rsidP="00103481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103481" w:rsidRPr="00BC06F1" w:rsidRDefault="00103481" w:rsidP="00103481">
      <w:pPr>
        <w:pStyle w:val="BodyTextIndent"/>
        <w:tabs>
          <w:tab w:val="left" w:pos="748"/>
        </w:tabs>
        <w:ind w:left="0" w:firstLine="708"/>
      </w:pPr>
    </w:p>
    <w:p w:rsidR="00103481" w:rsidRPr="009E0FF8" w:rsidRDefault="00103481" w:rsidP="00103481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103481" w:rsidRPr="00FC121E" w:rsidRDefault="00103481" w:rsidP="00103481">
      <w:pPr>
        <w:pStyle w:val="BodyTextIndent"/>
        <w:ind w:left="0"/>
      </w:pPr>
    </w:p>
    <w:p w:rsidR="00103481" w:rsidRPr="00F36157" w:rsidRDefault="00103481" w:rsidP="00103481">
      <w:pPr>
        <w:ind w:firstLine="567"/>
        <w:jc w:val="both"/>
      </w:pPr>
      <w:r w:rsidRPr="00F36157">
        <w:rPr>
          <w:b/>
        </w:rPr>
        <w:t>Art.</w:t>
      </w:r>
      <w:r>
        <w:rPr>
          <w:b/>
        </w:rPr>
        <w:t xml:space="preserve"> </w:t>
      </w:r>
      <w:r w:rsidRPr="00F36157">
        <w:rPr>
          <w:b/>
        </w:rPr>
        <w:t xml:space="preserve">1. </w:t>
      </w:r>
      <w:r w:rsidRPr="00F36157">
        <w:t xml:space="preserve">Se </w:t>
      </w:r>
      <w:r>
        <w:t xml:space="preserve">aprobă  declararea și includerea </w:t>
      </w:r>
      <w:r w:rsidRPr="00F36157">
        <w:t xml:space="preserve"> ca bunuri ce aparțin domeniu</w:t>
      </w:r>
      <w:r>
        <w:t>lui privat de interes local al comunei Rafaila</w:t>
      </w:r>
      <w:r w:rsidRPr="00F36157">
        <w:t xml:space="preserve">, judetul Vaslui,  </w:t>
      </w:r>
      <w:r>
        <w:t>a imobilelor</w:t>
      </w:r>
      <w:r w:rsidRPr="00F36157">
        <w:t xml:space="preserve"> </w:t>
      </w:r>
      <w:r>
        <w:t>- terenuri evidențiate</w:t>
      </w:r>
      <w:r w:rsidRPr="00F36157">
        <w:t xml:space="preserve"> în Anexa nr.1, </w:t>
      </w:r>
      <w:r>
        <w:t xml:space="preserve">care face </w:t>
      </w:r>
      <w:r w:rsidRPr="00F36157">
        <w:t>pa</w:t>
      </w:r>
      <w:r>
        <w:t>rte integrantă din prezenta hotă</w:t>
      </w:r>
      <w:r w:rsidRPr="00F36157">
        <w:t>râre.</w:t>
      </w:r>
    </w:p>
    <w:p w:rsidR="00103481" w:rsidRPr="00F36157" w:rsidRDefault="00103481" w:rsidP="00103481">
      <w:pPr>
        <w:ind w:firstLine="567"/>
        <w:jc w:val="both"/>
        <w:rPr>
          <w:color w:val="000000" w:themeColor="text1"/>
        </w:rPr>
      </w:pPr>
      <w:r w:rsidRPr="00F36157">
        <w:rPr>
          <w:b/>
          <w:color w:val="000000" w:themeColor="text1"/>
        </w:rPr>
        <w:t>Art.</w:t>
      </w:r>
      <w:r>
        <w:rPr>
          <w:b/>
          <w:color w:val="000000" w:themeColor="text1"/>
        </w:rPr>
        <w:t xml:space="preserve"> </w:t>
      </w:r>
      <w:r w:rsidRPr="00F36157">
        <w:rPr>
          <w:b/>
          <w:color w:val="000000" w:themeColor="text1"/>
        </w:rPr>
        <w:t xml:space="preserve">2. </w:t>
      </w:r>
      <w:r w:rsidRPr="00AE6ABE">
        <w:rPr>
          <w:color w:val="000000" w:themeColor="text1"/>
        </w:rPr>
        <w:t xml:space="preserve">Cu </w:t>
      </w:r>
      <w:r>
        <w:rPr>
          <w:color w:val="000000" w:themeColor="text1"/>
        </w:rPr>
        <w:t>d</w:t>
      </w:r>
      <w:r w:rsidRPr="00F36157">
        <w:rPr>
          <w:color w:val="000000" w:themeColor="text1"/>
        </w:rPr>
        <w:t>ucerea la îndeplinire a prezentei hotărâri se încredințează primarul</w:t>
      </w:r>
      <w:r>
        <w:rPr>
          <w:color w:val="000000" w:themeColor="text1"/>
        </w:rPr>
        <w:t xml:space="preserve"> comunei Rafaila prin intermediul compartimentelor de specialitate.</w:t>
      </w:r>
    </w:p>
    <w:p w:rsidR="00103481" w:rsidRDefault="00103481" w:rsidP="00103481">
      <w:pPr>
        <w:ind w:firstLine="567"/>
        <w:jc w:val="both"/>
      </w:pPr>
      <w:r w:rsidRPr="00F36157">
        <w:rPr>
          <w:b/>
        </w:rPr>
        <w:t>Art.</w:t>
      </w:r>
      <w:r>
        <w:rPr>
          <w:b/>
        </w:rPr>
        <w:t xml:space="preserve"> </w:t>
      </w:r>
      <w:r w:rsidRPr="00F36157">
        <w:rPr>
          <w:b/>
        </w:rPr>
        <w:t xml:space="preserve">3. </w:t>
      </w:r>
      <w:r>
        <w:t>Un exemplar din</w:t>
      </w:r>
      <w:r w:rsidRPr="00340468">
        <w:t xml:space="preserve"> peprezenta se va comunica, prin</w:t>
      </w:r>
      <w:r>
        <w:t xml:space="preserve"> grija secretarului general delegat al comunei, </w:t>
      </w:r>
      <w:r w:rsidRPr="00340468">
        <w:t>Instituti</w:t>
      </w:r>
      <w:r>
        <w:t>ei</w:t>
      </w:r>
      <w:r w:rsidRPr="00340468">
        <w:t xml:space="preserve"> </w:t>
      </w:r>
      <w:r>
        <w:t xml:space="preserve">Prefectului  - judetul Vaslui, </w:t>
      </w:r>
      <w:r w:rsidRPr="00340468">
        <w:t>Primarul</w:t>
      </w:r>
      <w:r>
        <w:t>ui</w:t>
      </w:r>
      <w:r w:rsidRPr="00340468">
        <w:t xml:space="preserve"> comunei </w:t>
      </w:r>
      <w:r>
        <w:t xml:space="preserve">Rafaila si se va afisa si publica pe pagina de intenet a instituției  </w:t>
      </w:r>
      <w:hyperlink r:id="rId7" w:history="1">
        <w:r w:rsidRPr="00343951">
          <w:rPr>
            <w:rStyle w:val="Hyperlink"/>
          </w:rPr>
          <w:t>www.rafaila.ro</w:t>
        </w:r>
      </w:hyperlink>
    </w:p>
    <w:p w:rsidR="008B0E73" w:rsidRPr="007207B3" w:rsidRDefault="00C85487" w:rsidP="00B00EDA">
      <w:pPr>
        <w:pStyle w:val="Heading2"/>
        <w:ind w:left="6480" w:right="120"/>
        <w:jc w:val="left"/>
      </w:pPr>
      <w:r>
        <w:t>Rafaila</w:t>
      </w:r>
      <w:r w:rsidR="008B0E73" w:rsidRPr="007207B3">
        <w:t xml:space="preserve">, </w:t>
      </w:r>
      <w:r w:rsidR="005B54B2">
        <w:t>13 noiembrie</w:t>
      </w:r>
      <w:r w:rsidR="006F4FA2">
        <w:t xml:space="preserve"> 202</w:t>
      </w:r>
      <w:r w:rsidR="000543ED">
        <w:t>5</w:t>
      </w:r>
      <w:r w:rsidR="008B0E73"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A46582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A46582">
              <w:rPr>
                <w:b/>
                <w:sz w:val="18"/>
                <w:szCs w:val="18"/>
                <w:lang w:val="pt-BR"/>
              </w:rPr>
              <w:t>14.11</w:t>
            </w:r>
            <w:r w:rsidR="006F4FA2">
              <w:rPr>
                <w:b/>
                <w:sz w:val="18"/>
                <w:szCs w:val="18"/>
                <w:lang w:val="pt-BR"/>
              </w:rPr>
              <w:t>.202</w:t>
            </w:r>
            <w:r w:rsidR="000543ED">
              <w:rPr>
                <w:b/>
                <w:sz w:val="18"/>
                <w:szCs w:val="18"/>
                <w:lang w:val="pt-BR"/>
              </w:rPr>
              <w:t>5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137E22" w:rsidRDefault="00137E22" w:rsidP="00B45022">
      <w:pPr>
        <w:spacing w:line="360" w:lineRule="auto"/>
      </w:pPr>
    </w:p>
    <w:p w:rsidR="00137E22" w:rsidRDefault="00137E22" w:rsidP="00B45022">
      <w:pPr>
        <w:spacing w:line="360" w:lineRule="auto"/>
      </w:pPr>
    </w:p>
    <w:p w:rsidR="00137E22" w:rsidRDefault="00137E22" w:rsidP="00B45022">
      <w:pPr>
        <w:spacing w:line="360" w:lineRule="auto"/>
      </w:pPr>
    </w:p>
    <w:p w:rsidR="00137E22" w:rsidRDefault="00137E22" w:rsidP="00B45022">
      <w:pPr>
        <w:spacing w:line="360" w:lineRule="auto"/>
      </w:pPr>
    </w:p>
    <w:p w:rsidR="00137E22" w:rsidRDefault="00137E22" w:rsidP="00137E22">
      <w:pPr>
        <w:rPr>
          <w:rFonts w:ascii="Trebuchet MS" w:hAnsi="Trebuchet MS"/>
          <w:b/>
          <w:lang w:val="fr-FR"/>
        </w:rPr>
      </w:pPr>
      <w:bookmarkStart w:id="0" w:name="_Hlk75771260"/>
      <w:r>
        <w:rPr>
          <w:rFonts w:ascii="Trebuchet MS" w:hAnsi="Trebuchet MS"/>
          <w:b/>
          <w:lang w:val="fr-FR"/>
        </w:rPr>
        <w:t>ROMANIA</w:t>
      </w:r>
    </w:p>
    <w:p w:rsidR="00137E22" w:rsidRDefault="00137E22" w:rsidP="00137E22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 xml:space="preserve">JUDETUL VASLUI </w:t>
      </w:r>
    </w:p>
    <w:p w:rsidR="00137E22" w:rsidRDefault="00137E22" w:rsidP="00137E22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>COMUNA RAFAILA</w:t>
      </w:r>
    </w:p>
    <w:p w:rsidR="00137E22" w:rsidRDefault="00137E22" w:rsidP="00137E22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>CONSILIUL LOCAL</w:t>
      </w:r>
    </w:p>
    <w:bookmarkEnd w:id="0"/>
    <w:p w:rsidR="00137E22" w:rsidRDefault="00137E22" w:rsidP="00137E22">
      <w:pPr>
        <w:ind w:left="5040"/>
        <w:rPr>
          <w:rFonts w:ascii="Trebuchet MS" w:hAnsi="Trebuchet MS"/>
          <w:b/>
          <w:lang w:val="fr-FR"/>
        </w:rPr>
      </w:pPr>
    </w:p>
    <w:p w:rsidR="00137E22" w:rsidRDefault="00137E22" w:rsidP="00137E22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 xml:space="preserve">                                                             </w:t>
      </w:r>
      <w:r>
        <w:rPr>
          <w:rFonts w:ascii="Trebuchet MS" w:hAnsi="Trebuchet MS"/>
          <w:b/>
          <w:lang w:val="fr-FR"/>
        </w:rPr>
        <w:tab/>
      </w:r>
      <w:r>
        <w:rPr>
          <w:rFonts w:ascii="Trebuchet MS" w:hAnsi="Trebuchet MS"/>
          <w:b/>
          <w:lang w:val="fr-FR"/>
        </w:rPr>
        <w:tab/>
      </w:r>
      <w:r>
        <w:rPr>
          <w:rFonts w:ascii="Trebuchet MS" w:hAnsi="Trebuchet MS"/>
          <w:b/>
          <w:lang w:val="fr-FR"/>
        </w:rPr>
        <w:tab/>
      </w:r>
      <w:proofErr w:type="spellStart"/>
      <w:r w:rsidRPr="00111296">
        <w:rPr>
          <w:rFonts w:ascii="Trebuchet MS" w:hAnsi="Trebuchet MS"/>
          <w:b/>
          <w:lang w:val="fr-FR"/>
        </w:rPr>
        <w:t>Anexa</w:t>
      </w:r>
      <w:proofErr w:type="spellEnd"/>
      <w:r w:rsidRPr="00111296">
        <w:rPr>
          <w:rFonts w:ascii="Trebuchet MS" w:hAnsi="Trebuchet MS"/>
          <w:b/>
          <w:lang w:val="fr-FR"/>
        </w:rPr>
        <w:t xml:space="preserve"> </w:t>
      </w:r>
      <w:r>
        <w:rPr>
          <w:rFonts w:ascii="Trebuchet MS" w:hAnsi="Trebuchet MS"/>
          <w:b/>
          <w:lang w:val="fr-FR"/>
        </w:rPr>
        <w:t xml:space="preserve">nr. 1 </w:t>
      </w:r>
    </w:p>
    <w:p w:rsidR="00137E22" w:rsidRPr="00111296" w:rsidRDefault="00137E22" w:rsidP="00137E22">
      <w:pPr>
        <w:ind w:left="5040" w:firstLine="720"/>
        <w:rPr>
          <w:rFonts w:ascii="Trebuchet MS" w:hAnsi="Trebuchet MS"/>
          <w:b/>
          <w:lang w:val="fr-FR"/>
        </w:rPr>
      </w:pPr>
      <w:proofErr w:type="gramStart"/>
      <w:r>
        <w:rPr>
          <w:rFonts w:ascii="Trebuchet MS" w:hAnsi="Trebuchet MS"/>
          <w:b/>
          <w:lang w:val="fr-FR"/>
        </w:rPr>
        <w:t>la</w:t>
      </w:r>
      <w:proofErr w:type="gramEnd"/>
      <w:r>
        <w:rPr>
          <w:rFonts w:ascii="Trebuchet MS" w:hAnsi="Trebuchet MS"/>
          <w:b/>
          <w:lang w:val="fr-FR"/>
        </w:rPr>
        <w:t xml:space="preserve"> H.C.L. nr. ____/2025</w:t>
      </w:r>
    </w:p>
    <w:p w:rsidR="00137E22" w:rsidRPr="00111296" w:rsidRDefault="00137E22" w:rsidP="00137E22">
      <w:pPr>
        <w:rPr>
          <w:rFonts w:ascii="Trebuchet MS" w:hAnsi="Trebuchet MS"/>
          <w:b/>
        </w:rPr>
      </w:pPr>
    </w:p>
    <w:p w:rsidR="00137E22" w:rsidRPr="00111296" w:rsidRDefault="00137E22" w:rsidP="00137E22">
      <w:pPr>
        <w:rPr>
          <w:rFonts w:ascii="Trebuchet MS" w:hAnsi="Trebuchet MS"/>
          <w:b/>
        </w:rPr>
      </w:pPr>
    </w:p>
    <w:p w:rsidR="0077163F" w:rsidRDefault="0077163F" w:rsidP="0077163F">
      <w:pPr>
        <w:jc w:val="center"/>
        <w:rPr>
          <w:rFonts w:ascii="Trebuchet MS" w:hAnsi="Trebuchet MS"/>
          <w:b/>
        </w:rPr>
      </w:pPr>
      <w:r w:rsidRPr="00111296">
        <w:rPr>
          <w:rFonts w:ascii="Trebuchet MS" w:hAnsi="Trebuchet MS"/>
          <w:b/>
        </w:rPr>
        <w:t xml:space="preserve">Tabel cuprinzând datele de identificare </w:t>
      </w:r>
      <w:r>
        <w:rPr>
          <w:rFonts w:ascii="Trebuchet MS" w:hAnsi="Trebuchet MS"/>
          <w:b/>
        </w:rPr>
        <w:t>ale imobilelor ce se declară ca bunuri apartinand domeniului privat de interes local</w:t>
      </w:r>
      <w:r w:rsidRPr="00111296">
        <w:rPr>
          <w:rFonts w:ascii="Trebuchet MS" w:hAnsi="Trebuchet MS"/>
          <w:b/>
        </w:rPr>
        <w:t xml:space="preserve"> a</w:t>
      </w:r>
      <w:r>
        <w:rPr>
          <w:rFonts w:ascii="Trebuchet MS" w:hAnsi="Trebuchet MS"/>
          <w:b/>
        </w:rPr>
        <w:t>l Comunei Rafaila</w:t>
      </w:r>
      <w:r w:rsidRPr="00111296">
        <w:rPr>
          <w:rFonts w:ascii="Trebuchet MS" w:hAnsi="Trebuchet MS"/>
          <w:b/>
        </w:rPr>
        <w:t>, județul Vaslui</w:t>
      </w:r>
    </w:p>
    <w:p w:rsidR="005B54B2" w:rsidRPr="00111296" w:rsidRDefault="005B54B2" w:rsidP="0077163F">
      <w:pPr>
        <w:jc w:val="center"/>
        <w:rPr>
          <w:rFonts w:ascii="Trebuchet MS" w:hAnsi="Trebuchet MS"/>
          <w:b/>
        </w:rPr>
      </w:pPr>
      <w:bookmarkStart w:id="1" w:name="_GoBack"/>
      <w:bookmarkEnd w:id="1"/>
    </w:p>
    <w:p w:rsidR="0077163F" w:rsidRPr="00111296" w:rsidRDefault="0077163F" w:rsidP="0077163F">
      <w:pPr>
        <w:rPr>
          <w:rFonts w:ascii="Trebuchet MS" w:hAnsi="Trebuchet MS"/>
          <w:b/>
        </w:rPr>
      </w:pPr>
    </w:p>
    <w:tbl>
      <w:tblPr>
        <w:tblW w:w="99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36"/>
        <w:gridCol w:w="1287"/>
        <w:gridCol w:w="1276"/>
        <w:gridCol w:w="1556"/>
        <w:gridCol w:w="854"/>
        <w:gridCol w:w="1134"/>
        <w:gridCol w:w="595"/>
        <w:gridCol w:w="1985"/>
      </w:tblGrid>
      <w:tr w:rsidR="0077163F" w:rsidRPr="00111296" w:rsidTr="0047429E">
        <w:trPr>
          <w:trHeight w:val="663"/>
        </w:trPr>
        <w:tc>
          <w:tcPr>
            <w:tcW w:w="1236" w:type="dxa"/>
            <w:vMerge w:val="restart"/>
            <w:vAlign w:val="bottom"/>
          </w:tcPr>
          <w:p w:rsidR="0077163F" w:rsidRPr="00111296" w:rsidRDefault="0077163F" w:rsidP="0047429E">
            <w:pPr>
              <w:jc w:val="center"/>
              <w:rPr>
                <w:rFonts w:ascii="Trebuchet MS" w:hAnsi="Trebuchet MS"/>
                <w:b/>
              </w:rPr>
            </w:pPr>
            <w:r w:rsidRPr="00111296">
              <w:rPr>
                <w:rFonts w:ascii="Trebuchet MS" w:hAnsi="Trebuchet MS"/>
                <w:b/>
              </w:rPr>
              <w:t>Nr. crt</w:t>
            </w:r>
          </w:p>
        </w:tc>
        <w:tc>
          <w:tcPr>
            <w:tcW w:w="1287" w:type="dxa"/>
            <w:vMerge w:val="restart"/>
            <w:vAlign w:val="center"/>
          </w:tcPr>
          <w:p w:rsidR="0077163F" w:rsidRPr="006D68CE" w:rsidRDefault="0077163F" w:rsidP="0047429E">
            <w:pPr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6D68CE">
              <w:rPr>
                <w:rFonts w:ascii="Trebuchet MS" w:hAnsi="Trebuchet MS"/>
                <w:b/>
                <w:sz w:val="22"/>
                <w:szCs w:val="22"/>
              </w:rPr>
              <w:t>Denumire bun imobil</w:t>
            </w:r>
          </w:p>
        </w:tc>
        <w:tc>
          <w:tcPr>
            <w:tcW w:w="1276" w:type="dxa"/>
            <w:vMerge w:val="restart"/>
            <w:vAlign w:val="center"/>
          </w:tcPr>
          <w:p w:rsidR="0077163F" w:rsidRPr="006D68CE" w:rsidRDefault="0077163F" w:rsidP="0047429E">
            <w:pPr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6D68CE">
              <w:rPr>
                <w:rFonts w:ascii="Trebuchet MS" w:hAnsi="Trebuchet MS"/>
                <w:b/>
                <w:sz w:val="22"/>
                <w:szCs w:val="22"/>
              </w:rPr>
              <w:t>Suprafață</w:t>
            </w:r>
          </w:p>
          <w:p w:rsidR="0077163F" w:rsidRPr="006D68CE" w:rsidRDefault="0077163F" w:rsidP="0047429E">
            <w:pPr>
              <w:rPr>
                <w:rFonts w:ascii="Trebuchet MS" w:hAnsi="Trebuchet MS"/>
                <w:b/>
                <w:sz w:val="22"/>
                <w:szCs w:val="22"/>
              </w:rPr>
            </w:pPr>
            <w:r>
              <w:rPr>
                <w:rFonts w:ascii="Trebuchet MS" w:hAnsi="Trebuchet MS"/>
                <w:b/>
                <w:sz w:val="22"/>
                <w:szCs w:val="22"/>
              </w:rPr>
              <w:t xml:space="preserve">     </w:t>
            </w:r>
            <w:r w:rsidRPr="006D68CE">
              <w:rPr>
                <w:rFonts w:ascii="Trebuchet MS" w:hAnsi="Trebuchet MS"/>
                <w:b/>
                <w:sz w:val="22"/>
                <w:szCs w:val="22"/>
              </w:rPr>
              <w:t>-mp-</w:t>
            </w:r>
          </w:p>
        </w:tc>
        <w:tc>
          <w:tcPr>
            <w:tcW w:w="4139" w:type="dxa"/>
            <w:gridSpan w:val="4"/>
            <w:tcBorders>
              <w:bottom w:val="single" w:sz="4" w:space="0" w:color="auto"/>
            </w:tcBorders>
            <w:vAlign w:val="center"/>
          </w:tcPr>
          <w:p w:rsidR="0077163F" w:rsidRDefault="0077163F" w:rsidP="0047429E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Date referitoare la teren</w:t>
            </w:r>
          </w:p>
          <w:p w:rsidR="0077163F" w:rsidRPr="00111296" w:rsidRDefault="0077163F" w:rsidP="0047429E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985" w:type="dxa"/>
            <w:vMerge w:val="restart"/>
            <w:vAlign w:val="center"/>
          </w:tcPr>
          <w:p w:rsidR="0077163F" w:rsidRPr="00111296" w:rsidRDefault="0077163F" w:rsidP="0047429E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Obs.</w:t>
            </w:r>
          </w:p>
        </w:tc>
      </w:tr>
      <w:tr w:rsidR="0077163F" w:rsidRPr="00111296" w:rsidTr="0047429E">
        <w:trPr>
          <w:trHeight w:val="439"/>
        </w:trPr>
        <w:tc>
          <w:tcPr>
            <w:tcW w:w="1236" w:type="dxa"/>
            <w:vMerge/>
            <w:vAlign w:val="bottom"/>
          </w:tcPr>
          <w:p w:rsidR="0077163F" w:rsidRPr="00111296" w:rsidRDefault="0077163F" w:rsidP="0047429E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287" w:type="dxa"/>
            <w:vMerge/>
            <w:vAlign w:val="center"/>
          </w:tcPr>
          <w:p w:rsidR="0077163F" w:rsidRPr="00111296" w:rsidRDefault="0077163F" w:rsidP="0047429E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276" w:type="dxa"/>
            <w:vMerge/>
            <w:vAlign w:val="center"/>
          </w:tcPr>
          <w:p w:rsidR="0077163F" w:rsidRPr="00111296" w:rsidRDefault="0077163F" w:rsidP="0047429E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5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7163F" w:rsidRDefault="0077163F" w:rsidP="0047429E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Categorie de folosinta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63F" w:rsidRDefault="0077163F" w:rsidP="0047429E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 xml:space="preserve">Tarla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77163F" w:rsidRDefault="0077163F" w:rsidP="0047429E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 xml:space="preserve">Parcela </w:t>
            </w:r>
          </w:p>
        </w:tc>
        <w:tc>
          <w:tcPr>
            <w:tcW w:w="59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7163F" w:rsidRDefault="0077163F" w:rsidP="0047429E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985" w:type="dxa"/>
            <w:vMerge/>
            <w:vAlign w:val="center"/>
          </w:tcPr>
          <w:p w:rsidR="0077163F" w:rsidRPr="00111296" w:rsidRDefault="0077163F" w:rsidP="0047429E">
            <w:pPr>
              <w:jc w:val="center"/>
              <w:rPr>
                <w:rFonts w:ascii="Trebuchet MS" w:hAnsi="Trebuchet MS"/>
                <w:b/>
              </w:rPr>
            </w:pPr>
          </w:p>
        </w:tc>
      </w:tr>
      <w:tr w:rsidR="0077163F" w:rsidRPr="00111296" w:rsidTr="0047429E">
        <w:trPr>
          <w:trHeight w:val="513"/>
        </w:trPr>
        <w:tc>
          <w:tcPr>
            <w:tcW w:w="1236" w:type="dxa"/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 w:rsidRPr="007E5F1B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.</w:t>
            </w:r>
          </w:p>
        </w:tc>
        <w:tc>
          <w:tcPr>
            <w:tcW w:w="1287" w:type="dxa"/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Teren intravilan</w:t>
            </w:r>
          </w:p>
        </w:tc>
        <w:tc>
          <w:tcPr>
            <w:tcW w:w="1276" w:type="dxa"/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2268</w:t>
            </w:r>
          </w:p>
        </w:tc>
        <w:tc>
          <w:tcPr>
            <w:tcW w:w="1556" w:type="dxa"/>
            <w:tcBorders>
              <w:right w:val="single" w:sz="4" w:space="0" w:color="auto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arabil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114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404/8</w:t>
            </w:r>
          </w:p>
        </w:tc>
        <w:tc>
          <w:tcPr>
            <w:tcW w:w="59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  <w:vAlign w:val="center"/>
          </w:tcPr>
          <w:p w:rsidR="0077163F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Punct </w:t>
            </w:r>
            <w:r w:rsidRPr="000D540E">
              <w:rPr>
                <w:color w:val="000000" w:themeColor="text1"/>
              </w:rPr>
              <w:t>„Fânaţ</w:t>
            </w:r>
            <w:r>
              <w:rPr>
                <w:color w:val="000000" w:themeColor="text1"/>
              </w:rPr>
              <w:t>i</w:t>
            </w:r>
            <w:r w:rsidRPr="000D540E">
              <w:rPr>
                <w:color w:val="000000" w:themeColor="text1"/>
              </w:rPr>
              <w:t>”</w:t>
            </w:r>
          </w:p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</w:p>
        </w:tc>
      </w:tr>
      <w:tr w:rsidR="0077163F" w:rsidRPr="00111296" w:rsidTr="0047429E">
        <w:trPr>
          <w:trHeight w:val="513"/>
        </w:trPr>
        <w:tc>
          <w:tcPr>
            <w:tcW w:w="1236" w:type="dxa"/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2. </w:t>
            </w:r>
          </w:p>
        </w:tc>
        <w:tc>
          <w:tcPr>
            <w:tcW w:w="1287" w:type="dxa"/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Teren intravilan</w:t>
            </w:r>
          </w:p>
        </w:tc>
        <w:tc>
          <w:tcPr>
            <w:tcW w:w="1276" w:type="dxa"/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3267</w:t>
            </w:r>
          </w:p>
        </w:tc>
        <w:tc>
          <w:tcPr>
            <w:tcW w:w="1556" w:type="dxa"/>
            <w:tcBorders>
              <w:right w:val="single" w:sz="4" w:space="0" w:color="auto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arabil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114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404/9</w:t>
            </w:r>
          </w:p>
        </w:tc>
        <w:tc>
          <w:tcPr>
            <w:tcW w:w="59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  <w:vAlign w:val="center"/>
          </w:tcPr>
          <w:p w:rsidR="0077163F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Punct „Fânaţi</w:t>
            </w:r>
            <w:r w:rsidRPr="000D540E">
              <w:rPr>
                <w:color w:val="000000" w:themeColor="text1"/>
              </w:rPr>
              <w:t>”</w:t>
            </w:r>
          </w:p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</w:p>
        </w:tc>
      </w:tr>
      <w:tr w:rsidR="0077163F" w:rsidRPr="00111296" w:rsidTr="0047429E">
        <w:trPr>
          <w:trHeight w:val="513"/>
        </w:trPr>
        <w:tc>
          <w:tcPr>
            <w:tcW w:w="1236" w:type="dxa"/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3.</w:t>
            </w:r>
          </w:p>
        </w:tc>
        <w:tc>
          <w:tcPr>
            <w:tcW w:w="1287" w:type="dxa"/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Teren intravilan</w:t>
            </w:r>
          </w:p>
        </w:tc>
        <w:tc>
          <w:tcPr>
            <w:tcW w:w="1276" w:type="dxa"/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1325</w:t>
            </w:r>
          </w:p>
        </w:tc>
        <w:tc>
          <w:tcPr>
            <w:tcW w:w="1556" w:type="dxa"/>
            <w:tcBorders>
              <w:right w:val="single" w:sz="4" w:space="0" w:color="auto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arabil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114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404/10</w:t>
            </w:r>
          </w:p>
        </w:tc>
        <w:tc>
          <w:tcPr>
            <w:tcW w:w="59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  <w:vAlign w:val="center"/>
          </w:tcPr>
          <w:p w:rsidR="0077163F" w:rsidRDefault="0077163F" w:rsidP="0047429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Punct „Fânaţi</w:t>
            </w:r>
            <w:r w:rsidRPr="000D540E">
              <w:rPr>
                <w:color w:val="000000" w:themeColor="text1"/>
              </w:rPr>
              <w:t>”</w:t>
            </w:r>
          </w:p>
          <w:p w:rsidR="0077163F" w:rsidRPr="007E5F1B" w:rsidRDefault="0077163F" w:rsidP="0047429E">
            <w:pPr>
              <w:jc w:val="center"/>
              <w:rPr>
                <w:color w:val="000000" w:themeColor="text1"/>
              </w:rPr>
            </w:pPr>
          </w:p>
        </w:tc>
      </w:tr>
    </w:tbl>
    <w:p w:rsidR="0077163F" w:rsidRDefault="0077163F" w:rsidP="0077163F">
      <w:pPr>
        <w:rPr>
          <w:rFonts w:ascii="Trebuchet MS" w:hAnsi="Trebuchet MS"/>
          <w:b/>
        </w:rPr>
      </w:pPr>
    </w:p>
    <w:p w:rsidR="0077163F" w:rsidRDefault="0077163F" w:rsidP="0077163F">
      <w:pPr>
        <w:rPr>
          <w:rFonts w:ascii="Trebuchet MS" w:hAnsi="Trebuchet MS"/>
          <w:b/>
        </w:rPr>
      </w:pPr>
    </w:p>
    <w:p w:rsidR="00137E22" w:rsidRDefault="00137E22" w:rsidP="00137E22">
      <w:pPr>
        <w:rPr>
          <w:rFonts w:ascii="Trebuchet MS" w:hAnsi="Trebuchet MS"/>
          <w:b/>
        </w:rPr>
      </w:pPr>
    </w:p>
    <w:p w:rsidR="00137E22" w:rsidRPr="00111296" w:rsidRDefault="00137E22" w:rsidP="00137E22">
      <w:pPr>
        <w:rPr>
          <w:rFonts w:ascii="Trebuchet MS" w:hAnsi="Trebuchet MS"/>
          <w:b/>
        </w:rPr>
      </w:pPr>
    </w:p>
    <w:p w:rsidR="00137E22" w:rsidRDefault="00137E22" w:rsidP="00137E22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 w:rsidRPr="00111296">
        <w:rPr>
          <w:rFonts w:ascii="Trebuchet MS" w:hAnsi="Trebuchet MS"/>
          <w:b/>
        </w:rPr>
        <w:t xml:space="preserve">           </w:t>
      </w:r>
      <w:r>
        <w:rPr>
          <w:b/>
          <w:bCs/>
        </w:rPr>
        <w:t>P R I M A R,</w:t>
      </w:r>
    </w:p>
    <w:p w:rsidR="00137E22" w:rsidRPr="00E130DE" w:rsidRDefault="00137E22" w:rsidP="00137E22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           Constantin FÎNARIU</w:t>
      </w:r>
    </w:p>
    <w:p w:rsidR="00C33CB7" w:rsidRPr="00B45022" w:rsidRDefault="00137E22" w:rsidP="00137E22">
      <w:pPr>
        <w:spacing w:line="360" w:lineRule="auto"/>
        <w:rPr>
          <w:i/>
        </w:rPr>
      </w:pPr>
      <w:r w:rsidRPr="00111296">
        <w:rPr>
          <w:rFonts w:ascii="Trebuchet MS" w:hAnsi="Trebuchet MS"/>
          <w:b/>
        </w:rPr>
        <w:t xml:space="preserve">                                                                             </w:t>
      </w:r>
      <w:r>
        <w:rPr>
          <w:rFonts w:ascii="Trebuchet MS" w:hAnsi="Trebuchet MS"/>
          <w:b/>
        </w:rPr>
        <w:t xml:space="preserve">    </w:t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 w:rsidR="00C33CB7">
        <w:t xml:space="preserve"> </w:t>
      </w:r>
    </w:p>
    <w:sectPr w:rsidR="00C33CB7" w:rsidRPr="00B45022" w:rsidSect="001C439A">
      <w:footerReference w:type="even" r:id="rId8"/>
      <w:footerReference w:type="default" r:id="rId9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1F83" w:rsidRDefault="00AA1F83">
      <w:r>
        <w:separator/>
      </w:r>
    </w:p>
  </w:endnote>
  <w:endnote w:type="continuationSeparator" w:id="0">
    <w:p w:rsidR="00AA1F83" w:rsidRDefault="00AA1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B54B2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1F83" w:rsidRDefault="00AA1F83">
      <w:r>
        <w:separator/>
      </w:r>
    </w:p>
  </w:footnote>
  <w:footnote w:type="continuationSeparator" w:id="0">
    <w:p w:rsidR="00AA1F83" w:rsidRDefault="00AA1F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543ED"/>
    <w:rsid w:val="00066E3E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0F7B02"/>
    <w:rsid w:val="00103481"/>
    <w:rsid w:val="001111E6"/>
    <w:rsid w:val="0011120E"/>
    <w:rsid w:val="00115E4B"/>
    <w:rsid w:val="00116D64"/>
    <w:rsid w:val="0012259D"/>
    <w:rsid w:val="00137E22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D5FC6"/>
    <w:rsid w:val="001F2897"/>
    <w:rsid w:val="001F334E"/>
    <w:rsid w:val="002177A7"/>
    <w:rsid w:val="00235EC1"/>
    <w:rsid w:val="00241FC3"/>
    <w:rsid w:val="00243125"/>
    <w:rsid w:val="002520FE"/>
    <w:rsid w:val="00254FBF"/>
    <w:rsid w:val="0025501E"/>
    <w:rsid w:val="002554F3"/>
    <w:rsid w:val="00270B7F"/>
    <w:rsid w:val="00275C2E"/>
    <w:rsid w:val="00280A8F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47FBD"/>
    <w:rsid w:val="00350518"/>
    <w:rsid w:val="00351A8B"/>
    <w:rsid w:val="00370B2F"/>
    <w:rsid w:val="00370E6A"/>
    <w:rsid w:val="00377CF2"/>
    <w:rsid w:val="00391F31"/>
    <w:rsid w:val="00393726"/>
    <w:rsid w:val="003A0695"/>
    <w:rsid w:val="003A394F"/>
    <w:rsid w:val="003C51FD"/>
    <w:rsid w:val="003D3291"/>
    <w:rsid w:val="003E5CFD"/>
    <w:rsid w:val="003E5E4C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84A25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327"/>
    <w:rsid w:val="00527D0F"/>
    <w:rsid w:val="00533BA6"/>
    <w:rsid w:val="00540EC7"/>
    <w:rsid w:val="00541604"/>
    <w:rsid w:val="0055452B"/>
    <w:rsid w:val="005631B4"/>
    <w:rsid w:val="00565961"/>
    <w:rsid w:val="00573C35"/>
    <w:rsid w:val="00573CB5"/>
    <w:rsid w:val="00592FFD"/>
    <w:rsid w:val="00595E84"/>
    <w:rsid w:val="005A3D82"/>
    <w:rsid w:val="005B54B2"/>
    <w:rsid w:val="005B7A54"/>
    <w:rsid w:val="005C466A"/>
    <w:rsid w:val="005F0B80"/>
    <w:rsid w:val="005F2AE7"/>
    <w:rsid w:val="006032AD"/>
    <w:rsid w:val="0061081A"/>
    <w:rsid w:val="00612442"/>
    <w:rsid w:val="00613017"/>
    <w:rsid w:val="00616CB2"/>
    <w:rsid w:val="00627F7F"/>
    <w:rsid w:val="006303C1"/>
    <w:rsid w:val="00640E45"/>
    <w:rsid w:val="00667EC1"/>
    <w:rsid w:val="00671B85"/>
    <w:rsid w:val="006816DA"/>
    <w:rsid w:val="006830E8"/>
    <w:rsid w:val="00684436"/>
    <w:rsid w:val="006B20CE"/>
    <w:rsid w:val="006B20F8"/>
    <w:rsid w:val="006B5B9C"/>
    <w:rsid w:val="006F1BF0"/>
    <w:rsid w:val="006F3B9F"/>
    <w:rsid w:val="006F4FA2"/>
    <w:rsid w:val="00702B41"/>
    <w:rsid w:val="00705387"/>
    <w:rsid w:val="0071212E"/>
    <w:rsid w:val="00720D75"/>
    <w:rsid w:val="007225A8"/>
    <w:rsid w:val="0072298B"/>
    <w:rsid w:val="0077163F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17AFD"/>
    <w:rsid w:val="0082693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51517"/>
    <w:rsid w:val="0096016D"/>
    <w:rsid w:val="00960BB1"/>
    <w:rsid w:val="00960E0F"/>
    <w:rsid w:val="00967EBA"/>
    <w:rsid w:val="00971D5B"/>
    <w:rsid w:val="009723C4"/>
    <w:rsid w:val="00975463"/>
    <w:rsid w:val="00981FD6"/>
    <w:rsid w:val="009852C1"/>
    <w:rsid w:val="009951D9"/>
    <w:rsid w:val="009A5B99"/>
    <w:rsid w:val="009B35EA"/>
    <w:rsid w:val="009C37D4"/>
    <w:rsid w:val="009C5259"/>
    <w:rsid w:val="009C7DDA"/>
    <w:rsid w:val="009D1DC2"/>
    <w:rsid w:val="009E7AB1"/>
    <w:rsid w:val="00A037C1"/>
    <w:rsid w:val="00A05B0A"/>
    <w:rsid w:val="00A110FD"/>
    <w:rsid w:val="00A14549"/>
    <w:rsid w:val="00A1664B"/>
    <w:rsid w:val="00A27868"/>
    <w:rsid w:val="00A338BC"/>
    <w:rsid w:val="00A36D7A"/>
    <w:rsid w:val="00A42CD4"/>
    <w:rsid w:val="00A43038"/>
    <w:rsid w:val="00A46582"/>
    <w:rsid w:val="00A5060A"/>
    <w:rsid w:val="00A514DF"/>
    <w:rsid w:val="00A86EEB"/>
    <w:rsid w:val="00A92B25"/>
    <w:rsid w:val="00AA1F52"/>
    <w:rsid w:val="00AA1F83"/>
    <w:rsid w:val="00AA323E"/>
    <w:rsid w:val="00AA38BC"/>
    <w:rsid w:val="00AA3FAF"/>
    <w:rsid w:val="00AA4A60"/>
    <w:rsid w:val="00AB3F56"/>
    <w:rsid w:val="00AD24CB"/>
    <w:rsid w:val="00AE0EE5"/>
    <w:rsid w:val="00AE196A"/>
    <w:rsid w:val="00B00EDA"/>
    <w:rsid w:val="00B02525"/>
    <w:rsid w:val="00B06772"/>
    <w:rsid w:val="00B075C0"/>
    <w:rsid w:val="00B204E2"/>
    <w:rsid w:val="00B220F5"/>
    <w:rsid w:val="00B3343F"/>
    <w:rsid w:val="00B35868"/>
    <w:rsid w:val="00B45022"/>
    <w:rsid w:val="00B5159C"/>
    <w:rsid w:val="00B532D1"/>
    <w:rsid w:val="00B60A57"/>
    <w:rsid w:val="00B656BE"/>
    <w:rsid w:val="00B6652B"/>
    <w:rsid w:val="00B75A21"/>
    <w:rsid w:val="00B926B1"/>
    <w:rsid w:val="00B97BFE"/>
    <w:rsid w:val="00BA10C2"/>
    <w:rsid w:val="00BB16A8"/>
    <w:rsid w:val="00BB7606"/>
    <w:rsid w:val="00BC06F1"/>
    <w:rsid w:val="00BD68BA"/>
    <w:rsid w:val="00BE618F"/>
    <w:rsid w:val="00BE6BD1"/>
    <w:rsid w:val="00C00E0C"/>
    <w:rsid w:val="00C0146D"/>
    <w:rsid w:val="00C04412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59F"/>
    <w:rsid w:val="00CB0B2F"/>
    <w:rsid w:val="00CC7D14"/>
    <w:rsid w:val="00CD1E29"/>
    <w:rsid w:val="00CD4F1E"/>
    <w:rsid w:val="00CD6B3F"/>
    <w:rsid w:val="00CE3779"/>
    <w:rsid w:val="00CF1EB8"/>
    <w:rsid w:val="00CF7843"/>
    <w:rsid w:val="00D06916"/>
    <w:rsid w:val="00D129E8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2AC5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60CB2"/>
    <w:rsid w:val="00F705A5"/>
    <w:rsid w:val="00F71E2C"/>
    <w:rsid w:val="00F76B80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D82FB2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981FD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35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rafaila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592</Words>
  <Characters>3435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____/2025</vt:lpstr>
      <vt:lpstr>    Rafaila, 01 august 2025  </vt:lpstr>
    </vt:vector>
  </TitlesOfParts>
  <Company>PRIMARIA</Company>
  <LinksUpToDate>false</LinksUpToDate>
  <CharactersWithSpaces>4019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2023-03-29T11:50:00Z</cp:lastPrinted>
  <dcterms:created xsi:type="dcterms:W3CDTF">2025-11-13T13:12:00Z</dcterms:created>
  <dcterms:modified xsi:type="dcterms:W3CDTF">2025-11-18T13:23:00Z</dcterms:modified>
</cp:coreProperties>
</file>