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0D517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AA1039">
        <w:rPr>
          <w:b/>
          <w:bCs/>
          <w:sz w:val="28"/>
          <w:szCs w:val="28"/>
        </w:rPr>
        <w:t>V</w:t>
      </w:r>
      <w:r w:rsidR="0006781C">
        <w:rPr>
          <w:b/>
          <w:bCs/>
          <w:sz w:val="28"/>
          <w:szCs w:val="28"/>
        </w:rPr>
        <w:t>-a</w:t>
      </w:r>
      <w:r w:rsidR="00D753DE">
        <w:rPr>
          <w:b/>
          <w:bCs/>
          <w:sz w:val="28"/>
          <w:szCs w:val="28"/>
        </w:rPr>
        <w:t xml:space="preserve"> </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 anul 202</w:t>
      </w:r>
      <w:r w:rsidR="000D517A">
        <w:rPr>
          <w:b/>
          <w:bCs/>
          <w:sz w:val="28"/>
          <w:szCs w:val="28"/>
        </w:rPr>
        <w:t>5</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CB7FBF" w:rsidRDefault="002B6624" w:rsidP="00236728">
      <w:pPr>
        <w:pStyle w:val="BodyTextIndent"/>
        <w:ind w:left="0" w:firstLine="708"/>
        <w:rPr>
          <w:b w:val="0"/>
          <w:sz w:val="26"/>
          <w:szCs w:val="26"/>
        </w:rPr>
      </w:pPr>
      <w:r>
        <w:rPr>
          <w:b w:val="0"/>
          <w:sz w:val="26"/>
          <w:szCs w:val="26"/>
        </w:rPr>
        <w:t>având în vedere</w:t>
      </w:r>
      <w:r w:rsidR="00CB7FBF">
        <w:rPr>
          <w:b w:val="0"/>
          <w:sz w:val="26"/>
          <w:szCs w:val="26"/>
        </w:rPr>
        <w:t>:</w:t>
      </w:r>
    </w:p>
    <w:p w:rsidR="00B42A57" w:rsidRDefault="00CB7FBF" w:rsidP="00236728">
      <w:pPr>
        <w:pStyle w:val="BodyTextIndent"/>
        <w:ind w:left="0" w:firstLine="708"/>
        <w:rPr>
          <w:b w:val="0"/>
          <w:sz w:val="26"/>
          <w:szCs w:val="26"/>
        </w:rPr>
      </w:pPr>
      <w:r>
        <w:rPr>
          <w:b w:val="0"/>
          <w:sz w:val="26"/>
          <w:szCs w:val="26"/>
        </w:rPr>
        <w:t>-</w:t>
      </w:r>
      <w:r w:rsidR="002B6624">
        <w:rPr>
          <w:b w:val="0"/>
          <w:sz w:val="26"/>
          <w:szCs w:val="26"/>
        </w:rPr>
        <w:t xml:space="preserve"> </w:t>
      </w:r>
      <w:r w:rsidR="00B42A57" w:rsidRPr="00B42A57">
        <w:rPr>
          <w:b w:val="0"/>
          <w:sz w:val="26"/>
          <w:szCs w:val="26"/>
        </w:rPr>
        <w:t>referatul de aprobare al primarului comunei Rafaila din care reiese necesitat</w:t>
      </w:r>
      <w:r w:rsidR="002B6624">
        <w:rPr>
          <w:b w:val="0"/>
          <w:sz w:val="26"/>
          <w:szCs w:val="26"/>
        </w:rPr>
        <w:t>ea rectificării bugetului local precum si</w:t>
      </w:r>
      <w:r w:rsidR="00B42A57" w:rsidRPr="00B42A57">
        <w:rPr>
          <w:b w:val="0"/>
          <w:sz w:val="26"/>
          <w:szCs w:val="26"/>
        </w:rPr>
        <w:t xml:space="preserve"> raportul de specialitate al compartimentului de resort;</w:t>
      </w:r>
    </w:p>
    <w:p w:rsidR="00CB7FBF" w:rsidRDefault="00CB7FBF" w:rsidP="00CB7FBF">
      <w:pPr>
        <w:pStyle w:val="BodyTextIndent"/>
        <w:ind w:left="0" w:firstLine="708"/>
        <w:rPr>
          <w:b w:val="0"/>
          <w:sz w:val="26"/>
          <w:szCs w:val="26"/>
        </w:rPr>
      </w:pPr>
      <w:r>
        <w:rPr>
          <w:b w:val="0"/>
          <w:sz w:val="26"/>
          <w:szCs w:val="26"/>
        </w:rPr>
        <w:t>- Hotararea Comisiei de Autorizare a Imprumuturilor Locale, nr. 9186/11.09.2025, privind avizarea favorabila a contractarii unui imprumut de catre Primaria comunei Rafaila, in valoare de 860.000 lei;</w:t>
      </w:r>
    </w:p>
    <w:p w:rsidR="00CB7FBF" w:rsidRDefault="00CB7FBF" w:rsidP="00CB7FBF">
      <w:pPr>
        <w:pStyle w:val="BodyTextIndent"/>
        <w:ind w:left="0" w:firstLine="708"/>
        <w:rPr>
          <w:b w:val="0"/>
          <w:sz w:val="26"/>
          <w:szCs w:val="26"/>
        </w:rPr>
      </w:pPr>
      <w:r>
        <w:rPr>
          <w:b w:val="0"/>
          <w:sz w:val="26"/>
          <w:szCs w:val="26"/>
        </w:rPr>
        <w:t xml:space="preserve">-Conventia de imprumut nr. 637280/25.09.2025, a Ministerului Finantelor; </w:t>
      </w:r>
    </w:p>
    <w:p w:rsidR="00CB7FBF" w:rsidRDefault="00CB7FBF" w:rsidP="00CB7FBF">
      <w:pPr>
        <w:pStyle w:val="BodyTextIndent"/>
        <w:ind w:left="0" w:firstLine="720"/>
        <w:rPr>
          <w:b w:val="0"/>
          <w:sz w:val="26"/>
          <w:szCs w:val="26"/>
        </w:rPr>
      </w:pPr>
      <w:r>
        <w:rPr>
          <w:b w:val="0"/>
          <w:sz w:val="26"/>
          <w:szCs w:val="26"/>
        </w:rPr>
        <w:t>în conformitate cu:</w:t>
      </w:r>
    </w:p>
    <w:p w:rsidR="00CB7FBF" w:rsidRDefault="00CB7FBF" w:rsidP="00CB7FBF">
      <w:pPr>
        <w:tabs>
          <w:tab w:val="left" w:pos="720"/>
        </w:tabs>
        <w:jc w:val="both"/>
        <w:rPr>
          <w:sz w:val="26"/>
          <w:szCs w:val="26"/>
        </w:rPr>
      </w:pPr>
      <w:r>
        <w:rPr>
          <w:sz w:val="26"/>
          <w:szCs w:val="26"/>
        </w:rPr>
        <w:t xml:space="preserve">- prevederile Legii nr. 09/2025 – legea </w:t>
      </w:r>
      <w:r>
        <w:rPr>
          <w:color w:val="000000"/>
          <w:sz w:val="26"/>
          <w:szCs w:val="26"/>
        </w:rPr>
        <w:t>bugetului de stat pe anul 2025, cu modificarile si completarile ulterioare</w:t>
      </w:r>
      <w:r>
        <w:rPr>
          <w:sz w:val="26"/>
          <w:szCs w:val="26"/>
          <w:lang w:bidi="en-US"/>
        </w:rPr>
        <w:t>;</w:t>
      </w:r>
    </w:p>
    <w:p w:rsidR="00CB7FBF" w:rsidRDefault="00CB7FBF" w:rsidP="00CB7FBF">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CB7FBF" w:rsidRDefault="00CB7FBF" w:rsidP="00CB7FBF">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CB7FBF" w:rsidRDefault="00CB7FBF" w:rsidP="00CB7FBF">
      <w:pPr>
        <w:ind w:firstLine="708"/>
        <w:jc w:val="both"/>
      </w:pPr>
    </w:p>
    <w:p w:rsidR="00CB7FBF" w:rsidRDefault="00CB7FBF" w:rsidP="00CB7FBF">
      <w:pPr>
        <w:jc w:val="center"/>
        <w:rPr>
          <w:b/>
          <w:i/>
          <w:sz w:val="30"/>
          <w:szCs w:val="30"/>
        </w:rPr>
      </w:pPr>
      <w:r>
        <w:rPr>
          <w:b/>
          <w:i/>
          <w:sz w:val="30"/>
          <w:szCs w:val="30"/>
        </w:rPr>
        <w:t>Consiliul local al comunei Rafaila, judeţul Vaslui,</w:t>
      </w:r>
    </w:p>
    <w:p w:rsidR="00CB7FBF" w:rsidRDefault="00CB7FBF" w:rsidP="00CB7FBF">
      <w:pPr>
        <w:pStyle w:val="BodyTextIndent"/>
        <w:tabs>
          <w:tab w:val="left" w:pos="748"/>
        </w:tabs>
        <w:ind w:left="0" w:firstLine="708"/>
      </w:pPr>
    </w:p>
    <w:p w:rsidR="00CB7FBF" w:rsidRDefault="00CB7FBF" w:rsidP="00CB7FBF">
      <w:pPr>
        <w:pStyle w:val="BodyTextIndent"/>
        <w:ind w:left="0"/>
        <w:jc w:val="center"/>
        <w:rPr>
          <w:sz w:val="30"/>
          <w:szCs w:val="30"/>
        </w:rPr>
      </w:pPr>
      <w:r>
        <w:rPr>
          <w:sz w:val="30"/>
          <w:szCs w:val="30"/>
        </w:rPr>
        <w:t>HOTĂRĂŞTE:</w:t>
      </w:r>
    </w:p>
    <w:p w:rsidR="00CB7FBF" w:rsidRDefault="00CB7FBF" w:rsidP="00CB7FBF">
      <w:pPr>
        <w:pStyle w:val="BodyTextIndent"/>
        <w:ind w:left="0"/>
      </w:pPr>
    </w:p>
    <w:p w:rsidR="00CB7FBF" w:rsidRDefault="00CB7FBF" w:rsidP="00CB7FBF">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V-a, a </w:t>
      </w:r>
      <w:r>
        <w:rPr>
          <w:b w:val="0"/>
          <w:sz w:val="26"/>
          <w:szCs w:val="26"/>
        </w:rPr>
        <w:t>bugetului local al comunei Rafaila, pe anul 2025</w:t>
      </w:r>
      <w:r>
        <w:rPr>
          <w:b w:val="0"/>
          <w:bCs w:val="0"/>
          <w:sz w:val="26"/>
          <w:szCs w:val="26"/>
        </w:rPr>
        <w:t>, la partea de venituri şi cheltuieli, conform anexei care face parte integrantă din prezenta hotărâre.</w:t>
      </w:r>
    </w:p>
    <w:p w:rsidR="00CB7FBF" w:rsidRDefault="00CB7FBF" w:rsidP="00CB7FBF">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CB7FBF">
        <w:t>02 octombrie</w:t>
      </w:r>
      <w:r w:rsidR="000D517A">
        <w:t xml:space="preserve"> 2025</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w:t>
            </w:r>
            <w:bookmarkStart w:id="0" w:name="_GoBack"/>
            <w:bookmarkEnd w:id="0"/>
            <w:r w:rsidR="002F2243">
              <w:rPr>
                <w:sz w:val="18"/>
                <w:szCs w:val="18"/>
              </w:rPr>
              <w:t>e agrement.</w:t>
            </w:r>
          </w:p>
          <w:p w:rsidR="008B0E73" w:rsidRPr="00D506F2" w:rsidRDefault="008B0E73" w:rsidP="00CB7FBF">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CB7FBF" w:rsidRPr="00CB7FBF">
              <w:rPr>
                <w:b/>
                <w:sz w:val="18"/>
                <w:szCs w:val="18"/>
                <w:lang w:val="pt-BR"/>
              </w:rPr>
              <w:t>03.10</w:t>
            </w:r>
            <w:r w:rsidR="000D517A" w:rsidRPr="00CB7FBF">
              <w:rPr>
                <w:b/>
                <w:sz w:val="18"/>
                <w:szCs w:val="18"/>
                <w:lang w:val="pt-BR"/>
              </w:rPr>
              <w:t>.</w:t>
            </w:r>
            <w:r w:rsidR="000D517A">
              <w:rPr>
                <w:b/>
                <w:sz w:val="18"/>
                <w:szCs w:val="18"/>
                <w:lang w:val="pt-BR"/>
              </w:rPr>
              <w:t>2025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77B0" w:rsidRDefault="007C77B0">
      <w:r>
        <w:separator/>
      </w:r>
    </w:p>
  </w:endnote>
  <w:endnote w:type="continuationSeparator" w:id="0">
    <w:p w:rsidR="007C77B0" w:rsidRDefault="007C77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B7FBF">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77B0" w:rsidRDefault="007C77B0">
      <w:r>
        <w:separator/>
      </w:r>
    </w:p>
  </w:footnote>
  <w:footnote w:type="continuationSeparator" w:id="0">
    <w:p w:rsidR="007C77B0" w:rsidRDefault="007C77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6781C"/>
    <w:rsid w:val="00091B97"/>
    <w:rsid w:val="00094A71"/>
    <w:rsid w:val="00094BF8"/>
    <w:rsid w:val="000A4A3A"/>
    <w:rsid w:val="000B41D3"/>
    <w:rsid w:val="000B62DF"/>
    <w:rsid w:val="000B7735"/>
    <w:rsid w:val="000C1044"/>
    <w:rsid w:val="000D517A"/>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C6261"/>
    <w:rsid w:val="001F334E"/>
    <w:rsid w:val="00205F38"/>
    <w:rsid w:val="002177A7"/>
    <w:rsid w:val="00236728"/>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2C3F"/>
    <w:rsid w:val="002B3D8B"/>
    <w:rsid w:val="002B6624"/>
    <w:rsid w:val="002C6F83"/>
    <w:rsid w:val="002D1E5D"/>
    <w:rsid w:val="002D4001"/>
    <w:rsid w:val="002E2CA2"/>
    <w:rsid w:val="002E50F3"/>
    <w:rsid w:val="002F0FD8"/>
    <w:rsid w:val="002F2243"/>
    <w:rsid w:val="002F47B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6197C"/>
    <w:rsid w:val="00462777"/>
    <w:rsid w:val="004652D2"/>
    <w:rsid w:val="00474F61"/>
    <w:rsid w:val="0048343D"/>
    <w:rsid w:val="0048382A"/>
    <w:rsid w:val="00493630"/>
    <w:rsid w:val="004B075E"/>
    <w:rsid w:val="004B375B"/>
    <w:rsid w:val="004B52E6"/>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D7600"/>
    <w:rsid w:val="005F0B80"/>
    <w:rsid w:val="005F2AE7"/>
    <w:rsid w:val="00612442"/>
    <w:rsid w:val="00613017"/>
    <w:rsid w:val="00616CB2"/>
    <w:rsid w:val="006303C1"/>
    <w:rsid w:val="0064410E"/>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C77B0"/>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2526"/>
    <w:rsid w:val="008F3CA3"/>
    <w:rsid w:val="008F6140"/>
    <w:rsid w:val="00925353"/>
    <w:rsid w:val="009368CF"/>
    <w:rsid w:val="009416A0"/>
    <w:rsid w:val="0096016D"/>
    <w:rsid w:val="00960BB1"/>
    <w:rsid w:val="00967EBA"/>
    <w:rsid w:val="00971D5B"/>
    <w:rsid w:val="009723C4"/>
    <w:rsid w:val="009832FC"/>
    <w:rsid w:val="009852C1"/>
    <w:rsid w:val="00987A71"/>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039"/>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5C48"/>
    <w:rsid w:val="00BD68BA"/>
    <w:rsid w:val="00C009AA"/>
    <w:rsid w:val="00C00E0C"/>
    <w:rsid w:val="00C0146D"/>
    <w:rsid w:val="00C0528D"/>
    <w:rsid w:val="00C33CB7"/>
    <w:rsid w:val="00C41256"/>
    <w:rsid w:val="00C413E0"/>
    <w:rsid w:val="00C47A36"/>
    <w:rsid w:val="00C562B5"/>
    <w:rsid w:val="00C56EEE"/>
    <w:rsid w:val="00C578CA"/>
    <w:rsid w:val="00C6083A"/>
    <w:rsid w:val="00C76EF9"/>
    <w:rsid w:val="00C76F86"/>
    <w:rsid w:val="00C85487"/>
    <w:rsid w:val="00C91C30"/>
    <w:rsid w:val="00C94643"/>
    <w:rsid w:val="00CB7FBF"/>
    <w:rsid w:val="00CE3779"/>
    <w:rsid w:val="00CF1EB8"/>
    <w:rsid w:val="00CF681F"/>
    <w:rsid w:val="00CF7843"/>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DF0A5D"/>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2D0742"/>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286348851">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C13408-CEB9-48BD-A180-A4D12129C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373</Words>
  <Characters>2169</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____/2025</vt:lpstr>
      <vt:lpstr>    Rafaila, 11 iulie 2025   </vt:lpstr>
    </vt:vector>
  </TitlesOfParts>
  <Company>PRIMARIA</Company>
  <LinksUpToDate>false</LinksUpToDate>
  <CharactersWithSpaces>2537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2025-09-25T05:36:00Z</dcterms:created>
  <dcterms:modified xsi:type="dcterms:W3CDTF">2025-10-02T08:44:00Z</dcterms:modified>
</cp:coreProperties>
</file>