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A22AC1">
        <w:rPr>
          <w:rFonts w:ascii="Arial" w:hAnsi="Arial" w:cs="Arial"/>
          <w:sz w:val="28"/>
          <w:szCs w:val="28"/>
        </w:rPr>
        <w:t>5</w:t>
      </w:r>
    </w:p>
    <w:p w:rsidR="00C6274A" w:rsidRDefault="00C6274A" w:rsidP="00C6274A">
      <w:pPr>
        <w:rPr>
          <w:sz w:val="20"/>
          <w:szCs w:val="20"/>
        </w:rPr>
      </w:pPr>
    </w:p>
    <w:p w:rsidR="006065AE" w:rsidRPr="006065AE" w:rsidRDefault="006065AE" w:rsidP="006065AE">
      <w:pPr>
        <w:jc w:val="center"/>
        <w:rPr>
          <w:b/>
          <w:sz w:val="26"/>
          <w:szCs w:val="26"/>
        </w:rPr>
      </w:pPr>
      <w:r w:rsidRPr="006065AE">
        <w:rPr>
          <w:b/>
          <w:bCs/>
          <w:sz w:val="26"/>
          <w:szCs w:val="26"/>
        </w:rPr>
        <w:t>privind</w:t>
      </w:r>
      <w:r w:rsidRPr="006065AE">
        <w:rPr>
          <w:b/>
          <w:sz w:val="26"/>
          <w:szCs w:val="26"/>
        </w:rPr>
        <w:t xml:space="preserve"> actualizarea Regulamentului local privind procedura de înregistrare, evidență și radiere a vehiculelor care nu se supun înmatriculării, la nivelul comunei Rafaila,</w:t>
      </w:r>
    </w:p>
    <w:p w:rsidR="006065AE" w:rsidRPr="006065AE" w:rsidRDefault="006065AE" w:rsidP="006065AE">
      <w:pPr>
        <w:jc w:val="center"/>
        <w:rPr>
          <w:b/>
          <w:sz w:val="26"/>
          <w:szCs w:val="26"/>
        </w:rPr>
      </w:pPr>
      <w:r w:rsidRPr="006065AE">
        <w:rPr>
          <w:b/>
          <w:sz w:val="26"/>
          <w:szCs w:val="26"/>
        </w:rPr>
        <w:t xml:space="preserve"> judeţul Vaslui</w:t>
      </w:r>
    </w:p>
    <w:p w:rsidR="006065AE" w:rsidRPr="006065AE" w:rsidRDefault="006065AE" w:rsidP="006065AE">
      <w:pPr>
        <w:ind w:firstLine="708"/>
        <w:jc w:val="both"/>
        <w:rPr>
          <w:bCs/>
        </w:rPr>
      </w:pPr>
    </w:p>
    <w:p w:rsidR="006065AE" w:rsidRPr="006065AE" w:rsidRDefault="006065AE" w:rsidP="006065AE">
      <w:pPr>
        <w:ind w:firstLine="708"/>
        <w:jc w:val="both"/>
        <w:rPr>
          <w:bCs/>
        </w:rPr>
      </w:pPr>
      <w:r w:rsidRPr="006065AE">
        <w:rPr>
          <w:bCs/>
        </w:rPr>
        <w:t>având în vedere</w:t>
      </w:r>
      <w:r w:rsidRPr="006065AE">
        <w:rPr>
          <w:b/>
          <w:bCs/>
        </w:rPr>
        <w:t xml:space="preserve"> </w:t>
      </w:r>
      <w:r w:rsidRPr="006065AE">
        <w:rPr>
          <w:bCs/>
        </w:rPr>
        <w:t>referatul de aprobare la proiectul de hotărâre iniţiat de primarul comunei, rapoartele de avizare al comisiilor de specialitate  precum şi raportul compartimentului de resort;</w:t>
      </w:r>
    </w:p>
    <w:p w:rsidR="006065AE" w:rsidRPr="006065AE" w:rsidRDefault="006065AE" w:rsidP="006065AE">
      <w:pPr>
        <w:jc w:val="both"/>
      </w:pPr>
      <w:r w:rsidRPr="006065AE">
        <w:rPr>
          <w:b/>
        </w:rPr>
        <w:tab/>
      </w:r>
      <w:r w:rsidRPr="006065AE">
        <w:t>în conformitate cu prevederile:</w:t>
      </w:r>
    </w:p>
    <w:p w:rsidR="006065AE" w:rsidRPr="006065AE" w:rsidRDefault="006065AE" w:rsidP="006065AE">
      <w:pPr>
        <w:jc w:val="both"/>
      </w:pPr>
      <w:r w:rsidRPr="006065AE">
        <w:t>- art. 12 alin. (3), art. 14 alin. (1) si art. 15 alin. (3) din OUG nr. 195/2002 privind circulatia pe drumurile publice, republicata, cu modificarile si completarile ulterioare;</w:t>
      </w:r>
    </w:p>
    <w:p w:rsidR="006065AE" w:rsidRPr="006065AE" w:rsidRDefault="006065AE" w:rsidP="006065AE">
      <w:pPr>
        <w:jc w:val="both"/>
      </w:pPr>
      <w:r w:rsidRPr="006065AE">
        <w:t>- Legii nr. 49/2006 pentru aprobarea OUG nr. 195/2002 privind circulatia pe drumurile publice cu modificarile si completarile ulterioare;</w:t>
      </w:r>
    </w:p>
    <w:p w:rsidR="006065AE" w:rsidRPr="006065AE" w:rsidRDefault="006065AE" w:rsidP="006065AE">
      <w:pPr>
        <w:jc w:val="both"/>
      </w:pPr>
      <w:r w:rsidRPr="006065AE">
        <w:t>- Ordinului nr. 1454/2006 privind forma, dimensiunile şi conţinutul certificatului de înmatriculare şi ale celui de înregistrare, cu modificările și completările ulterioare;</w:t>
      </w:r>
    </w:p>
    <w:p w:rsidR="006065AE" w:rsidRPr="006065AE" w:rsidRDefault="006065AE" w:rsidP="006065AE">
      <w:pPr>
        <w:jc w:val="both"/>
      </w:pPr>
      <w:r w:rsidRPr="006065AE">
        <w:t>- art. 50 alin. (1) din Ordinul nr. 181/2024 privind procedura înmatriculării, înregistrării, radierii şi eliberării autorizaţiei de circulaţie provizorie sau pentru probe a vehiculelor;</w:t>
      </w:r>
    </w:p>
    <w:p w:rsidR="006065AE" w:rsidRPr="006065AE" w:rsidRDefault="006065AE" w:rsidP="006065AE">
      <w:pPr>
        <w:jc w:val="both"/>
      </w:pPr>
      <w:r w:rsidRPr="006065AE">
        <w:t>- art. 7 alin. (2) si alin. (4) din Legea nr. 52/2003 privind transparenta decizionala in administratia publica, republicata, cu modificarile si completarile ulterioare;</w:t>
      </w:r>
    </w:p>
    <w:p w:rsidR="006065AE" w:rsidRPr="006065AE" w:rsidRDefault="006065AE" w:rsidP="006065AE">
      <w:pPr>
        <w:jc w:val="both"/>
      </w:pPr>
      <w:r w:rsidRPr="006065AE">
        <w:t>- art. 64 alin. (1) din Legea nr. 24/2000, republicata, cu modificarile si completarile ulterioare, privind normele de tehnica legislativa pentru elaborarea actelor;</w:t>
      </w:r>
    </w:p>
    <w:p w:rsidR="006065AE" w:rsidRPr="006065AE" w:rsidRDefault="006065AE" w:rsidP="006065AE">
      <w:pPr>
        <w:ind w:firstLine="720"/>
        <w:contextualSpacing/>
        <w:jc w:val="both"/>
      </w:pPr>
      <w:r w:rsidRPr="006065AE">
        <w:t>în temeiul prevederilor art. 129 alin. (2) lit. „d”, alin. (7) lit. ,,g" si lit. "m", art. 139 alin. (3) lit. "i" si art. 196 alin. (1) lit. "a", din Ordonanta de Urgenta a Guvernului nr. 57/2019 privind Codul administrativ, cu modificarile si completarile ulterioare;</w:t>
      </w:r>
    </w:p>
    <w:p w:rsidR="006065AE" w:rsidRPr="006065AE" w:rsidRDefault="006065AE" w:rsidP="006065AE">
      <w:pPr>
        <w:ind w:firstLine="708"/>
        <w:jc w:val="both"/>
      </w:pPr>
    </w:p>
    <w:p w:rsidR="006065AE" w:rsidRPr="006065AE" w:rsidRDefault="006065AE" w:rsidP="006065AE">
      <w:pPr>
        <w:jc w:val="center"/>
      </w:pPr>
      <w:r w:rsidRPr="006065AE">
        <w:rPr>
          <w:b/>
          <w:i/>
          <w:sz w:val="29"/>
          <w:szCs w:val="29"/>
        </w:rPr>
        <w:t>Consiliul local al comunei Rafaila, judeţul Vaslui,</w:t>
      </w:r>
    </w:p>
    <w:p w:rsidR="006065AE" w:rsidRPr="006065AE" w:rsidRDefault="006065AE" w:rsidP="006065AE">
      <w:pPr>
        <w:jc w:val="center"/>
        <w:rPr>
          <w:b/>
          <w:bCs/>
          <w:sz w:val="30"/>
          <w:szCs w:val="30"/>
        </w:rPr>
      </w:pPr>
      <w:r w:rsidRPr="006065AE">
        <w:rPr>
          <w:b/>
          <w:bCs/>
          <w:sz w:val="30"/>
          <w:szCs w:val="30"/>
        </w:rPr>
        <w:t>HOTĂRĂŞTE:</w:t>
      </w:r>
    </w:p>
    <w:p w:rsidR="006065AE" w:rsidRPr="006065AE" w:rsidRDefault="006065AE" w:rsidP="006065AE">
      <w:pPr>
        <w:tabs>
          <w:tab w:val="left" w:pos="0"/>
          <w:tab w:val="left" w:pos="567"/>
        </w:tabs>
        <w:jc w:val="both"/>
      </w:pPr>
      <w:r w:rsidRPr="006065AE">
        <w:tab/>
      </w:r>
      <w:r w:rsidRPr="006065AE">
        <w:rPr>
          <w:b/>
        </w:rPr>
        <w:t>Art. 1.</w:t>
      </w:r>
      <w:r w:rsidRPr="006065AE">
        <w:t xml:space="preserve">  Se actualizeaza Regulamentul local de inregistrare a mopedelor si vehiculelor lente care circula pe drumurile publice si pentru care nu exista obligativitatea inmatricularii, la nivelul comunei Rafaila, jud. Vaslui, conform Anexei nr. 1 care face parte integranta  din prezenta hotarare.</w:t>
      </w:r>
    </w:p>
    <w:p w:rsidR="006065AE" w:rsidRPr="006065AE" w:rsidRDefault="006065AE" w:rsidP="006065AE">
      <w:pPr>
        <w:tabs>
          <w:tab w:val="left" w:pos="0"/>
          <w:tab w:val="left" w:pos="567"/>
        </w:tabs>
        <w:jc w:val="both"/>
      </w:pPr>
      <w:r w:rsidRPr="006065AE">
        <w:rPr>
          <w:b/>
        </w:rPr>
        <w:tab/>
        <w:t>Art. 2.</w:t>
      </w:r>
      <w:r w:rsidRPr="006065AE">
        <w:t xml:space="preserve">  Se stabileste taxa pentru obtinerea certificatului de inregistrare a vehiculelor de pe raza comunei Rafaila, care nu se supun inmatricularii si care folosesc infrastructura publica locala, conform anexei nr. 2 care face parte integranta din prezenta hotarare.</w:t>
      </w:r>
    </w:p>
    <w:p w:rsidR="006065AE" w:rsidRPr="006065AE" w:rsidRDefault="006065AE" w:rsidP="006065AE">
      <w:pPr>
        <w:tabs>
          <w:tab w:val="left" w:pos="0"/>
          <w:tab w:val="left" w:pos="567"/>
        </w:tabs>
        <w:jc w:val="both"/>
      </w:pPr>
      <w:r w:rsidRPr="006065AE">
        <w:rPr>
          <w:b/>
        </w:rPr>
        <w:tab/>
        <w:t>Art. 3.</w:t>
      </w:r>
      <w:r w:rsidRPr="006065AE">
        <w:t xml:space="preserve">  Contravaloarea placutei sau placutelor cu numarul de inregistrare, eliberate de Primaria comunei Rafaila, sunt in sarcina detinatorului vehiculului, la valoarea la care au fost achizitionate de catre Primarie.</w:t>
      </w:r>
    </w:p>
    <w:p w:rsidR="006065AE" w:rsidRPr="006065AE" w:rsidRDefault="006065AE" w:rsidP="006065AE">
      <w:pPr>
        <w:tabs>
          <w:tab w:val="left" w:pos="0"/>
          <w:tab w:val="left" w:pos="567"/>
        </w:tabs>
        <w:jc w:val="both"/>
      </w:pPr>
      <w:r>
        <w:rPr>
          <w:b/>
        </w:rPr>
        <w:tab/>
      </w:r>
      <w:r w:rsidRPr="006065AE">
        <w:rPr>
          <w:b/>
        </w:rPr>
        <w:t>Art. 4.</w:t>
      </w:r>
      <w:r w:rsidRPr="006065AE">
        <w:t xml:space="preserve"> </w:t>
      </w:r>
      <w:r w:rsidRPr="006065AE">
        <w:rPr>
          <w:b/>
        </w:rPr>
        <w:t xml:space="preserve"> </w:t>
      </w:r>
      <w:r w:rsidRPr="006065AE">
        <w:t>La data prezentei, prevedeile H.C.L. nr. 44/31.08.2020, isi inceteaza aplicabilitatea.</w:t>
      </w:r>
    </w:p>
    <w:p w:rsidR="004A5E03" w:rsidRDefault="006065AE" w:rsidP="006065AE">
      <w:pPr>
        <w:pStyle w:val="Normal1"/>
        <w:tabs>
          <w:tab w:val="num" w:pos="567"/>
        </w:tabs>
        <w:spacing w:before="0" w:beforeAutospacing="0" w:after="0" w:afterAutospacing="0"/>
        <w:jc w:val="both"/>
        <w:rPr>
          <w:color w:val="000000"/>
        </w:rPr>
      </w:pPr>
      <w:r>
        <w:rPr>
          <w:b/>
          <w:lang w:val="ro-RO" w:eastAsia="ro-RO"/>
        </w:rPr>
        <w:tab/>
      </w:r>
      <w:r w:rsidRPr="006065AE">
        <w:rPr>
          <w:b/>
          <w:lang w:val="ro-RO" w:eastAsia="ro-RO"/>
        </w:rPr>
        <w:t xml:space="preserve">Art. 5. </w:t>
      </w:r>
      <w:r w:rsidRPr="006065AE">
        <w:rPr>
          <w:lang w:val="ro-RO" w:eastAsia="ro-RO"/>
        </w:rPr>
        <w:t xml:space="preserve">Prevederile prezentei hotărâri vor fi duse la indeplinire de compartimentul Buget, contabilitate, impozite si taxe din cadrul aparatului de specialitate al primarului comunei Rafaila.  </w:t>
      </w:r>
      <w:r w:rsidR="004A5E03">
        <w:rPr>
          <w:color w:val="000000"/>
        </w:rPr>
        <w:t xml:space="preserve">     </w:t>
      </w:r>
    </w:p>
    <w:p w:rsidR="008007A6" w:rsidRPr="006D0F23" w:rsidRDefault="004A5E03" w:rsidP="009C3901">
      <w:pPr>
        <w:pStyle w:val="Normal1"/>
        <w:tabs>
          <w:tab w:val="num" w:pos="1080"/>
        </w:tabs>
        <w:spacing w:before="0" w:beforeAutospacing="0" w:after="0" w:afterAutospacing="0"/>
        <w:ind w:left="1080" w:hanging="360"/>
        <w:jc w:val="both"/>
        <w:rPr>
          <w:b/>
          <w:bCs/>
          <w:sz w:val="16"/>
          <w:szCs w:val="16"/>
        </w:rPr>
      </w:pPr>
      <w:r>
        <w:rPr>
          <w:color w:val="000000"/>
        </w:rPr>
        <w:t xml:space="preserve">     </w:t>
      </w:r>
      <w:r w:rsidR="008007A6">
        <w:rPr>
          <w:rFonts w:ascii="Arial" w:hAnsi="Arial" w:cs="Arial"/>
        </w:rPr>
        <w:t xml:space="preserve">                                                                                          </w:t>
      </w:r>
      <w:proofErr w:type="spellStart"/>
      <w:r w:rsidR="008007A6" w:rsidRPr="009C3901">
        <w:rPr>
          <w:b/>
        </w:rPr>
        <w:t>Rafaila</w:t>
      </w:r>
      <w:proofErr w:type="spellEnd"/>
      <w:r w:rsidR="008007A6" w:rsidRPr="009C3901">
        <w:rPr>
          <w:b/>
        </w:rPr>
        <w:t xml:space="preserve">, </w:t>
      </w:r>
      <w:r w:rsidR="007B063D">
        <w:rPr>
          <w:b/>
        </w:rPr>
        <w:t>05</w:t>
      </w:r>
      <w:r w:rsidR="00982CBE" w:rsidRPr="009C3901">
        <w:rPr>
          <w:b/>
        </w:rPr>
        <w:t xml:space="preserve"> august</w:t>
      </w:r>
      <w:r w:rsidRPr="009C3901">
        <w:rPr>
          <w:b/>
        </w:rPr>
        <w:t xml:space="preserve"> 202</w:t>
      </w:r>
      <w:r w:rsidR="004235AE">
        <w:rPr>
          <w:b/>
        </w:rPr>
        <w:t>5</w:t>
      </w:r>
      <w:r w:rsidR="008007A6" w:rsidRPr="009C3901">
        <w:rPr>
          <w:b/>
        </w:rPr>
        <w:t xml:space="preserve">   </w:t>
      </w: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7B063D">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w:t>
            </w:r>
            <w:r w:rsidR="004235AE">
              <w:rPr>
                <w:b/>
                <w:sz w:val="18"/>
                <w:szCs w:val="18"/>
                <w:lang w:val="pt-BR"/>
              </w:rPr>
              <w:t>2</w:t>
            </w:r>
            <w:r w:rsidR="007B063D">
              <w:rPr>
                <w:b/>
                <w:sz w:val="18"/>
                <w:szCs w:val="18"/>
                <w:lang w:val="pt-BR"/>
              </w:rPr>
              <w:t>2</w:t>
            </w:r>
            <w:r w:rsidR="00982CBE">
              <w:rPr>
                <w:b/>
                <w:sz w:val="18"/>
                <w:szCs w:val="18"/>
                <w:lang w:val="pt-BR"/>
              </w:rPr>
              <w:t>.08</w:t>
            </w:r>
            <w:r w:rsidR="004A5E03">
              <w:rPr>
                <w:b/>
                <w:sz w:val="18"/>
                <w:szCs w:val="18"/>
                <w:lang w:val="pt-BR"/>
              </w:rPr>
              <w:t>.202</w:t>
            </w:r>
            <w:r w:rsidR="004235AE">
              <w:rPr>
                <w:b/>
                <w:sz w:val="18"/>
                <w:szCs w:val="18"/>
                <w:lang w:val="pt-BR"/>
              </w:rPr>
              <w:t>5</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F20FFB">
        <w:rPr>
          <w:b/>
          <w:i/>
        </w:rPr>
        <w:t xml:space="preserve"> FÎNARIU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6F2D80">
        <w:rPr>
          <w:b/>
          <w:bCs/>
        </w:rPr>
        <w:t xml:space="preserve">        </w:t>
      </w:r>
      <w:r>
        <w:rPr>
          <w:b/>
          <w:bCs/>
        </w:rPr>
        <w:t xml:space="preserve">Avizat pentru legalitate, </w:t>
      </w:r>
    </w:p>
    <w:p w:rsidR="008007A6" w:rsidRDefault="008007A6" w:rsidP="008007A6">
      <w:pPr>
        <w:spacing w:line="360" w:lineRule="auto"/>
        <w:ind w:right="120"/>
        <w:jc w:val="center"/>
        <w:rPr>
          <w:b/>
        </w:rPr>
      </w:pPr>
      <w:r>
        <w:rPr>
          <w:b/>
        </w:rPr>
        <w:t xml:space="preserve">                                                  Secretar general</w:t>
      </w:r>
      <w:r w:rsidRPr="00F60A00">
        <w:rPr>
          <w:b/>
        </w:rPr>
        <w:t xml:space="preserve"> </w:t>
      </w:r>
      <w:r w:rsidR="00F20FFB">
        <w:rPr>
          <w:b/>
        </w:rPr>
        <w:t>delegat</w:t>
      </w:r>
      <w:r w:rsidRPr="00F60A00">
        <w:rPr>
          <w:b/>
        </w:rPr>
        <w:t>,</w:t>
      </w:r>
    </w:p>
    <w:p w:rsidR="008007A6" w:rsidRDefault="008007A6" w:rsidP="006065AE">
      <w:pPr>
        <w:rPr>
          <w:b/>
          <w:i/>
        </w:rPr>
      </w:pPr>
      <w:r w:rsidRPr="00E17181">
        <w:rPr>
          <w:b/>
        </w:rPr>
        <w:t xml:space="preserve">                     </w:t>
      </w:r>
      <w:r>
        <w:rPr>
          <w:b/>
        </w:rPr>
        <w:t xml:space="preserve">                                      </w:t>
      </w:r>
      <w:r w:rsidR="00F20FFB">
        <w:rPr>
          <w:b/>
        </w:rPr>
        <w:t>V</w:t>
      </w:r>
      <w:r>
        <w:rPr>
          <w:b/>
        </w:rPr>
        <w:t>ictoriţa</w:t>
      </w:r>
      <w:r w:rsidR="00F20FFB">
        <w:rPr>
          <w:b/>
        </w:rPr>
        <w:t xml:space="preserve"> VOICU</w:t>
      </w:r>
      <w:r w:rsidRPr="00E17181">
        <w:rPr>
          <w:b/>
          <w:i/>
        </w:rPr>
        <w:t xml:space="preserve"> </w:t>
      </w:r>
    </w:p>
    <w:p w:rsidR="00324E38" w:rsidRDefault="00324E38" w:rsidP="006065AE">
      <w:pPr>
        <w:rPr>
          <w:b/>
          <w:i/>
        </w:rPr>
      </w:pPr>
    </w:p>
    <w:p w:rsidR="00324E38" w:rsidRDefault="00324E38" w:rsidP="006065AE">
      <w:pPr>
        <w:rPr>
          <w:b/>
          <w:i/>
        </w:rPr>
      </w:pPr>
    </w:p>
    <w:p w:rsidR="00324E38" w:rsidRDefault="00324E38" w:rsidP="006065AE">
      <w:pPr>
        <w:rPr>
          <w:b/>
          <w:i/>
        </w:rPr>
      </w:pPr>
    </w:p>
    <w:p w:rsidR="00324E38" w:rsidRDefault="00324E38" w:rsidP="00324E38">
      <w:pPr>
        <w:ind w:firstLine="709"/>
        <w:rPr>
          <w:b/>
          <w:bCs/>
          <w:lang w:val="pt-BR"/>
        </w:rPr>
      </w:pPr>
    </w:p>
    <w:p w:rsidR="00324E38" w:rsidRDefault="00324E38" w:rsidP="00324E38">
      <w:pPr>
        <w:ind w:firstLine="709"/>
        <w:rPr>
          <w:b/>
          <w:bCs/>
          <w:sz w:val="28"/>
          <w:szCs w:val="28"/>
          <w:lang w:val="pt-BR"/>
        </w:rPr>
      </w:pPr>
      <w:r>
        <w:rPr>
          <w:b/>
          <w:bCs/>
          <w:lang w:val="pt-BR"/>
        </w:rPr>
        <w:tab/>
      </w:r>
      <w:r>
        <w:rPr>
          <w:b/>
          <w:bCs/>
          <w:sz w:val="28"/>
          <w:szCs w:val="28"/>
          <w:lang w:val="pt-BR"/>
        </w:rPr>
        <w:t>Romania</w:t>
      </w:r>
    </w:p>
    <w:p w:rsidR="00324E38" w:rsidRDefault="00324E38" w:rsidP="00324E38">
      <w:pPr>
        <w:ind w:firstLine="709"/>
        <w:rPr>
          <w:b/>
          <w:bCs/>
          <w:sz w:val="28"/>
          <w:szCs w:val="28"/>
          <w:lang w:val="pt-BR"/>
        </w:rPr>
      </w:pPr>
      <w:r>
        <w:rPr>
          <w:b/>
          <w:bCs/>
          <w:sz w:val="28"/>
          <w:szCs w:val="28"/>
          <w:lang w:val="pt-BR"/>
        </w:rPr>
        <w:t>Judetul Vaslui</w:t>
      </w:r>
    </w:p>
    <w:p w:rsidR="00324E38" w:rsidRDefault="00324E38" w:rsidP="00324E38">
      <w:pPr>
        <w:ind w:firstLine="709"/>
        <w:rPr>
          <w:b/>
          <w:bCs/>
          <w:lang w:val="pt-BR"/>
        </w:rPr>
      </w:pPr>
      <w:r>
        <w:rPr>
          <w:b/>
          <w:bCs/>
          <w:sz w:val="28"/>
          <w:szCs w:val="28"/>
          <w:lang w:val="pt-BR"/>
        </w:rPr>
        <w:t>PRIMAR</w:t>
      </w:r>
      <w:r>
        <w:rPr>
          <w:b/>
          <w:bCs/>
          <w:lang w:val="pt-BR"/>
        </w:rPr>
        <w:tab/>
      </w:r>
      <w:r>
        <w:rPr>
          <w:b/>
          <w:bCs/>
          <w:lang w:val="pt-BR"/>
        </w:rPr>
        <w:tab/>
        <w:t xml:space="preserve">                                                                     </w:t>
      </w:r>
      <w:r>
        <w:rPr>
          <w:b/>
          <w:bCs/>
          <w:lang w:val="pt-BR"/>
        </w:rPr>
        <w:t>Anexa nr. 1</w:t>
      </w:r>
    </w:p>
    <w:p w:rsidR="00324E38" w:rsidRDefault="00324E38" w:rsidP="00324E38">
      <w:pPr>
        <w:ind w:firstLine="709"/>
        <w:rPr>
          <w:b/>
          <w:bCs/>
          <w:lang w:val="pt-BR"/>
        </w:rPr>
      </w:pP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t xml:space="preserve">            </w:t>
      </w:r>
      <w:r>
        <w:rPr>
          <w:b/>
          <w:bCs/>
          <w:lang w:val="pt-BR"/>
        </w:rPr>
        <w:t xml:space="preserve">la H.C.L. nr.  </w:t>
      </w:r>
      <w:r>
        <w:rPr>
          <w:b/>
          <w:bCs/>
          <w:lang w:val="pt-BR"/>
        </w:rPr>
        <w:t>_____/</w:t>
      </w:r>
      <w:r>
        <w:rPr>
          <w:b/>
          <w:bCs/>
          <w:lang w:val="pt-BR"/>
        </w:rPr>
        <w:t>2025</w:t>
      </w:r>
    </w:p>
    <w:p w:rsidR="00324E38" w:rsidRDefault="00324E38" w:rsidP="00324E38">
      <w:pPr>
        <w:ind w:firstLine="709"/>
        <w:rPr>
          <w:b/>
          <w:bCs/>
          <w:lang w:val="pt-BR"/>
        </w:rPr>
      </w:pPr>
    </w:p>
    <w:p w:rsidR="00324E38" w:rsidRDefault="00324E38" w:rsidP="00324E38">
      <w:pPr>
        <w:ind w:firstLine="709"/>
        <w:jc w:val="center"/>
        <w:rPr>
          <w:b/>
          <w:bCs/>
          <w:sz w:val="28"/>
          <w:szCs w:val="28"/>
          <w:lang w:val="pt-BR"/>
        </w:rPr>
      </w:pPr>
      <w:r>
        <w:rPr>
          <w:b/>
          <w:bCs/>
          <w:sz w:val="28"/>
          <w:szCs w:val="28"/>
          <w:lang w:val="pt-BR"/>
        </w:rPr>
        <w:t>REGULAMENT</w:t>
      </w:r>
    </w:p>
    <w:p w:rsidR="00324E38" w:rsidRDefault="00324E38" w:rsidP="00324E38">
      <w:pPr>
        <w:ind w:firstLine="709"/>
        <w:jc w:val="center"/>
        <w:rPr>
          <w:b/>
          <w:bCs/>
          <w:sz w:val="28"/>
          <w:szCs w:val="28"/>
          <w:lang w:val="pt-BR"/>
        </w:rPr>
      </w:pPr>
    </w:p>
    <w:p w:rsidR="00324E38" w:rsidRDefault="00324E38" w:rsidP="00324E38">
      <w:pPr>
        <w:jc w:val="center"/>
        <w:rPr>
          <w:b/>
          <w:sz w:val="26"/>
          <w:szCs w:val="26"/>
        </w:rPr>
      </w:pPr>
      <w:r>
        <w:rPr>
          <w:b/>
          <w:bCs/>
          <w:sz w:val="26"/>
          <w:szCs w:val="26"/>
          <w:lang w:val="pt-BR"/>
        </w:rPr>
        <w:t xml:space="preserve">local </w:t>
      </w:r>
      <w:r>
        <w:rPr>
          <w:b/>
          <w:sz w:val="26"/>
          <w:szCs w:val="26"/>
        </w:rPr>
        <w:t>privind procedura de înregistrare, evidență și radiere a vehiculelor care nu se supun înmatriculării, la nivelul comunei Rafaila, judeţul Vaslui</w:t>
      </w:r>
    </w:p>
    <w:p w:rsidR="00324E38" w:rsidRDefault="00324E38" w:rsidP="00324E38">
      <w:pPr>
        <w:jc w:val="center"/>
        <w:rPr>
          <w:b/>
          <w:bCs/>
          <w:lang w:val="pt-BR"/>
        </w:rPr>
      </w:pPr>
    </w:p>
    <w:p w:rsidR="00324E38" w:rsidRDefault="00324E38" w:rsidP="00324E38">
      <w:pPr>
        <w:ind w:firstLine="709"/>
        <w:jc w:val="center"/>
        <w:rPr>
          <w:b/>
          <w:bCs/>
          <w:lang w:val="pt-BR"/>
        </w:rPr>
      </w:pPr>
      <w:r>
        <w:rPr>
          <w:b/>
          <w:bCs/>
          <w:lang w:val="pt-BR"/>
        </w:rPr>
        <w:t>CAPITOLUL I</w:t>
      </w:r>
    </w:p>
    <w:p w:rsidR="00324E38" w:rsidRDefault="00324E38" w:rsidP="00324E38">
      <w:pPr>
        <w:ind w:left="720" w:firstLine="720"/>
        <w:rPr>
          <w:b/>
          <w:bCs/>
          <w:lang w:val="pt-BR"/>
        </w:rPr>
      </w:pPr>
      <w:r>
        <w:rPr>
          <w:b/>
          <w:bCs/>
          <w:lang w:val="pt-BR"/>
        </w:rPr>
        <w:t>PRINCIPII GENERALE</w:t>
      </w:r>
    </w:p>
    <w:p w:rsidR="00324E38" w:rsidRDefault="00324E38" w:rsidP="00324E38">
      <w:pPr>
        <w:ind w:left="720" w:firstLine="720"/>
        <w:rPr>
          <w:b/>
          <w:bCs/>
          <w:lang w:val="pt-BR"/>
        </w:rPr>
      </w:pPr>
    </w:p>
    <w:p w:rsidR="00324E38" w:rsidRDefault="00324E38" w:rsidP="00324E38">
      <w:pPr>
        <w:ind w:firstLine="709"/>
        <w:jc w:val="both"/>
        <w:rPr>
          <w:bCs/>
          <w:lang w:val="pt-BR"/>
        </w:rPr>
      </w:pPr>
      <w:r>
        <w:rPr>
          <w:b/>
          <w:bCs/>
          <w:lang w:val="pt-BR"/>
        </w:rPr>
        <w:t>Art. 1.</w:t>
      </w:r>
      <w:r>
        <w:rPr>
          <w:bCs/>
          <w:lang w:val="pt-BR"/>
        </w:rPr>
        <w:t xml:space="preserve"> Prin prezentul Regulament se reglementeaza procedura de inregistrare, evidenta si radierea vehiculelor pentru care nu exista obligativitatea inmatricularii, ai caror proprietari au domiciliul, resedinta sau sediul in comuna Rafaila.</w:t>
      </w:r>
    </w:p>
    <w:p w:rsidR="00324E38" w:rsidRDefault="00324E38" w:rsidP="00324E38">
      <w:pPr>
        <w:ind w:firstLine="709"/>
        <w:jc w:val="both"/>
        <w:rPr>
          <w:bCs/>
          <w:lang w:val="pt-BR"/>
        </w:rPr>
      </w:pPr>
      <w:r>
        <w:rPr>
          <w:b/>
          <w:bCs/>
          <w:lang w:val="pt-BR"/>
        </w:rPr>
        <w:t>Art. 2</w:t>
      </w:r>
      <w:r>
        <w:rPr>
          <w:bCs/>
          <w:lang w:val="pt-BR"/>
        </w:rPr>
        <w:t>. In sensul prezentului Regulament, expresiile si termenii de mai jos au urmatoarele intelesuri:</w:t>
      </w:r>
    </w:p>
    <w:p w:rsidR="00324E38" w:rsidRDefault="00324E38" w:rsidP="00324E38">
      <w:pPr>
        <w:pStyle w:val="ListParagraph"/>
        <w:numPr>
          <w:ilvl w:val="0"/>
          <w:numId w:val="15"/>
        </w:numPr>
        <w:jc w:val="both"/>
        <w:rPr>
          <w:b/>
          <w:bCs/>
          <w:lang w:val="pt-BR"/>
        </w:rPr>
      </w:pPr>
      <w:r>
        <w:rPr>
          <w:b/>
          <w:bCs/>
          <w:lang w:val="pt-BR"/>
        </w:rPr>
        <w:t xml:space="preserve">Inmatriculare/inregistrare </w:t>
      </w:r>
      <w:r>
        <w:rPr>
          <w:bCs/>
          <w:lang w:val="pt-BR"/>
        </w:rPr>
        <w:t>– operatiune administrativa prin care se atesta ca un vehicul poate cicula pe drumurile publice. Dovada atestarii inmatricularii/inregistrarii este certificatul de inmatriculare/ inregistrare si numarul de inmatriculare/inregistrare atribuit.</w:t>
      </w:r>
    </w:p>
    <w:p w:rsidR="00324E38" w:rsidRDefault="00324E38" w:rsidP="00324E38">
      <w:pPr>
        <w:pStyle w:val="ListParagraph"/>
        <w:numPr>
          <w:ilvl w:val="0"/>
          <w:numId w:val="15"/>
        </w:numPr>
        <w:jc w:val="both"/>
        <w:rPr>
          <w:b/>
          <w:bCs/>
          <w:lang w:val="pt-BR"/>
        </w:rPr>
      </w:pPr>
      <w:r>
        <w:rPr>
          <w:b/>
          <w:bCs/>
          <w:lang w:val="pt-BR"/>
        </w:rPr>
        <w:t xml:space="preserve">Detinator mandatat - </w:t>
      </w:r>
      <w:r>
        <w:t>persoană fizică sau juridică ce folosește un vehicul în baza unui contract de leasing sau contract de închiriere.</w:t>
      </w:r>
    </w:p>
    <w:p w:rsidR="00324E38" w:rsidRDefault="00324E38" w:rsidP="00324E38">
      <w:pPr>
        <w:pStyle w:val="ListParagraph"/>
        <w:numPr>
          <w:ilvl w:val="0"/>
          <w:numId w:val="15"/>
        </w:numPr>
        <w:jc w:val="both"/>
        <w:rPr>
          <w:b/>
          <w:bCs/>
          <w:lang w:val="pt-BR"/>
        </w:rPr>
      </w:pPr>
      <w:r>
        <w:rPr>
          <w:b/>
          <w:bCs/>
          <w:lang w:val="pt-BR"/>
        </w:rPr>
        <w:t xml:space="preserve">Moped </w:t>
      </w:r>
      <w:r>
        <w:rPr>
          <w:lang w:val="pt-BR"/>
        </w:rPr>
        <w:t xml:space="preserve">– </w:t>
      </w:r>
      <w:r>
        <w:t>autovehicul cu două sau trei roți, a cărui viteză maximă prin construcție depășește 25 km/h dar nu depășește 45 km/h și care este echipat cu motor cu ardere internă de maxim 50 cmc, ori motor electric cu puterea nominală continuă maximă de 4 kW, masa proprie nefiind mai mare de 350 kg (fără baterii la vehiculul electric). Este asimilat mopedului cvadriciclul ușor</w:t>
      </w:r>
      <w:r>
        <w:rPr>
          <w:lang w:val="pt-BR"/>
        </w:rPr>
        <w:t>.</w:t>
      </w:r>
    </w:p>
    <w:p w:rsidR="00324E38" w:rsidRDefault="00324E38" w:rsidP="00324E38">
      <w:pPr>
        <w:pStyle w:val="ListParagraph"/>
        <w:numPr>
          <w:ilvl w:val="0"/>
          <w:numId w:val="15"/>
        </w:numPr>
        <w:jc w:val="both"/>
        <w:rPr>
          <w:b/>
          <w:bCs/>
          <w:lang w:val="pt-BR"/>
        </w:rPr>
      </w:pPr>
      <w:r>
        <w:rPr>
          <w:b/>
          <w:bCs/>
          <w:lang w:val="pt-BR"/>
        </w:rPr>
        <w:t xml:space="preserve">Tractor agricol sau forestier </w:t>
      </w:r>
      <w:r>
        <w:rPr>
          <w:lang w:val="pt-BR"/>
        </w:rPr>
        <w:t>– orice vehicul cu motor, care circula pe roti sau pe senile, avand cel putin doua axe, a carui principala functie consta in puterea sa de tractiune, conceput in special pentru a trage, a impinge, a transporta ori a actiona anumite echipamente, utilaje, sau remorci utilizate in exploatarea agricola ori forestiera si a carui utilizare pentru transportul pe drum al persoanelor sau al marfurilor nu este decat o functie secundara. Sunt asimilate tractorului agricol sau forestier vehiculele destinate efectuarii de servicii sau lucrari, denumite masini autopropulsate pentru lucrari.</w:t>
      </w:r>
    </w:p>
    <w:p w:rsidR="00324E38" w:rsidRDefault="00324E38" w:rsidP="00324E38">
      <w:pPr>
        <w:pStyle w:val="ListParagraph"/>
        <w:numPr>
          <w:ilvl w:val="0"/>
          <w:numId w:val="15"/>
        </w:numPr>
        <w:jc w:val="both"/>
        <w:rPr>
          <w:b/>
          <w:bCs/>
          <w:lang w:val="pt-BR"/>
        </w:rPr>
      </w:pPr>
      <w:r>
        <w:rPr>
          <w:b/>
          <w:bCs/>
          <w:lang w:val="pt-BR"/>
        </w:rPr>
        <w:t xml:space="preserve">Remorca </w:t>
      </w:r>
      <w:r>
        <w:rPr>
          <w:lang w:val="pt-BR"/>
        </w:rPr>
        <w:t>– vehicul fara motor destinat a fi tractat de un vehicul sau de un tractor agricol sau forestier.</w:t>
      </w:r>
    </w:p>
    <w:p w:rsidR="00324E38" w:rsidRDefault="00324E38" w:rsidP="00324E38">
      <w:pPr>
        <w:pStyle w:val="ListParagraph"/>
        <w:numPr>
          <w:ilvl w:val="0"/>
          <w:numId w:val="15"/>
        </w:numPr>
        <w:jc w:val="both"/>
        <w:rPr>
          <w:b/>
          <w:bCs/>
          <w:lang w:val="pt-BR"/>
        </w:rPr>
      </w:pPr>
      <w:r>
        <w:rPr>
          <w:b/>
          <w:bCs/>
          <w:lang w:val="pt-BR"/>
        </w:rPr>
        <w:t xml:space="preserve">Semiremorca - </w:t>
      </w:r>
      <w:r>
        <w:t>remorca a cărei masă totală maximă autorizată este preluată parțial de către un tractor agricol sau forestier.</w:t>
      </w:r>
    </w:p>
    <w:p w:rsidR="00324E38" w:rsidRDefault="00324E38" w:rsidP="00324E38">
      <w:pPr>
        <w:pStyle w:val="ListParagraph"/>
        <w:numPr>
          <w:ilvl w:val="0"/>
          <w:numId w:val="15"/>
        </w:numPr>
        <w:jc w:val="both"/>
        <w:rPr>
          <w:b/>
          <w:bCs/>
          <w:lang w:val="pt-BR"/>
        </w:rPr>
      </w:pPr>
      <w:r>
        <w:rPr>
          <w:b/>
          <w:bCs/>
          <w:lang w:val="pt-BR"/>
        </w:rPr>
        <w:t xml:space="preserve">Vehicul - </w:t>
      </w:r>
      <w:r>
        <w:t>sistem mecanic care se deplasează pe drum, cu sau fără autopropulsare, utilizat pentru transportul de persoane, mărfuri sau servicii.</w:t>
      </w:r>
    </w:p>
    <w:p w:rsidR="00324E38" w:rsidRDefault="00324E38" w:rsidP="00324E38">
      <w:pPr>
        <w:jc w:val="both"/>
        <w:rPr>
          <w:b/>
          <w:bCs/>
          <w:lang w:val="pt-BR"/>
        </w:rPr>
      </w:pPr>
    </w:p>
    <w:p w:rsidR="00324E38" w:rsidRDefault="00324E38" w:rsidP="00324E38">
      <w:pPr>
        <w:jc w:val="both"/>
        <w:rPr>
          <w:b/>
          <w:bCs/>
          <w:lang w:val="pt-BR"/>
        </w:rPr>
      </w:pPr>
    </w:p>
    <w:p w:rsidR="00324E38" w:rsidRDefault="00324E38" w:rsidP="00324E38">
      <w:pPr>
        <w:jc w:val="both"/>
        <w:rPr>
          <w:b/>
          <w:bCs/>
          <w:lang w:val="pt-BR"/>
        </w:rPr>
      </w:pPr>
    </w:p>
    <w:p w:rsidR="00324E38" w:rsidRDefault="00324E38" w:rsidP="00324E38">
      <w:pPr>
        <w:jc w:val="both"/>
        <w:rPr>
          <w:b/>
          <w:bCs/>
          <w:lang w:val="pt-BR"/>
        </w:rPr>
      </w:pPr>
    </w:p>
    <w:p w:rsidR="00324E38" w:rsidRDefault="00324E38" w:rsidP="00324E38">
      <w:pPr>
        <w:jc w:val="both"/>
        <w:rPr>
          <w:b/>
          <w:bCs/>
          <w:lang w:val="pt-BR"/>
        </w:rPr>
      </w:pPr>
    </w:p>
    <w:p w:rsidR="00C83F28" w:rsidRDefault="00C83F28" w:rsidP="00324E38">
      <w:pPr>
        <w:jc w:val="both"/>
        <w:rPr>
          <w:b/>
          <w:bCs/>
          <w:lang w:val="pt-BR"/>
        </w:rPr>
      </w:pPr>
    </w:p>
    <w:p w:rsidR="00C83F28" w:rsidRDefault="00C83F28" w:rsidP="00324E38">
      <w:pPr>
        <w:jc w:val="both"/>
        <w:rPr>
          <w:b/>
          <w:bCs/>
          <w:lang w:val="pt-BR"/>
        </w:rPr>
      </w:pPr>
    </w:p>
    <w:p w:rsidR="00C83F28" w:rsidRDefault="00C83F28" w:rsidP="00324E38">
      <w:pPr>
        <w:jc w:val="both"/>
        <w:rPr>
          <w:b/>
          <w:bCs/>
          <w:lang w:val="pt-BR"/>
        </w:rPr>
      </w:pPr>
    </w:p>
    <w:p w:rsidR="00C83F28" w:rsidRDefault="00C83F28" w:rsidP="00324E38">
      <w:pPr>
        <w:jc w:val="both"/>
        <w:rPr>
          <w:b/>
          <w:bCs/>
          <w:lang w:val="pt-BR"/>
        </w:rPr>
      </w:pPr>
    </w:p>
    <w:p w:rsidR="00C83F28" w:rsidRDefault="00C83F28" w:rsidP="00324E38">
      <w:pPr>
        <w:jc w:val="both"/>
        <w:rPr>
          <w:b/>
          <w:bCs/>
          <w:lang w:val="pt-BR"/>
        </w:rPr>
      </w:pPr>
    </w:p>
    <w:p w:rsidR="00C83F28" w:rsidRDefault="00C83F28" w:rsidP="00324E38">
      <w:pPr>
        <w:jc w:val="both"/>
        <w:rPr>
          <w:b/>
          <w:bCs/>
          <w:lang w:val="pt-BR"/>
        </w:rPr>
      </w:pPr>
    </w:p>
    <w:p w:rsidR="00C83F28" w:rsidRDefault="00C83F28" w:rsidP="00324E38">
      <w:pPr>
        <w:jc w:val="both"/>
        <w:rPr>
          <w:b/>
          <w:bCs/>
          <w:lang w:val="pt-BR"/>
        </w:rPr>
      </w:pPr>
    </w:p>
    <w:p w:rsidR="00324E38" w:rsidRDefault="00324E38" w:rsidP="00324E38">
      <w:pPr>
        <w:jc w:val="both"/>
        <w:rPr>
          <w:b/>
          <w:bCs/>
          <w:lang w:val="pt-BR"/>
        </w:rPr>
      </w:pPr>
    </w:p>
    <w:p w:rsidR="00324E38" w:rsidRDefault="00324E38" w:rsidP="00324E38">
      <w:pPr>
        <w:jc w:val="center"/>
        <w:rPr>
          <w:b/>
          <w:sz w:val="28"/>
          <w:szCs w:val="28"/>
          <w:lang w:val="pt-BR"/>
        </w:rPr>
      </w:pPr>
      <w:r>
        <w:rPr>
          <w:b/>
          <w:sz w:val="28"/>
          <w:szCs w:val="28"/>
          <w:lang w:val="pt-BR"/>
        </w:rPr>
        <w:t>CAPITOLUL II</w:t>
      </w:r>
    </w:p>
    <w:p w:rsidR="00324E38" w:rsidRDefault="00324E38" w:rsidP="00324E38">
      <w:pPr>
        <w:rPr>
          <w:lang w:val="pt-BR"/>
        </w:rPr>
      </w:pPr>
    </w:p>
    <w:p w:rsidR="00324E38" w:rsidRDefault="00324E38" w:rsidP="00324E38">
      <w:pPr>
        <w:ind w:firstLine="720"/>
        <w:rPr>
          <w:b/>
          <w:sz w:val="26"/>
          <w:szCs w:val="26"/>
          <w:lang w:val="pt-BR"/>
        </w:rPr>
      </w:pPr>
      <w:r>
        <w:rPr>
          <w:b/>
          <w:sz w:val="26"/>
          <w:szCs w:val="26"/>
          <w:lang w:val="pt-BR"/>
        </w:rPr>
        <w:t>VEHICULE</w:t>
      </w:r>
    </w:p>
    <w:p w:rsidR="00324E38" w:rsidRDefault="00324E38" w:rsidP="00324E38">
      <w:pPr>
        <w:rPr>
          <w:lang w:val="pt-BR"/>
        </w:rPr>
      </w:pPr>
    </w:p>
    <w:p w:rsidR="00324E38" w:rsidRDefault="00324E38" w:rsidP="00324E38">
      <w:pPr>
        <w:jc w:val="center"/>
        <w:rPr>
          <w:b/>
        </w:rPr>
      </w:pPr>
      <w:r>
        <w:rPr>
          <w:lang w:val="pt-BR"/>
        </w:rPr>
        <w:tab/>
      </w:r>
      <w:r>
        <w:rPr>
          <w:b/>
        </w:rPr>
        <w:t>Secțiunea 1</w:t>
      </w:r>
    </w:p>
    <w:p w:rsidR="00324E38" w:rsidRDefault="00324E38" w:rsidP="00324E38">
      <w:pPr>
        <w:jc w:val="center"/>
        <w:rPr>
          <w:b/>
        </w:rPr>
      </w:pPr>
      <w:r>
        <w:rPr>
          <w:b/>
        </w:rPr>
        <w:t>Înregistrarea mopedelor, tramvaielor, troleibuzelor, tractoarelor agricole sau forestiere, a remorcilor destinate a fi tractate de acestea și a mașinilor autopropulsate</w:t>
      </w:r>
    </w:p>
    <w:p w:rsidR="00324E38" w:rsidRDefault="00324E38" w:rsidP="00324E38">
      <w:pPr>
        <w:jc w:val="center"/>
      </w:pPr>
    </w:p>
    <w:p w:rsidR="00324E38" w:rsidRDefault="00324E38" w:rsidP="00324E38">
      <w:pPr>
        <w:jc w:val="both"/>
      </w:pPr>
      <w:r>
        <w:rPr>
          <w:b/>
          <w:bCs/>
          <w:lang w:val="pt-BR"/>
        </w:rPr>
        <w:t>Art. 3</w:t>
      </w:r>
      <w:r>
        <w:rPr>
          <w:bCs/>
          <w:lang w:val="pt-BR"/>
        </w:rPr>
        <w:t xml:space="preserve">. </w:t>
      </w:r>
      <w:r>
        <w:t>(1) Pentru a fi înregistrate, vehiculele supuse înregistrării trebuie să fie omologate conform legii.</w:t>
      </w:r>
    </w:p>
    <w:p w:rsidR="00324E38" w:rsidRDefault="00324E38" w:rsidP="00324E38">
      <w:pPr>
        <w:ind w:firstLine="720"/>
        <w:jc w:val="both"/>
      </w:pPr>
      <w:r>
        <w:t>(2) Vehiculele se supun inspecției tehnice periodice, cu excepția vehiculelor cu viteză constructivă sub 25 km/h, tramvaielor și vehiculelor cu tracțiune animală.</w:t>
      </w:r>
    </w:p>
    <w:p w:rsidR="00324E38" w:rsidRDefault="00324E38" w:rsidP="00324E38">
      <w:pPr>
        <w:ind w:firstLine="720"/>
        <w:jc w:val="both"/>
      </w:pPr>
      <w:r>
        <w:t>(3) Inspecția tehnică periodică se efectuează în stații autorizate.</w:t>
      </w:r>
    </w:p>
    <w:p w:rsidR="00324E38" w:rsidRDefault="00324E38" w:rsidP="00324E38">
      <w:pPr>
        <w:jc w:val="both"/>
      </w:pPr>
      <w:r>
        <w:rPr>
          <w:b/>
          <w:bCs/>
          <w:lang w:val="pt-BR"/>
        </w:rPr>
        <w:t>Art. 4</w:t>
      </w:r>
      <w:r>
        <w:rPr>
          <w:bCs/>
          <w:lang w:val="pt-BR"/>
        </w:rPr>
        <w:t xml:space="preserve">. </w:t>
      </w:r>
      <w:r>
        <w:t>Proprietarii de vehicule supuse înregistrării, precum și deținătorii mandatați, care au domiciliul, reședința sau sediul în comuna Rafaila, sunt obligați să solicite înregistrarea acestora înainte de a le pune în circulație și radierea lor din evidență, potrivit prezentului regulament.</w:t>
      </w:r>
    </w:p>
    <w:p w:rsidR="00324E38" w:rsidRDefault="00324E38" w:rsidP="00324E38">
      <w:pPr>
        <w:jc w:val="both"/>
      </w:pPr>
      <w:r>
        <w:rPr>
          <w:b/>
          <w:bCs/>
          <w:lang w:val="pt-BR"/>
        </w:rPr>
        <w:t>Art. 5</w:t>
      </w:r>
      <w:r>
        <w:rPr>
          <w:bCs/>
          <w:lang w:val="pt-BR"/>
        </w:rPr>
        <w:t xml:space="preserve">. </w:t>
      </w:r>
      <w:r>
        <w:t>Proprietarii de vehicule înregistrate sau deținătorii mandatați sunt obligați să monteze pe acestea, după caz, una sau două plăcuțe cu numărul de înregistrare.</w:t>
      </w:r>
    </w:p>
    <w:p w:rsidR="00324E38" w:rsidRDefault="00324E38" w:rsidP="00324E38">
      <w:pPr>
        <w:jc w:val="both"/>
      </w:pPr>
      <w:r>
        <w:rPr>
          <w:b/>
          <w:bCs/>
          <w:lang w:val="pt-BR"/>
        </w:rPr>
        <w:t>Art. 6</w:t>
      </w:r>
      <w:r>
        <w:rPr>
          <w:bCs/>
          <w:lang w:val="pt-BR"/>
        </w:rPr>
        <w:t xml:space="preserve">. </w:t>
      </w:r>
      <w:r>
        <w:t>Autoritatea competentă pentru înregistrarea, evidența și radierea vehiculelor de pe raza comunei Rafaila este Primăria comunei Rafaila, prin Compartimentul Buget, contabilitate, impozite si taxe.</w:t>
      </w:r>
    </w:p>
    <w:p w:rsidR="00324E38" w:rsidRDefault="00324E38" w:rsidP="00324E38">
      <w:pPr>
        <w:jc w:val="both"/>
      </w:pPr>
      <w:r>
        <w:rPr>
          <w:b/>
          <w:bCs/>
          <w:lang w:val="pt-BR"/>
        </w:rPr>
        <w:t>Art. 7</w:t>
      </w:r>
      <w:r>
        <w:rPr>
          <w:bCs/>
          <w:lang w:val="pt-BR"/>
        </w:rPr>
        <w:t>.</w:t>
      </w:r>
      <w:r>
        <w:t>Persoanele care dețin vehicule înregistrate în alte localități și își stabilesc domiciliul, reședința sau sediul în comuna Rafaila sunt obligate să solicite înregistrarea în termen de 30 de zile de la stabilirea domiciliului, reședinței sau sediului.</w:t>
      </w:r>
    </w:p>
    <w:p w:rsidR="00324E38" w:rsidRDefault="00324E38" w:rsidP="00324E38">
      <w:pPr>
        <w:jc w:val="both"/>
      </w:pPr>
      <w:r>
        <w:rPr>
          <w:b/>
          <w:bCs/>
          <w:lang w:val="pt-BR"/>
        </w:rPr>
        <w:t>Art. 8</w:t>
      </w:r>
      <w:r>
        <w:rPr>
          <w:bCs/>
          <w:lang w:val="pt-BR"/>
        </w:rPr>
        <w:t>.</w:t>
      </w:r>
      <w:r>
        <w:t>(1) Înregistrarea vehiculelor se face pe baza următoarelor documente:</w:t>
      </w:r>
    </w:p>
    <w:p w:rsidR="00324E38" w:rsidRDefault="00324E38" w:rsidP="00324E38">
      <w:pPr>
        <w:jc w:val="both"/>
      </w:pPr>
      <w:r>
        <w:t xml:space="preserve">a) cererea solicitantului (model Anexa nr. 2); </w:t>
      </w:r>
    </w:p>
    <w:p w:rsidR="00324E38" w:rsidRDefault="00324E38" w:rsidP="00324E38">
      <w:pPr>
        <w:jc w:val="both"/>
      </w:pPr>
      <w:r>
        <w:t xml:space="preserve">b) actul de identitate al solicitantului sau documentele firmei (original și copie); </w:t>
      </w:r>
    </w:p>
    <w:p w:rsidR="00324E38" w:rsidRDefault="00324E38" w:rsidP="00324E38">
      <w:pPr>
        <w:jc w:val="both"/>
      </w:pPr>
      <w:r>
        <w:t>c) documentul care atestă dreptul de proprietate sau folosință (factură, contract de vânzare-cumpărare etc.);</w:t>
      </w:r>
    </w:p>
    <w:p w:rsidR="00324E38" w:rsidRDefault="00324E38" w:rsidP="00324E38">
      <w:pPr>
        <w:jc w:val="both"/>
      </w:pPr>
      <w:r>
        <w:t xml:space="preserve">d) cartea de identitate a vehiculului – la mopede, troleibuze, tractoare, remorci; </w:t>
      </w:r>
    </w:p>
    <w:p w:rsidR="00324E38" w:rsidRDefault="00324E38" w:rsidP="00324E38">
      <w:pPr>
        <w:jc w:val="both"/>
      </w:pPr>
      <w:r>
        <w:t xml:space="preserve">e) atestatul tehnic – pentru mașini autopropulsate; </w:t>
      </w:r>
    </w:p>
    <w:p w:rsidR="00324E38" w:rsidRDefault="00324E38" w:rsidP="00324E38">
      <w:pPr>
        <w:jc w:val="both"/>
      </w:pPr>
      <w:r>
        <w:t>f) dovada inspecției tehnice periodice, în termen de valabilitate;</w:t>
      </w:r>
    </w:p>
    <w:p w:rsidR="00324E38" w:rsidRDefault="00324E38" w:rsidP="00324E38">
      <w:pPr>
        <w:jc w:val="both"/>
      </w:pPr>
      <w:r>
        <w:t xml:space="preserve"> g) dovada asigurării obligatorii RCA (exceptat vehicul cu tracțiune animală); </w:t>
      </w:r>
    </w:p>
    <w:p w:rsidR="00324E38" w:rsidRDefault="00324E38" w:rsidP="00324E38">
      <w:pPr>
        <w:jc w:val="both"/>
      </w:pPr>
      <w:r>
        <w:t xml:space="preserve">h) dovada asigurării parcării vehiculului într-un spațiu adecvat (după caz); </w:t>
      </w:r>
    </w:p>
    <w:p w:rsidR="00324E38" w:rsidRDefault="00324E38" w:rsidP="00324E38">
      <w:pPr>
        <w:jc w:val="both"/>
      </w:pPr>
      <w:r>
        <w:t xml:space="preserve">i) dovada plății certificatului de înregistrare; </w:t>
      </w:r>
    </w:p>
    <w:p w:rsidR="00324E38" w:rsidRDefault="00324E38" w:rsidP="00324E38">
      <w:pPr>
        <w:jc w:val="both"/>
      </w:pPr>
      <w:r>
        <w:t xml:space="preserve">j) dovada plății plăcuțelor de înregistrare; </w:t>
      </w:r>
    </w:p>
    <w:p w:rsidR="00324E38" w:rsidRDefault="00324E38" w:rsidP="00324E38">
      <w:pPr>
        <w:jc w:val="both"/>
      </w:pPr>
      <w:r>
        <w:t xml:space="preserve">k) dovada radierii din circulație, în caz de înregistrare anterioară; </w:t>
      </w:r>
    </w:p>
    <w:p w:rsidR="00324E38" w:rsidRDefault="00324E38" w:rsidP="00324E38">
      <w:pPr>
        <w:jc w:val="both"/>
      </w:pPr>
      <w:r>
        <w:t>l) procură specială, dacă este cazul.</w:t>
      </w:r>
    </w:p>
    <w:p w:rsidR="00324E38" w:rsidRDefault="00324E38" w:rsidP="00324E38">
      <w:pPr>
        <w:jc w:val="both"/>
      </w:pPr>
      <w:r>
        <w:t>(2) Primăria Rafaila este scutită de la plata taxei de înregistrare pentru vehiculele proprii.</w:t>
      </w:r>
    </w:p>
    <w:p w:rsidR="00324E38" w:rsidRDefault="00324E38" w:rsidP="00324E38">
      <w:pPr>
        <w:jc w:val="both"/>
      </w:pPr>
      <w:r>
        <w:rPr>
          <w:b/>
          <w:bCs/>
          <w:lang w:val="pt-BR"/>
        </w:rPr>
        <w:t>Art. 9</w:t>
      </w:r>
      <w:r>
        <w:rPr>
          <w:bCs/>
          <w:lang w:val="pt-BR"/>
        </w:rPr>
        <w:t>.</w:t>
      </w:r>
      <w:r>
        <w:t>(1) Pentru fiecare vehicul înregistrat se eliberează certificat de înregistrare, conform Ordinului MAI nr. 1454/2006 și Ordinului 181/2024.</w:t>
      </w:r>
    </w:p>
    <w:p w:rsidR="00324E38" w:rsidRDefault="00324E38" w:rsidP="00324E38">
      <w:pPr>
        <w:jc w:val="both"/>
      </w:pPr>
      <w:r>
        <w:t>(2) Forma și conținutul certificatului sunt prevăzute în Anexa nr. 3.</w:t>
      </w:r>
    </w:p>
    <w:p w:rsidR="00324E38" w:rsidRDefault="00324E38" w:rsidP="00324E38">
      <w:pPr>
        <w:jc w:val="both"/>
      </w:pPr>
      <w:r>
        <w:t>(3) Plăcuțele cu număr de înregistrare au fond reflectorizant galben și caractere negre, în relief.</w:t>
      </w:r>
    </w:p>
    <w:p w:rsidR="00324E38" w:rsidRDefault="00324E38" w:rsidP="00324E38">
      <w:pPr>
        <w:jc w:val="both"/>
      </w:pPr>
      <w:r>
        <w:rPr>
          <w:b/>
          <w:bCs/>
          <w:lang w:val="pt-BR"/>
        </w:rPr>
        <w:t>Art. 10</w:t>
      </w:r>
      <w:r>
        <w:rPr>
          <w:bCs/>
          <w:lang w:val="pt-BR"/>
        </w:rPr>
        <w:t>.</w:t>
      </w:r>
      <w:r>
        <w:t>Numărul de înregistrare cuprinde:</w:t>
      </w:r>
    </w:p>
    <w:p w:rsidR="00324E38" w:rsidRDefault="00324E38" w:rsidP="00324E38">
      <w:pPr>
        <w:jc w:val="both"/>
      </w:pPr>
    </w:p>
    <w:p w:rsidR="00324E38" w:rsidRDefault="00324E38" w:rsidP="00324E38">
      <w:pPr>
        <w:jc w:val="both"/>
      </w:pPr>
      <w:r>
        <w:t>-indicativul județului  ”VS”</w:t>
      </w:r>
    </w:p>
    <w:p w:rsidR="00324E38" w:rsidRDefault="00324E38" w:rsidP="00324E38">
      <w:pPr>
        <w:jc w:val="both"/>
      </w:pPr>
      <w:r>
        <w:t>-indicativul localității  ”66”</w:t>
      </w:r>
    </w:p>
    <w:p w:rsidR="00324E38" w:rsidRDefault="00324E38" w:rsidP="00324E38">
      <w:pPr>
        <w:jc w:val="both"/>
      </w:pPr>
      <w:r>
        <w:t>-numărul de ordine din registru, pornind de la ”001”</w:t>
      </w:r>
    </w:p>
    <w:p w:rsidR="00324E38" w:rsidRDefault="00324E38" w:rsidP="00324E38"/>
    <w:p w:rsidR="00324E38" w:rsidRDefault="00324E38" w:rsidP="00324E38">
      <w:pPr>
        <w:jc w:val="both"/>
        <w:rPr>
          <w:lang w:val="pt-BR"/>
        </w:rPr>
      </w:pPr>
    </w:p>
    <w:p w:rsidR="00324E38" w:rsidRDefault="00324E38" w:rsidP="00324E38">
      <w:pPr>
        <w:jc w:val="both"/>
        <w:rPr>
          <w:lang w:val="pt-BR"/>
        </w:rPr>
      </w:pPr>
    </w:p>
    <w:p w:rsidR="00324E38" w:rsidRDefault="00324E38" w:rsidP="00324E38">
      <w:pPr>
        <w:jc w:val="both"/>
        <w:rPr>
          <w:lang w:val="pt-BR"/>
        </w:rPr>
      </w:pPr>
    </w:p>
    <w:p w:rsidR="00324E38" w:rsidRDefault="00324E38" w:rsidP="00324E38">
      <w:pPr>
        <w:jc w:val="both"/>
        <w:rPr>
          <w:lang w:val="pt-BR"/>
        </w:rPr>
      </w:pPr>
    </w:p>
    <w:p w:rsidR="00324E38" w:rsidRDefault="00324E38" w:rsidP="00324E38">
      <w:pPr>
        <w:jc w:val="both"/>
        <w:rPr>
          <w:lang w:val="pt-BR"/>
        </w:rPr>
      </w:pPr>
    </w:p>
    <w:p w:rsidR="00324E38" w:rsidRDefault="00324E38" w:rsidP="00324E38">
      <w:pPr>
        <w:jc w:val="both"/>
        <w:rPr>
          <w:lang w:val="pt-BR"/>
        </w:rPr>
      </w:pPr>
    </w:p>
    <w:p w:rsidR="00324E38" w:rsidRDefault="00324E38" w:rsidP="00324E38">
      <w:pPr>
        <w:jc w:val="both"/>
        <w:rPr>
          <w:lang w:val="pt-BR"/>
        </w:rPr>
      </w:pPr>
    </w:p>
    <w:p w:rsidR="00324E38" w:rsidRDefault="00324E38" w:rsidP="00324E38">
      <w:pPr>
        <w:jc w:val="center"/>
        <w:rPr>
          <w:b/>
        </w:rPr>
      </w:pPr>
      <w:r>
        <w:rPr>
          <w:b/>
        </w:rPr>
        <w:t>Secțiunea 2</w:t>
      </w:r>
    </w:p>
    <w:p w:rsidR="00324E38" w:rsidRDefault="00324E38" w:rsidP="00324E38">
      <w:pPr>
        <w:rPr>
          <w:b/>
        </w:rPr>
      </w:pPr>
      <w:r>
        <w:rPr>
          <w:b/>
        </w:rPr>
        <w:t>Înregistrarea vehiculelor cu tracțiune animală</w:t>
      </w:r>
    </w:p>
    <w:p w:rsidR="00324E38" w:rsidRDefault="00324E38" w:rsidP="00324E38">
      <w:r>
        <w:rPr>
          <w:b/>
          <w:bCs/>
          <w:lang w:val="pt-BR"/>
        </w:rPr>
        <w:t>Art. 11</w:t>
      </w:r>
      <w:r>
        <w:rPr>
          <w:bCs/>
          <w:lang w:val="pt-BR"/>
        </w:rPr>
        <w:t>.</w:t>
      </w:r>
      <w:r>
        <w:t>Înregistrarea vehiculului cu tracțiune animală se face pe baza următoarelor documente:</w:t>
      </w:r>
      <w:r>
        <w:br/>
        <w:t>a) cererea solicitantului (model Anexa nr. 2);</w:t>
      </w:r>
      <w:r>
        <w:br/>
        <w:t>b) actul de identitate (original și copie);</w:t>
      </w:r>
      <w:r>
        <w:br/>
        <w:t>c) dovada plății certificatului de înregistrare și a plăcuței;</w:t>
      </w:r>
      <w:r>
        <w:br/>
        <w:t>d) declarație pe propria răspundere că este proprietar (dacă nu există act de dobândire);</w:t>
      </w:r>
      <w:r>
        <w:br/>
        <w:t>e) procură specială, dacă este cazul.</w:t>
      </w:r>
    </w:p>
    <w:p w:rsidR="00324E38" w:rsidRDefault="00324E38" w:rsidP="00324E38">
      <w:pPr>
        <w:jc w:val="center"/>
      </w:pPr>
      <w:r>
        <w:pict>
          <v:rect id="_x0000_i1025" style="width:480pt;height:1.5pt" o:hralign="center" o:hrstd="t" o:hr="t" fillcolor="#a0a0a0" stroked="f"/>
        </w:pict>
      </w:r>
    </w:p>
    <w:p w:rsidR="00324E38" w:rsidRDefault="00324E38" w:rsidP="00324E38">
      <w:pPr>
        <w:jc w:val="center"/>
        <w:rPr>
          <w:b/>
        </w:rPr>
      </w:pPr>
      <w:r>
        <w:rPr>
          <w:b/>
        </w:rPr>
        <w:t>CAPITOLUL III.</w:t>
      </w:r>
    </w:p>
    <w:p w:rsidR="00324E38" w:rsidRDefault="00324E38" w:rsidP="00324E38">
      <w:pPr>
        <w:jc w:val="center"/>
        <w:rPr>
          <w:b/>
        </w:rPr>
      </w:pPr>
      <w:r>
        <w:rPr>
          <w:b/>
        </w:rPr>
        <w:t xml:space="preserve"> ELIBERAREA UNUI NOU CERTIFICAT DE ÎNREGISTRARE SAU PLĂCUȚE NOI</w:t>
      </w:r>
    </w:p>
    <w:p w:rsidR="00324E38" w:rsidRDefault="00324E38" w:rsidP="00324E38">
      <w:pPr>
        <w:jc w:val="center"/>
        <w:rPr>
          <w:b/>
        </w:rPr>
      </w:pPr>
    </w:p>
    <w:p w:rsidR="00324E38" w:rsidRDefault="00324E38" w:rsidP="00324E38">
      <w:r>
        <w:rPr>
          <w:b/>
          <w:bCs/>
          <w:lang w:val="pt-BR"/>
        </w:rPr>
        <w:t>Art. 12</w:t>
      </w:r>
      <w:r>
        <w:rPr>
          <w:bCs/>
          <w:lang w:val="pt-BR"/>
        </w:rPr>
        <w:t>.</w:t>
      </w:r>
      <w:r>
        <w:t>(1) La schimbarea datelor înscrise în certificat, proprietarul este obligat să solicite eliberarea unui nou certificat în termen de 30 de zile.</w:t>
      </w:r>
      <w:r>
        <w:br/>
        <w:t>(2) Se depun următoarele documente:</w:t>
      </w:r>
    </w:p>
    <w:p w:rsidR="00324E38" w:rsidRDefault="00324E38" w:rsidP="00324E38">
      <w:r>
        <w:t>-cererea solicitantului;</w:t>
      </w:r>
    </w:p>
    <w:p w:rsidR="00324E38" w:rsidRDefault="00324E38" w:rsidP="00324E38">
      <w:r>
        <w:t>-cartea de identitate a vehiculului, cu modificări operate, dacă e cazul;</w:t>
      </w:r>
    </w:p>
    <w:p w:rsidR="00324E38" w:rsidRDefault="00324E38" w:rsidP="00324E38">
      <w:r>
        <w:t>-vechiul certificat de înregistrare;</w:t>
      </w:r>
    </w:p>
    <w:p w:rsidR="00324E38" w:rsidRDefault="00324E38" w:rsidP="00324E38">
      <w:r>
        <w:t>-dovada plății certificatului nou;</w:t>
      </w:r>
    </w:p>
    <w:p w:rsidR="00324E38" w:rsidRDefault="00324E38" w:rsidP="00324E38">
      <w:r>
        <w:t>-actul de identitate al solicitantului;</w:t>
      </w:r>
    </w:p>
    <w:p w:rsidR="00324E38" w:rsidRDefault="00324E38" w:rsidP="00324E38">
      <w:r>
        <w:t>-documentul ce atestă modificarea (schimbare nume, sediu etc.);</w:t>
      </w:r>
    </w:p>
    <w:p w:rsidR="00324E38" w:rsidRDefault="00324E38" w:rsidP="00324E38">
      <w:r>
        <w:t>-certificat fiscal;</w:t>
      </w:r>
    </w:p>
    <w:p w:rsidR="00324E38" w:rsidRDefault="00324E38" w:rsidP="00324E38">
      <w:r>
        <w:t>-procură, dacă e cazul.</w:t>
      </w:r>
    </w:p>
    <w:p w:rsidR="00324E38" w:rsidRDefault="00324E38" w:rsidP="00324E38"/>
    <w:p w:rsidR="00324E38" w:rsidRDefault="00324E38" w:rsidP="00324E38">
      <w:pPr>
        <w:jc w:val="center"/>
      </w:pPr>
      <w:r>
        <w:pict>
          <v:rect id="_x0000_i1026" style="width:480pt;height:1.5pt" o:hralign="center" o:hrstd="t" o:hr="t" fillcolor="#a0a0a0" stroked="f"/>
        </w:pict>
      </w:r>
    </w:p>
    <w:p w:rsidR="00324E38" w:rsidRDefault="00324E38" w:rsidP="00324E38">
      <w:pPr>
        <w:jc w:val="center"/>
        <w:rPr>
          <w:b/>
        </w:rPr>
      </w:pPr>
      <w:r>
        <w:rPr>
          <w:b/>
        </w:rPr>
        <w:t>CAPITOLUL IV.</w:t>
      </w:r>
    </w:p>
    <w:p w:rsidR="00324E38" w:rsidRDefault="00324E38" w:rsidP="00324E38">
      <w:pPr>
        <w:jc w:val="center"/>
        <w:rPr>
          <w:b/>
        </w:rPr>
      </w:pPr>
      <w:r>
        <w:rPr>
          <w:b/>
        </w:rPr>
        <w:t xml:space="preserve"> RADIEREA DIN EVIDENȚĂ</w:t>
      </w:r>
    </w:p>
    <w:p w:rsidR="00324E38" w:rsidRDefault="00324E38" w:rsidP="00324E38">
      <w:pPr>
        <w:jc w:val="center"/>
        <w:rPr>
          <w:b/>
        </w:rPr>
      </w:pPr>
    </w:p>
    <w:p w:rsidR="00324E38" w:rsidRDefault="00324E38" w:rsidP="00324E38">
      <w:pPr>
        <w:jc w:val="both"/>
      </w:pPr>
      <w:r>
        <w:rPr>
          <w:b/>
          <w:bCs/>
          <w:lang w:val="pt-BR"/>
        </w:rPr>
        <w:t>Art. 13</w:t>
      </w:r>
      <w:r>
        <w:rPr>
          <w:bCs/>
          <w:lang w:val="pt-BR"/>
        </w:rPr>
        <w:t>.</w:t>
      </w:r>
      <w:r>
        <w:t>Radierea vehiculelor se face de Primăria comunei Rafaila, la cererea proprietarului, în următoarele cazuri:</w:t>
      </w:r>
      <w:r>
        <w:br/>
        <w:t>a) retragerea din circulație;</w:t>
      </w:r>
    </w:p>
    <w:p w:rsidR="00324E38" w:rsidRDefault="00324E38" w:rsidP="00324E38">
      <w:pPr>
        <w:jc w:val="both"/>
      </w:pPr>
      <w:r>
        <w:t>b) dezmembrarea vehiculului;</w:t>
      </w:r>
    </w:p>
    <w:p w:rsidR="00324E38" w:rsidRDefault="00324E38" w:rsidP="00324E38">
      <w:pPr>
        <w:jc w:val="both"/>
      </w:pPr>
      <w:r>
        <w:t>c) vânzarea vehiculului către altă persoană;</w:t>
      </w:r>
    </w:p>
    <w:p w:rsidR="00324E38" w:rsidRDefault="00324E38" w:rsidP="00324E38">
      <w:pPr>
        <w:jc w:val="both"/>
      </w:pPr>
      <w:r>
        <w:t>d) schimbarea domiciliului în altă localitate;</w:t>
      </w:r>
    </w:p>
    <w:p w:rsidR="00324E38" w:rsidRDefault="00324E38" w:rsidP="00324E38">
      <w:pPr>
        <w:jc w:val="both"/>
      </w:pPr>
      <w:r>
        <w:t>e) scoaterea definitivă din țară;</w:t>
      </w:r>
    </w:p>
    <w:p w:rsidR="00324E38" w:rsidRDefault="00324E38" w:rsidP="00324E38">
      <w:pPr>
        <w:jc w:val="both"/>
      </w:pPr>
      <w:r>
        <w:t>f) furtul vehiculului.</w:t>
      </w:r>
    </w:p>
    <w:p w:rsidR="00324E38" w:rsidRDefault="00324E38" w:rsidP="00324E38">
      <w:r>
        <w:rPr>
          <w:b/>
          <w:bCs/>
          <w:lang w:val="pt-BR"/>
        </w:rPr>
        <w:t>Art. 14</w:t>
      </w:r>
      <w:r>
        <w:rPr>
          <w:bCs/>
          <w:lang w:val="pt-BR"/>
        </w:rPr>
        <w:t>.</w:t>
      </w:r>
      <w:r>
        <w:t>Este interzisă circulația vehiculelor neînregistrate sau radiate.</w:t>
      </w:r>
    </w:p>
    <w:p w:rsidR="00324E38" w:rsidRDefault="00324E38" w:rsidP="00324E38">
      <w:r>
        <w:rPr>
          <w:b/>
          <w:bCs/>
          <w:lang w:val="pt-BR"/>
        </w:rPr>
        <w:t>Art. 15</w:t>
      </w:r>
      <w:r>
        <w:rPr>
          <w:bCs/>
          <w:lang w:val="pt-BR"/>
        </w:rPr>
        <w:t>.</w:t>
      </w:r>
      <w:r>
        <w:t>Radierea se face pe baza următoarelor documente:</w:t>
      </w:r>
      <w:r>
        <w:br/>
        <w:t>a) cererea (model Anexa nr. 4);</w:t>
      </w:r>
      <w:r>
        <w:br/>
        <w:t>b) actul de identitate al solicitantului;</w:t>
      </w:r>
      <w:r>
        <w:br/>
        <w:t>c) cartea de identitate a vehiculului, dacă există;</w:t>
      </w:r>
      <w:r>
        <w:br/>
        <w:t>d) certificatul de înregistrare;</w:t>
      </w:r>
      <w:r>
        <w:br/>
        <w:t>e) plăcuțele cu număr de înregistrare;</w:t>
      </w:r>
      <w:r>
        <w:br/>
        <w:t>f) certificat fiscal;</w:t>
      </w:r>
      <w:r>
        <w:br/>
        <w:t>g) documentul de dezmembrare, după caz;</w:t>
      </w:r>
      <w:r>
        <w:br/>
        <w:t>h) documentul care atestă scoaterea din România, după caz;</w:t>
      </w:r>
      <w:r>
        <w:br/>
        <w:t>i) documentul privind furtul vehiculului, după caz;</w:t>
      </w:r>
      <w:r>
        <w:br/>
        <w:t>j) contractul de vânzare-cumpărare, după caz;</w:t>
      </w:r>
      <w:r>
        <w:br/>
        <w:t>k) dispoziția de radiere din oficiu, dacă e cazul.</w:t>
      </w:r>
    </w:p>
    <w:p w:rsidR="00324E38" w:rsidRDefault="00324E38" w:rsidP="00324E38">
      <w:pPr>
        <w:jc w:val="center"/>
      </w:pPr>
      <w:r>
        <w:pict>
          <v:rect id="_x0000_i1027" style="width:480pt;height:1.5pt" o:hralign="center" o:hrstd="t" o:hr="t" fillcolor="#a0a0a0" stroked="f"/>
        </w:pict>
      </w:r>
    </w:p>
    <w:p w:rsidR="00324E38" w:rsidRDefault="00324E38" w:rsidP="00324E38">
      <w:pPr>
        <w:jc w:val="center"/>
        <w:rPr>
          <w:b/>
        </w:rPr>
      </w:pPr>
    </w:p>
    <w:p w:rsidR="00324E38" w:rsidRDefault="00324E38" w:rsidP="00324E38">
      <w:pPr>
        <w:jc w:val="center"/>
        <w:rPr>
          <w:b/>
        </w:rPr>
      </w:pPr>
    </w:p>
    <w:p w:rsidR="00324E38" w:rsidRDefault="00324E38" w:rsidP="00324E38">
      <w:pPr>
        <w:jc w:val="center"/>
        <w:rPr>
          <w:b/>
        </w:rPr>
      </w:pPr>
    </w:p>
    <w:p w:rsidR="00324E38" w:rsidRDefault="00324E38" w:rsidP="00324E38">
      <w:pPr>
        <w:jc w:val="center"/>
        <w:rPr>
          <w:b/>
        </w:rPr>
      </w:pPr>
    </w:p>
    <w:p w:rsidR="00324E38" w:rsidRDefault="00324E38" w:rsidP="00324E38">
      <w:pPr>
        <w:jc w:val="center"/>
        <w:rPr>
          <w:b/>
        </w:rPr>
      </w:pPr>
      <w:r>
        <w:rPr>
          <w:b/>
        </w:rPr>
        <w:t xml:space="preserve">CAPITOLUL V. </w:t>
      </w:r>
    </w:p>
    <w:p w:rsidR="00324E38" w:rsidRDefault="00324E38" w:rsidP="00324E38">
      <w:pPr>
        <w:jc w:val="center"/>
        <w:rPr>
          <w:b/>
        </w:rPr>
      </w:pPr>
      <w:r>
        <w:rPr>
          <w:b/>
        </w:rPr>
        <w:t>EVIDENȚE</w:t>
      </w:r>
    </w:p>
    <w:p w:rsidR="00324E38" w:rsidRDefault="00324E38" w:rsidP="00324E38">
      <w:pPr>
        <w:jc w:val="center"/>
        <w:rPr>
          <w:b/>
        </w:rPr>
      </w:pPr>
    </w:p>
    <w:p w:rsidR="00324E38" w:rsidRDefault="00324E38" w:rsidP="00324E38">
      <w:r>
        <w:rPr>
          <w:b/>
          <w:bCs/>
          <w:lang w:val="pt-BR"/>
        </w:rPr>
        <w:t>Art. 16</w:t>
      </w:r>
      <w:r>
        <w:rPr>
          <w:bCs/>
          <w:lang w:val="pt-BR"/>
        </w:rPr>
        <w:t>.</w:t>
      </w:r>
      <w:r>
        <w:t>(1) Evidența vehiculelor înregistrate și radiate se ține într-un registru special, denumit „Registrul de evidență a vehiculelor înregistrate/radiate”.</w:t>
      </w:r>
      <w:r>
        <w:br/>
        <w:t>(2) În registru se înscriu:</w:t>
      </w:r>
    </w:p>
    <w:p w:rsidR="00324E38" w:rsidRDefault="00324E38" w:rsidP="00324E38">
      <w:r>
        <w:t>-datele proprietarului;</w:t>
      </w:r>
    </w:p>
    <w:p w:rsidR="00324E38" w:rsidRDefault="00324E38" w:rsidP="00324E38">
      <w:r>
        <w:t>-datele vehiculului;</w:t>
      </w:r>
    </w:p>
    <w:p w:rsidR="00324E38" w:rsidRDefault="00324E38" w:rsidP="00324E38">
      <w:r>
        <w:t>-numărul de înregistrare;</w:t>
      </w:r>
    </w:p>
    <w:p w:rsidR="00324E38" w:rsidRDefault="00324E38" w:rsidP="00324E38">
      <w:r>
        <w:t>-datele radierii;</w:t>
      </w:r>
    </w:p>
    <w:p w:rsidR="00324E38" w:rsidRDefault="00324E38" w:rsidP="00324E38">
      <w:r>
        <w:t>-semnătura proprietarului.</w:t>
      </w:r>
    </w:p>
    <w:p w:rsidR="00324E38" w:rsidRDefault="00324E38" w:rsidP="00324E38"/>
    <w:p w:rsidR="00324E38" w:rsidRDefault="00324E38" w:rsidP="00324E38"/>
    <w:p w:rsidR="00324E38" w:rsidRDefault="00324E38" w:rsidP="00324E38">
      <w:pPr>
        <w:jc w:val="center"/>
      </w:pPr>
      <w:r>
        <w:pict>
          <v:rect id="_x0000_i1028" style="width:480pt;height:1.5pt" o:hralign="center" o:hrstd="t" o:hr="t" fillcolor="#a0a0a0" stroked="f"/>
        </w:pict>
      </w:r>
    </w:p>
    <w:p w:rsidR="00324E38" w:rsidRDefault="00324E38" w:rsidP="00324E38">
      <w:pPr>
        <w:jc w:val="center"/>
        <w:rPr>
          <w:b/>
        </w:rPr>
      </w:pPr>
      <w:r>
        <w:rPr>
          <w:b/>
        </w:rPr>
        <w:t xml:space="preserve">CAPITOLUL VI. </w:t>
      </w:r>
    </w:p>
    <w:p w:rsidR="00324E38" w:rsidRDefault="00324E38" w:rsidP="00324E38">
      <w:pPr>
        <w:jc w:val="center"/>
        <w:rPr>
          <w:b/>
        </w:rPr>
      </w:pPr>
      <w:r>
        <w:rPr>
          <w:b/>
        </w:rPr>
        <w:t>OBLIGAȚIILE DEȚINĂTORILOR</w:t>
      </w:r>
    </w:p>
    <w:p w:rsidR="00324E38" w:rsidRDefault="00324E38" w:rsidP="00324E38">
      <w:pPr>
        <w:jc w:val="center"/>
        <w:rPr>
          <w:b/>
        </w:rPr>
      </w:pPr>
    </w:p>
    <w:p w:rsidR="00324E38" w:rsidRDefault="00324E38" w:rsidP="00324E38">
      <w:r>
        <w:rPr>
          <w:b/>
          <w:bCs/>
          <w:lang w:val="pt-BR"/>
        </w:rPr>
        <w:t>Art. 17</w:t>
      </w:r>
      <w:r>
        <w:rPr>
          <w:bCs/>
          <w:lang w:val="pt-BR"/>
        </w:rPr>
        <w:t>.</w:t>
      </w:r>
      <w:r>
        <w:t>Deținătorul vehiculului este obligat:</w:t>
      </w:r>
      <w:r>
        <w:br/>
        <w:t>a) să declare pierderea, furtul sau distrugerea certificatului în termen de 48 ore;</w:t>
      </w:r>
      <w:r>
        <w:br/>
        <w:t>b) să solicite duplicat;</w:t>
      </w:r>
      <w:r>
        <w:br/>
        <w:t>c) să depună vechiul certificat dacă îl regăsește după obținerea duplicatului.</w:t>
      </w:r>
    </w:p>
    <w:p w:rsidR="00324E38" w:rsidRDefault="00324E38" w:rsidP="00324E38">
      <w:pPr>
        <w:jc w:val="center"/>
      </w:pPr>
      <w:r>
        <w:pict>
          <v:rect id="_x0000_i1029" style="width:480pt;height:1.5pt" o:hralign="center" o:hrstd="t" o:hr="t" fillcolor="#a0a0a0" stroked="f"/>
        </w:pict>
      </w:r>
    </w:p>
    <w:p w:rsidR="00324E38" w:rsidRDefault="00324E38" w:rsidP="00324E38">
      <w:pPr>
        <w:jc w:val="center"/>
      </w:pPr>
    </w:p>
    <w:p w:rsidR="00324E38" w:rsidRDefault="00324E38" w:rsidP="00324E38">
      <w:pPr>
        <w:jc w:val="center"/>
        <w:rPr>
          <w:b/>
        </w:rPr>
      </w:pPr>
      <w:r>
        <w:rPr>
          <w:b/>
        </w:rPr>
        <w:t xml:space="preserve">CAPITOLUL VII. </w:t>
      </w:r>
    </w:p>
    <w:p w:rsidR="00324E38" w:rsidRDefault="00324E38" w:rsidP="00324E38">
      <w:pPr>
        <w:jc w:val="center"/>
        <w:rPr>
          <w:b/>
        </w:rPr>
      </w:pPr>
      <w:r>
        <w:rPr>
          <w:b/>
        </w:rPr>
        <w:t>DISPOZIȚII FINALE ȘI TRANZITORII</w:t>
      </w:r>
    </w:p>
    <w:p w:rsidR="00324E38" w:rsidRDefault="00324E38" w:rsidP="00324E38">
      <w:pPr>
        <w:jc w:val="center"/>
        <w:rPr>
          <w:b/>
        </w:rPr>
      </w:pPr>
    </w:p>
    <w:p w:rsidR="00324E38" w:rsidRDefault="00324E38" w:rsidP="00324E38">
      <w:r>
        <w:rPr>
          <w:b/>
          <w:bCs/>
          <w:lang w:val="pt-BR"/>
        </w:rPr>
        <w:t>Art. 18</w:t>
      </w:r>
      <w:r>
        <w:rPr>
          <w:bCs/>
          <w:lang w:val="pt-BR"/>
        </w:rPr>
        <w:t>.</w:t>
      </w:r>
      <w:r>
        <w:t>Aplicarea prevederilor regulamentului revine Compartimentului Buget, contabilitate, impozite si taxe din cadrulPrimăriei Rafaila.</w:t>
      </w:r>
    </w:p>
    <w:p w:rsidR="00324E38" w:rsidRDefault="00324E38" w:rsidP="00324E38">
      <w:r>
        <w:rPr>
          <w:b/>
          <w:bCs/>
          <w:lang w:val="pt-BR"/>
        </w:rPr>
        <w:t>Art. 19</w:t>
      </w:r>
      <w:r>
        <w:rPr>
          <w:bCs/>
          <w:lang w:val="pt-BR"/>
        </w:rPr>
        <w:t>.</w:t>
      </w:r>
      <w:r>
        <w:t>Înregistrarea se anulează dacă a fost făcută ilegal.</w:t>
      </w:r>
    </w:p>
    <w:p w:rsidR="00324E38" w:rsidRDefault="00324E38" w:rsidP="00324E38">
      <w:r>
        <w:rPr>
          <w:b/>
          <w:bCs/>
          <w:lang w:val="pt-BR"/>
        </w:rPr>
        <w:t>Art. 20</w:t>
      </w:r>
      <w:r>
        <w:rPr>
          <w:bCs/>
          <w:lang w:val="pt-BR"/>
        </w:rPr>
        <w:t>.</w:t>
      </w:r>
      <w:r>
        <w:t>Datele cu caracter personal vor fi prelucrate conform GDPR.</w:t>
      </w:r>
    </w:p>
    <w:p w:rsidR="00324E38" w:rsidRDefault="00324E38" w:rsidP="00324E38">
      <w:r>
        <w:rPr>
          <w:b/>
          <w:bCs/>
          <w:lang w:val="pt-BR"/>
        </w:rPr>
        <w:t>Art. 21</w:t>
      </w:r>
      <w:r>
        <w:rPr>
          <w:bCs/>
          <w:lang w:val="pt-BR"/>
        </w:rPr>
        <w:t>.</w:t>
      </w:r>
      <w:r>
        <w:t>Pentru aspectele neprevăzute se aplică OUG nr. 195/2002, HG nr. 1391/2006 și Ordinul MAI nr. 181/2024.</w:t>
      </w:r>
    </w:p>
    <w:p w:rsidR="00324E38" w:rsidRDefault="00324E38" w:rsidP="00324E38">
      <w:pPr>
        <w:jc w:val="center"/>
        <w:rPr>
          <w:sz w:val="28"/>
          <w:szCs w:val="28"/>
        </w:rPr>
      </w:pPr>
      <w:r>
        <w:rPr>
          <w:sz w:val="28"/>
          <w:szCs w:val="28"/>
        </w:rPr>
        <w:pict>
          <v:rect id="_x0000_i1030" style="width:480pt;height:1.5pt" o:hralign="center" o:hrstd="t" o:hr="t" fillcolor="#a0a0a0" stroked="f"/>
        </w:pict>
      </w:r>
    </w:p>
    <w:p w:rsidR="00324E38" w:rsidRDefault="00324E38" w:rsidP="00324E38">
      <w:pPr>
        <w:rPr>
          <w:sz w:val="28"/>
          <w:szCs w:val="28"/>
        </w:rPr>
      </w:pPr>
    </w:p>
    <w:p w:rsidR="00324E38" w:rsidRDefault="00324E38" w:rsidP="00324E38">
      <w:pPr>
        <w:jc w:val="center"/>
        <w:rPr>
          <w:b/>
          <w:sz w:val="28"/>
          <w:szCs w:val="28"/>
        </w:rPr>
      </w:pPr>
      <w:r>
        <w:rPr>
          <w:b/>
          <w:sz w:val="28"/>
          <w:szCs w:val="28"/>
        </w:rPr>
        <w:t>ANEXE</w:t>
      </w:r>
    </w:p>
    <w:p w:rsidR="00324E38" w:rsidRDefault="00324E38" w:rsidP="00324E38">
      <w:pPr>
        <w:jc w:val="center"/>
        <w:rPr>
          <w:sz w:val="28"/>
          <w:szCs w:val="28"/>
        </w:rPr>
      </w:pPr>
    </w:p>
    <w:p w:rsidR="00324E38" w:rsidRDefault="00324E38" w:rsidP="00324E38">
      <w:pPr>
        <w:ind w:left="7200" w:firstLine="720"/>
        <w:rPr>
          <w:b/>
          <w:bCs/>
          <w:sz w:val="28"/>
          <w:szCs w:val="28"/>
        </w:rPr>
      </w:pPr>
      <w:r>
        <w:rPr>
          <w:b/>
          <w:bCs/>
          <w:sz w:val="28"/>
          <w:szCs w:val="28"/>
        </w:rPr>
        <w:t>Anexa nr. 1</w:t>
      </w:r>
    </w:p>
    <w:p w:rsidR="00324E38" w:rsidRDefault="00324E38" w:rsidP="00324E38">
      <w:r>
        <w:t>Categorii de vehicule supuse înregistrării:</w:t>
      </w:r>
    </w:p>
    <w:p w:rsidR="00324E38" w:rsidRDefault="00324E38" w:rsidP="00324E38">
      <w:pPr>
        <w:numPr>
          <w:ilvl w:val="0"/>
          <w:numId w:val="16"/>
        </w:numPr>
      </w:pPr>
      <w:r>
        <w:t>troleibuze;</w:t>
      </w:r>
      <w:r>
        <w:br/>
        <w:t>b) mopede și cvadricicluri ușoare;</w:t>
      </w:r>
      <w:r>
        <w:br/>
        <w:t>c) tractoare agricole/forestiere;</w:t>
      </w:r>
      <w:r>
        <w:br/>
        <w:t>d) remorci și semiremorci destinate tractoarelor;</w:t>
      </w:r>
      <w:r>
        <w:br/>
        <w:t>e) utilaje tractate interschimbabile;</w:t>
      </w:r>
      <w:r>
        <w:br/>
        <w:t>f) vehicule pentru servicii/lucrări (mașini autopropulsate);</w:t>
      </w:r>
      <w:r>
        <w:br/>
        <w:t>g) tramvaie;</w:t>
      </w:r>
      <w:r>
        <w:br/>
        <w:t>h) vehicule cu tracțiune animală.</w:t>
      </w:r>
    </w:p>
    <w:p w:rsidR="00324E38" w:rsidRDefault="00324E38" w:rsidP="00324E38">
      <w:pPr>
        <w:jc w:val="center"/>
      </w:pPr>
      <w:r>
        <w:pict>
          <v:rect id="_x0000_i1031" style="width:480pt;height:1.5pt" o:hralign="center" o:hrstd="t" o:hr="t" fillcolor="#a0a0a0" stroked="f"/>
        </w:pict>
      </w:r>
    </w:p>
    <w:p w:rsidR="00324E38" w:rsidRDefault="00324E38" w:rsidP="00324E38">
      <w:pPr>
        <w:rPr>
          <w:sz w:val="28"/>
          <w:szCs w:val="28"/>
        </w:rPr>
      </w:pPr>
    </w:p>
    <w:p w:rsidR="00C83F28" w:rsidRDefault="00C83F28" w:rsidP="00324E38">
      <w:pPr>
        <w:rPr>
          <w:sz w:val="28"/>
          <w:szCs w:val="28"/>
        </w:rPr>
      </w:pPr>
    </w:p>
    <w:p w:rsidR="00324E38" w:rsidRDefault="00324E38" w:rsidP="00324E38"/>
    <w:p w:rsidR="00324E38" w:rsidRDefault="00324E38" w:rsidP="00324E38"/>
    <w:p w:rsidR="00324E38" w:rsidRDefault="00324E38" w:rsidP="00324E38"/>
    <w:p w:rsidR="00324E38" w:rsidRDefault="00324E38" w:rsidP="00324E38"/>
    <w:p w:rsidR="00324E38" w:rsidRDefault="00324E38" w:rsidP="00324E38">
      <w:pPr>
        <w:ind w:left="7200" w:firstLine="720"/>
        <w:rPr>
          <w:b/>
        </w:rPr>
      </w:pPr>
      <w:r>
        <w:rPr>
          <w:b/>
        </w:rPr>
        <w:t xml:space="preserve">Anexa nr. 2 </w:t>
      </w:r>
    </w:p>
    <w:p w:rsidR="00324E38" w:rsidRDefault="00324E38" w:rsidP="00324E38"/>
    <w:p w:rsidR="00324E38" w:rsidRDefault="00324E38" w:rsidP="00324E38">
      <w:pPr>
        <w:jc w:val="center"/>
        <w:rPr>
          <w:b/>
        </w:rPr>
      </w:pPr>
      <w:r>
        <w:rPr>
          <w:b/>
        </w:rPr>
        <w:t>la Procedura privind procedura de înregistrare, evidență și radiere a vehiculelor care nu se supun înmatriculării, la nivelul comunei Rafaila, judeţul Vaslui</w:t>
      </w:r>
    </w:p>
    <w:p w:rsidR="00324E38" w:rsidRDefault="00324E38" w:rsidP="00324E38">
      <w:pPr>
        <w:ind w:left="720"/>
        <w:rPr>
          <w:b/>
          <w:bCs/>
          <w:lang w:val="pt-BR"/>
        </w:rPr>
      </w:pPr>
    </w:p>
    <w:p w:rsidR="00324E38" w:rsidRDefault="00324E38" w:rsidP="00324E38">
      <w:pPr>
        <w:rPr>
          <w:lang w:val="pt-BR"/>
        </w:rPr>
      </w:pPr>
    </w:p>
    <w:p w:rsidR="00324E38" w:rsidRDefault="00324E38" w:rsidP="00324E38">
      <w:pPr>
        <w:jc w:val="center"/>
        <w:rPr>
          <w:b/>
          <w:lang w:val="pt-BR"/>
        </w:rPr>
      </w:pPr>
      <w:r>
        <w:rPr>
          <w:b/>
          <w:lang w:val="pt-BR"/>
        </w:rPr>
        <w:t>CERERE PENTRU INREGISTRAREA VEHICULELOR PENTRU CARE NU EXISTA OBLIGATIA INMATRICULARII</w:t>
      </w:r>
    </w:p>
    <w:p w:rsidR="00324E38" w:rsidRDefault="00324E38" w:rsidP="00324E38">
      <w:pPr>
        <w:jc w:val="center"/>
        <w:rPr>
          <w:b/>
          <w:lang w:val="pt-BR"/>
        </w:rPr>
      </w:pPr>
    </w:p>
    <w:p w:rsidR="00324E38" w:rsidRDefault="00324E38" w:rsidP="00324E38">
      <w:pPr>
        <w:rPr>
          <w:b/>
          <w:lang w:val="pt-BR"/>
        </w:rPr>
      </w:pPr>
      <w:r>
        <w:rPr>
          <w:b/>
          <w:lang w:val="pt-BR"/>
        </w:rPr>
        <w:t>Catre: Primaria comunei Rafaila, judetul Vaslui</w:t>
      </w:r>
    </w:p>
    <w:p w:rsidR="00324E38" w:rsidRDefault="00324E38" w:rsidP="00324E38">
      <w:pPr>
        <w:jc w:val="center"/>
        <w:rPr>
          <w:b/>
          <w:lang w:val="pt-BR"/>
        </w:rPr>
      </w:pPr>
    </w:p>
    <w:p w:rsidR="00324E38" w:rsidRDefault="00324E38" w:rsidP="00324E38">
      <w:pPr>
        <w:jc w:val="both"/>
        <w:rPr>
          <w:lang w:val="pt-BR"/>
        </w:rPr>
      </w:pPr>
      <w:r>
        <w:rPr>
          <w:lang w:val="pt-BR"/>
        </w:rPr>
        <w:tab/>
        <w:t xml:space="preserve">Subsemnatul ________________________________, domiciliat in comuna Rafaila, judetul Vaslui, posesor al C.I./B.I. seria _____, nr. ____________, eliberat de ___________________________, la data de ________________, CNP_______________________, reprezentant al S.C. ________________________, cu sediul in ____________________________________, C.I.F. ___________, telefon ________________, solicit inregistrarea vehiculului: </w:t>
      </w:r>
    </w:p>
    <w:p w:rsidR="00324E38" w:rsidRDefault="00324E38" w:rsidP="00324E38">
      <w:pPr>
        <w:jc w:val="both"/>
        <w:rPr>
          <w:lang w:val="pt-BR"/>
        </w:rPr>
      </w:pPr>
      <w:r>
        <w:rPr>
          <w:lang w:val="pt-BR"/>
        </w:rPr>
        <w:tab/>
        <w:t>Anexez, in copie, urmatoarele documente:</w:t>
      </w:r>
    </w:p>
    <w:p w:rsidR="00324E38" w:rsidRDefault="00324E38" w:rsidP="00324E38">
      <w:pPr>
        <w:pStyle w:val="ListParagraph"/>
        <w:numPr>
          <w:ilvl w:val="0"/>
          <w:numId w:val="17"/>
        </w:numPr>
        <w:jc w:val="both"/>
        <w:rPr>
          <w:lang w:val="pt-BR"/>
        </w:rPr>
      </w:pPr>
      <w:r>
        <w:rPr>
          <w:lang w:val="pt-BR"/>
        </w:rPr>
        <w:t>Actul de identitate al solicitantului in cazul persoanelor fizice, sau certificatul de inregistrare la Registrul comertului in cazul persoanelor juridice;</w:t>
      </w:r>
    </w:p>
    <w:p w:rsidR="00324E38" w:rsidRDefault="00324E38" w:rsidP="00324E38">
      <w:pPr>
        <w:pStyle w:val="ListParagraph"/>
        <w:numPr>
          <w:ilvl w:val="0"/>
          <w:numId w:val="17"/>
        </w:numPr>
        <w:jc w:val="both"/>
        <w:rPr>
          <w:lang w:val="pt-BR"/>
        </w:rPr>
      </w:pPr>
      <w:r>
        <w:rPr>
          <w:lang w:val="pt-BR"/>
        </w:rPr>
        <w:t>Actul de proprietate a vehiculului (poate fi factura, act de vanzare-cumparare cu autentificare notariala, sau declaratie pe propria raspundere de dobandire, cu autentificare notariala);</w:t>
      </w:r>
    </w:p>
    <w:p w:rsidR="00324E38" w:rsidRDefault="00324E38" w:rsidP="00324E38">
      <w:pPr>
        <w:pStyle w:val="ListParagraph"/>
        <w:numPr>
          <w:ilvl w:val="0"/>
          <w:numId w:val="17"/>
        </w:numPr>
        <w:jc w:val="both"/>
        <w:rPr>
          <w:lang w:val="pt-BR"/>
        </w:rPr>
      </w:pPr>
      <w:r>
        <w:rPr>
          <w:lang w:val="pt-BR"/>
        </w:rPr>
        <w:t>Cartea de identitate a vehiculului, avand folia de secretizare aplicata de RAR;</w:t>
      </w:r>
    </w:p>
    <w:p w:rsidR="00324E38" w:rsidRDefault="00324E38" w:rsidP="00324E38">
      <w:pPr>
        <w:pStyle w:val="ListParagraph"/>
        <w:numPr>
          <w:ilvl w:val="0"/>
          <w:numId w:val="17"/>
        </w:numPr>
        <w:jc w:val="both"/>
        <w:rPr>
          <w:lang w:val="pt-BR"/>
        </w:rPr>
      </w:pPr>
      <w:r>
        <w:rPr>
          <w:lang w:val="pt-BR"/>
        </w:rPr>
        <w:t>Dovada de plata a taxei de inregistrare;</w:t>
      </w:r>
    </w:p>
    <w:p w:rsidR="00324E38" w:rsidRDefault="00324E38" w:rsidP="00324E38">
      <w:pPr>
        <w:pStyle w:val="ListParagraph"/>
        <w:numPr>
          <w:ilvl w:val="0"/>
          <w:numId w:val="17"/>
        </w:numPr>
        <w:jc w:val="both"/>
        <w:rPr>
          <w:lang w:val="pt-BR"/>
        </w:rPr>
      </w:pPr>
      <w:r>
        <w:rPr>
          <w:lang w:val="pt-BR"/>
        </w:rPr>
        <w:t>Dovada de plata a contravalorii certificatului de inregistrare;</w:t>
      </w:r>
    </w:p>
    <w:p w:rsidR="00324E38" w:rsidRDefault="00324E38" w:rsidP="00324E38">
      <w:pPr>
        <w:pStyle w:val="ListParagraph"/>
        <w:numPr>
          <w:ilvl w:val="0"/>
          <w:numId w:val="17"/>
        </w:numPr>
        <w:jc w:val="both"/>
        <w:rPr>
          <w:lang w:val="pt-BR"/>
        </w:rPr>
      </w:pPr>
      <w:r>
        <w:rPr>
          <w:lang w:val="pt-BR"/>
        </w:rPr>
        <w:t>Dovada declararii vehiculului la compartimentul Buget, contabilitate, taxe si impozite locale.</w:t>
      </w:r>
    </w:p>
    <w:p w:rsidR="00324E38" w:rsidRDefault="00324E38" w:rsidP="00324E38">
      <w:pPr>
        <w:ind w:left="360"/>
        <w:jc w:val="both"/>
        <w:rPr>
          <w:lang w:val="pt-BR"/>
        </w:rPr>
      </w:pPr>
      <w:r>
        <w:rPr>
          <w:lang w:val="pt-BR"/>
        </w:rPr>
        <w:t>Documentele vor fi prezentate intr-un dosar pentru incopciere</w:t>
      </w:r>
    </w:p>
    <w:p w:rsidR="00324E38" w:rsidRDefault="00324E38" w:rsidP="00324E38">
      <w:pPr>
        <w:ind w:left="360"/>
        <w:jc w:val="both"/>
        <w:rPr>
          <w:lang w:val="pt-BR"/>
        </w:rPr>
      </w:pPr>
    </w:p>
    <w:p w:rsidR="00324E38" w:rsidRDefault="00324E38" w:rsidP="00324E38">
      <w:pPr>
        <w:ind w:left="360"/>
        <w:jc w:val="both"/>
        <w:rPr>
          <w:lang w:val="pt-BR"/>
        </w:rPr>
      </w:pPr>
      <w:r>
        <w:rPr>
          <w:lang w:val="pt-BR"/>
        </w:rPr>
        <w:t>Nota: La prezentarea documentelor de mai sus, se vor aduce si documentele originale, care vor fi restituite imediat propritarului, dupa confruntarea cu copiile.</w:t>
      </w:r>
    </w:p>
    <w:p w:rsidR="00324E38" w:rsidRDefault="00324E38" w:rsidP="00324E38">
      <w:pPr>
        <w:ind w:left="360"/>
        <w:jc w:val="both"/>
        <w:rPr>
          <w:lang w:val="pt-BR"/>
        </w:rPr>
      </w:pPr>
    </w:p>
    <w:p w:rsidR="00324E38" w:rsidRDefault="00324E38" w:rsidP="00324E38">
      <w:pPr>
        <w:ind w:left="360"/>
        <w:jc w:val="both"/>
        <w:rPr>
          <w:lang w:val="pt-BR"/>
        </w:rPr>
      </w:pPr>
      <w:r>
        <w:rPr>
          <w:lang w:val="pt-BR"/>
        </w:rPr>
        <w:t>Lista cu vehiculele pentru care se solicita inregistrarea (radierea)</w:t>
      </w:r>
    </w:p>
    <w:p w:rsidR="00324E38" w:rsidRDefault="00324E38" w:rsidP="00324E38">
      <w:pPr>
        <w:ind w:left="360"/>
        <w:jc w:val="both"/>
        <w:rPr>
          <w:lang w:val="pt-BR"/>
        </w:rPr>
      </w:pPr>
    </w:p>
    <w:p w:rsidR="00324E38" w:rsidRDefault="00324E38" w:rsidP="00324E38">
      <w:pPr>
        <w:ind w:left="360"/>
        <w:jc w:val="both"/>
        <w:rPr>
          <w:lang w:val="pt-BR"/>
        </w:rPr>
      </w:pPr>
    </w:p>
    <w:tbl>
      <w:tblPr>
        <w:tblStyle w:val="TableGrid"/>
        <w:tblW w:w="0" w:type="auto"/>
        <w:tblInd w:w="360" w:type="dxa"/>
        <w:tblLook w:val="04A0" w:firstRow="1" w:lastRow="0" w:firstColumn="1" w:lastColumn="0" w:noHBand="0" w:noVBand="1"/>
      </w:tblPr>
      <w:tblGrid>
        <w:gridCol w:w="493"/>
        <w:gridCol w:w="992"/>
        <w:gridCol w:w="2271"/>
        <w:gridCol w:w="874"/>
        <w:gridCol w:w="886"/>
        <w:gridCol w:w="710"/>
        <w:gridCol w:w="1931"/>
        <w:gridCol w:w="1073"/>
      </w:tblGrid>
      <w:tr w:rsidR="00324E38" w:rsidTr="00324E38">
        <w:tc>
          <w:tcPr>
            <w:tcW w:w="611" w:type="dxa"/>
            <w:tcBorders>
              <w:top w:val="single" w:sz="4" w:space="0" w:color="auto"/>
              <w:left w:val="single" w:sz="4" w:space="0" w:color="auto"/>
              <w:bottom w:val="single" w:sz="4" w:space="0" w:color="auto"/>
              <w:right w:val="single" w:sz="4" w:space="0" w:color="auto"/>
            </w:tcBorders>
            <w:hideMark/>
          </w:tcPr>
          <w:p w:rsidR="00324E38" w:rsidRDefault="00324E38">
            <w:pPr>
              <w:jc w:val="both"/>
              <w:rPr>
                <w:sz w:val="22"/>
                <w:szCs w:val="22"/>
                <w:lang w:val="pt-BR"/>
              </w:rPr>
            </w:pPr>
            <w:r>
              <w:rPr>
                <w:sz w:val="22"/>
                <w:szCs w:val="22"/>
                <w:lang w:val="pt-BR"/>
              </w:rPr>
              <w:t xml:space="preserve">Nr. crt.  </w:t>
            </w:r>
          </w:p>
        </w:tc>
        <w:tc>
          <w:tcPr>
            <w:tcW w:w="1913" w:type="dxa"/>
            <w:tcBorders>
              <w:top w:val="single" w:sz="4" w:space="0" w:color="auto"/>
              <w:left w:val="single" w:sz="4" w:space="0" w:color="auto"/>
              <w:bottom w:val="single" w:sz="4" w:space="0" w:color="auto"/>
              <w:right w:val="single" w:sz="4" w:space="0" w:color="auto"/>
            </w:tcBorders>
            <w:hideMark/>
          </w:tcPr>
          <w:p w:rsidR="00324E38" w:rsidRDefault="00324E38">
            <w:pPr>
              <w:jc w:val="both"/>
              <w:rPr>
                <w:sz w:val="22"/>
                <w:szCs w:val="22"/>
                <w:lang w:val="pt-BR"/>
              </w:rPr>
            </w:pPr>
            <w:r>
              <w:rPr>
                <w:sz w:val="22"/>
                <w:szCs w:val="22"/>
                <w:lang w:val="pt-BR"/>
              </w:rPr>
              <w:t>Tipul de vehicul /marca/ categoria</w:t>
            </w:r>
          </w:p>
        </w:tc>
        <w:tc>
          <w:tcPr>
            <w:tcW w:w="2549" w:type="dxa"/>
            <w:tcBorders>
              <w:top w:val="single" w:sz="4" w:space="0" w:color="auto"/>
              <w:left w:val="single" w:sz="4" w:space="0" w:color="auto"/>
              <w:bottom w:val="single" w:sz="4" w:space="0" w:color="auto"/>
              <w:right w:val="single" w:sz="4" w:space="0" w:color="auto"/>
            </w:tcBorders>
            <w:hideMark/>
          </w:tcPr>
          <w:p w:rsidR="00324E38" w:rsidRDefault="00324E38">
            <w:pPr>
              <w:jc w:val="both"/>
              <w:rPr>
                <w:sz w:val="22"/>
                <w:szCs w:val="22"/>
                <w:lang w:val="pt-BR"/>
              </w:rPr>
            </w:pPr>
            <w:r>
              <w:rPr>
                <w:sz w:val="22"/>
                <w:szCs w:val="22"/>
                <w:lang w:val="pt-BR"/>
              </w:rPr>
              <w:t>Seria sasiu (nr. inregistrare/identificare)</w:t>
            </w:r>
          </w:p>
        </w:tc>
        <w:tc>
          <w:tcPr>
            <w:tcW w:w="1083" w:type="dxa"/>
            <w:tcBorders>
              <w:top w:val="single" w:sz="4" w:space="0" w:color="auto"/>
              <w:left w:val="single" w:sz="4" w:space="0" w:color="auto"/>
              <w:bottom w:val="single" w:sz="4" w:space="0" w:color="auto"/>
              <w:right w:val="single" w:sz="4" w:space="0" w:color="auto"/>
            </w:tcBorders>
            <w:hideMark/>
          </w:tcPr>
          <w:p w:rsidR="00324E38" w:rsidRDefault="00324E38">
            <w:pPr>
              <w:jc w:val="both"/>
              <w:rPr>
                <w:sz w:val="22"/>
                <w:szCs w:val="22"/>
                <w:lang w:val="pt-BR"/>
              </w:rPr>
            </w:pPr>
            <w:r>
              <w:rPr>
                <w:sz w:val="22"/>
                <w:szCs w:val="22"/>
                <w:lang w:val="pt-BR"/>
              </w:rPr>
              <w:t>Cilindri (cmc)</w:t>
            </w:r>
          </w:p>
        </w:tc>
        <w:tc>
          <w:tcPr>
            <w:tcW w:w="992" w:type="dxa"/>
            <w:tcBorders>
              <w:top w:val="single" w:sz="4" w:space="0" w:color="auto"/>
              <w:left w:val="single" w:sz="4" w:space="0" w:color="auto"/>
              <w:bottom w:val="single" w:sz="4" w:space="0" w:color="auto"/>
              <w:right w:val="single" w:sz="4" w:space="0" w:color="auto"/>
            </w:tcBorders>
            <w:hideMark/>
          </w:tcPr>
          <w:p w:rsidR="00324E38" w:rsidRDefault="00324E38">
            <w:pPr>
              <w:jc w:val="both"/>
              <w:rPr>
                <w:sz w:val="22"/>
                <w:szCs w:val="22"/>
                <w:lang w:val="pt-BR"/>
              </w:rPr>
            </w:pPr>
            <w:r>
              <w:rPr>
                <w:sz w:val="22"/>
                <w:szCs w:val="22"/>
                <w:lang w:val="pt-BR"/>
              </w:rPr>
              <w:t xml:space="preserve">Culoare </w:t>
            </w:r>
          </w:p>
        </w:tc>
        <w:tc>
          <w:tcPr>
            <w:tcW w:w="885" w:type="dxa"/>
            <w:tcBorders>
              <w:top w:val="single" w:sz="4" w:space="0" w:color="auto"/>
              <w:left w:val="single" w:sz="4" w:space="0" w:color="auto"/>
              <w:bottom w:val="single" w:sz="4" w:space="0" w:color="auto"/>
              <w:right w:val="single" w:sz="4" w:space="0" w:color="auto"/>
            </w:tcBorders>
            <w:hideMark/>
          </w:tcPr>
          <w:p w:rsidR="00324E38" w:rsidRDefault="00324E38">
            <w:pPr>
              <w:jc w:val="both"/>
              <w:rPr>
                <w:sz w:val="22"/>
                <w:szCs w:val="22"/>
                <w:lang w:val="pt-BR"/>
              </w:rPr>
            </w:pPr>
            <w:r>
              <w:rPr>
                <w:sz w:val="22"/>
                <w:szCs w:val="22"/>
                <w:lang w:val="pt-BR"/>
              </w:rPr>
              <w:t xml:space="preserve">Nr. locuri </w:t>
            </w:r>
          </w:p>
        </w:tc>
        <w:tc>
          <w:tcPr>
            <w:tcW w:w="870" w:type="dxa"/>
            <w:tcBorders>
              <w:top w:val="single" w:sz="4" w:space="0" w:color="auto"/>
              <w:left w:val="single" w:sz="4" w:space="0" w:color="auto"/>
              <w:bottom w:val="single" w:sz="4" w:space="0" w:color="auto"/>
              <w:right w:val="single" w:sz="4" w:space="0" w:color="auto"/>
            </w:tcBorders>
            <w:hideMark/>
          </w:tcPr>
          <w:p w:rsidR="00324E38" w:rsidRDefault="00324E38">
            <w:pPr>
              <w:jc w:val="both"/>
              <w:rPr>
                <w:sz w:val="22"/>
                <w:szCs w:val="22"/>
                <w:lang w:val="pt-BR"/>
              </w:rPr>
            </w:pPr>
            <w:r>
              <w:rPr>
                <w:sz w:val="22"/>
                <w:szCs w:val="22"/>
                <w:lang w:val="pt-BR"/>
              </w:rPr>
              <w:t>Seria cartii de identitate/atestatului tehnic</w:t>
            </w:r>
          </w:p>
        </w:tc>
        <w:tc>
          <w:tcPr>
            <w:tcW w:w="927" w:type="dxa"/>
            <w:tcBorders>
              <w:top w:val="single" w:sz="4" w:space="0" w:color="auto"/>
              <w:left w:val="single" w:sz="4" w:space="0" w:color="auto"/>
              <w:bottom w:val="single" w:sz="4" w:space="0" w:color="auto"/>
              <w:right w:val="single" w:sz="4" w:space="0" w:color="auto"/>
            </w:tcBorders>
            <w:hideMark/>
          </w:tcPr>
          <w:p w:rsidR="00324E38" w:rsidRDefault="00324E38">
            <w:pPr>
              <w:jc w:val="both"/>
              <w:rPr>
                <w:sz w:val="22"/>
                <w:szCs w:val="22"/>
                <w:lang w:val="pt-BR"/>
              </w:rPr>
            </w:pPr>
            <w:r>
              <w:rPr>
                <w:sz w:val="22"/>
                <w:szCs w:val="22"/>
                <w:lang w:val="pt-BR"/>
              </w:rPr>
              <w:t>Anul fabricatiei</w:t>
            </w:r>
          </w:p>
        </w:tc>
      </w:tr>
      <w:tr w:rsidR="00324E38" w:rsidTr="00324E38">
        <w:tc>
          <w:tcPr>
            <w:tcW w:w="611"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1913"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2549"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1083"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992"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885"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870"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927"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r>
      <w:tr w:rsidR="00324E38" w:rsidTr="00324E38">
        <w:tc>
          <w:tcPr>
            <w:tcW w:w="611"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1913"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2549"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1083"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992"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885"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870"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927"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r>
      <w:tr w:rsidR="00324E38" w:rsidTr="00324E38">
        <w:tc>
          <w:tcPr>
            <w:tcW w:w="611"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1913"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2549"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1083"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992"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885"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870"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c>
          <w:tcPr>
            <w:tcW w:w="927" w:type="dxa"/>
            <w:tcBorders>
              <w:top w:val="single" w:sz="4" w:space="0" w:color="auto"/>
              <w:left w:val="single" w:sz="4" w:space="0" w:color="auto"/>
              <w:bottom w:val="single" w:sz="4" w:space="0" w:color="auto"/>
              <w:right w:val="single" w:sz="4" w:space="0" w:color="auto"/>
            </w:tcBorders>
          </w:tcPr>
          <w:p w:rsidR="00324E38" w:rsidRDefault="00324E38">
            <w:pPr>
              <w:jc w:val="both"/>
              <w:rPr>
                <w:lang w:val="pt-BR"/>
              </w:rPr>
            </w:pPr>
          </w:p>
        </w:tc>
      </w:tr>
    </w:tbl>
    <w:p w:rsidR="00324E38" w:rsidRDefault="00324E38" w:rsidP="00324E38">
      <w:pPr>
        <w:ind w:left="360"/>
        <w:jc w:val="both"/>
        <w:rPr>
          <w:lang w:val="pt-BR"/>
        </w:rPr>
      </w:pPr>
    </w:p>
    <w:p w:rsidR="00324E38" w:rsidRDefault="00324E38" w:rsidP="00324E38">
      <w:pPr>
        <w:ind w:left="360"/>
        <w:jc w:val="both"/>
        <w:rPr>
          <w:lang w:val="pt-BR"/>
        </w:rPr>
      </w:pPr>
    </w:p>
    <w:p w:rsidR="00324E38" w:rsidRDefault="00324E38" w:rsidP="00324E38">
      <w:pPr>
        <w:ind w:left="360"/>
        <w:jc w:val="both"/>
        <w:rPr>
          <w:lang w:val="pt-BR"/>
        </w:rPr>
      </w:pPr>
    </w:p>
    <w:p w:rsidR="00324E38" w:rsidRDefault="00324E38" w:rsidP="00324E38">
      <w:pPr>
        <w:ind w:left="360"/>
        <w:jc w:val="both"/>
        <w:rPr>
          <w:lang w:val="pt-BR"/>
        </w:rPr>
      </w:pPr>
      <w:r>
        <w:rPr>
          <w:lang w:val="pt-BR"/>
        </w:rPr>
        <w:t>Data___________________________                                                 Semnatura,</w:t>
      </w:r>
    </w:p>
    <w:p w:rsidR="00324E38" w:rsidRDefault="00324E38" w:rsidP="00324E38">
      <w:pPr>
        <w:ind w:left="360"/>
        <w:jc w:val="both"/>
        <w:rPr>
          <w:lang w:val="pt-BR"/>
        </w:rPr>
      </w:pPr>
    </w:p>
    <w:p w:rsidR="00324E38" w:rsidRDefault="00324E38" w:rsidP="00324E38">
      <w:pPr>
        <w:ind w:left="360"/>
        <w:jc w:val="both"/>
        <w:rPr>
          <w:lang w:val="pt-BR"/>
        </w:rPr>
      </w:pPr>
    </w:p>
    <w:p w:rsidR="00324E38" w:rsidRDefault="00324E38" w:rsidP="00324E38">
      <w:pPr>
        <w:ind w:left="360"/>
        <w:jc w:val="both"/>
        <w:rPr>
          <w:lang w:val="pt-BR"/>
        </w:rPr>
      </w:pPr>
    </w:p>
    <w:p w:rsidR="00324E38" w:rsidRDefault="00324E38" w:rsidP="00324E38">
      <w:pPr>
        <w:ind w:left="360"/>
        <w:jc w:val="both"/>
        <w:rPr>
          <w:lang w:val="pt-BR"/>
        </w:rPr>
      </w:pPr>
    </w:p>
    <w:p w:rsidR="00324E38" w:rsidRDefault="00324E38" w:rsidP="00324E38">
      <w:pPr>
        <w:ind w:left="360"/>
        <w:jc w:val="both"/>
        <w:rPr>
          <w:lang w:val="pt-BR"/>
        </w:rPr>
      </w:pPr>
    </w:p>
    <w:p w:rsidR="00324E38" w:rsidRDefault="00324E38" w:rsidP="00324E38">
      <w:pPr>
        <w:ind w:left="360"/>
        <w:jc w:val="both"/>
        <w:rPr>
          <w:lang w:val="pt-BR"/>
        </w:rPr>
      </w:pPr>
    </w:p>
    <w:p w:rsidR="00C83F28" w:rsidRDefault="00C83F28" w:rsidP="00324E38">
      <w:pPr>
        <w:ind w:left="360"/>
        <w:jc w:val="both"/>
        <w:rPr>
          <w:lang w:val="pt-BR"/>
        </w:rPr>
      </w:pPr>
    </w:p>
    <w:p w:rsidR="00324E38" w:rsidRDefault="00324E38" w:rsidP="00324E38">
      <w:pPr>
        <w:ind w:left="360"/>
        <w:jc w:val="both"/>
        <w:rPr>
          <w:lang w:val="pt-BR"/>
        </w:rPr>
      </w:pPr>
    </w:p>
    <w:p w:rsidR="00324E38" w:rsidRDefault="00324E38" w:rsidP="00324E38">
      <w:pPr>
        <w:ind w:left="360"/>
        <w:jc w:val="both"/>
        <w:rPr>
          <w:lang w:val="pt-BR"/>
        </w:rPr>
      </w:pPr>
    </w:p>
    <w:p w:rsidR="00324E38" w:rsidRDefault="00324E38" w:rsidP="00324E38">
      <w:pPr>
        <w:ind w:left="7200"/>
        <w:jc w:val="both"/>
        <w:rPr>
          <w:b/>
        </w:rPr>
      </w:pPr>
      <w:r>
        <w:rPr>
          <w:lang w:val="pt-BR"/>
        </w:rPr>
        <w:t xml:space="preserve">Anexa nr. 3 </w:t>
      </w:r>
      <w:r>
        <w:rPr>
          <w:b/>
        </w:rPr>
        <w:t xml:space="preserve">la Procedura </w:t>
      </w:r>
    </w:p>
    <w:p w:rsidR="00324E38" w:rsidRDefault="00324E38" w:rsidP="00324E38">
      <w:pPr>
        <w:jc w:val="center"/>
        <w:rPr>
          <w:sz w:val="28"/>
          <w:szCs w:val="28"/>
        </w:rPr>
      </w:pPr>
      <w:r>
        <w:rPr>
          <w:sz w:val="28"/>
          <w:szCs w:val="28"/>
        </w:rPr>
        <w:pict>
          <v:rect id="_x0000_i1032" style="width:480pt;height:1.5pt" o:hralign="center" o:hrstd="t" o:hr="t" fillcolor="#a0a0a0" stroked="f"/>
        </w:pict>
      </w:r>
    </w:p>
    <w:p w:rsidR="00324E38" w:rsidRDefault="00324E38" w:rsidP="00324E38">
      <w:pPr>
        <w:rPr>
          <w:b/>
        </w:rPr>
      </w:pPr>
      <w:r>
        <w:rPr>
          <w:b/>
        </w:rPr>
        <w:t>ROMÂNIA</w:t>
      </w:r>
      <w:r>
        <w:rPr>
          <w:b/>
        </w:rPr>
        <w:br/>
        <w:t>JUDEȚUL VASLUI</w:t>
      </w:r>
      <w:r>
        <w:rPr>
          <w:b/>
        </w:rPr>
        <w:br/>
        <w:t>PRIMĂRIA COMUNEI RAFAILA</w:t>
      </w:r>
    </w:p>
    <w:p w:rsidR="00324E38" w:rsidRDefault="00324E38" w:rsidP="00324E38">
      <w:pPr>
        <w:rPr>
          <w:b/>
        </w:rPr>
      </w:pPr>
    </w:p>
    <w:p w:rsidR="00324E38" w:rsidRDefault="00324E38" w:rsidP="00324E38">
      <w:pPr>
        <w:jc w:val="center"/>
        <w:rPr>
          <w:b/>
        </w:rPr>
      </w:pPr>
      <w:r>
        <w:rPr>
          <w:b/>
        </w:rPr>
        <w:t>CERTIFICAT DE ÎNREGISTRARE</w:t>
      </w:r>
      <w:r>
        <w:rPr>
          <w:b/>
        </w:rPr>
        <w:br/>
        <w:t>pentru vehicule nesupuse înmatriculării</w:t>
      </w:r>
    </w:p>
    <w:p w:rsidR="00324E38" w:rsidRDefault="00324E38" w:rsidP="00324E38">
      <w:pPr>
        <w:jc w:val="center"/>
        <w:rPr>
          <w:b/>
        </w:rPr>
      </w:pPr>
    </w:p>
    <w:p w:rsidR="00324E38" w:rsidRDefault="00324E38" w:rsidP="00324E38">
      <w:pPr>
        <w:rPr>
          <w:b/>
        </w:rPr>
      </w:pPr>
      <w:r>
        <w:rPr>
          <w:b/>
        </w:rPr>
        <w:t>A. Titularul certificatului și adresa:</w:t>
      </w:r>
      <w:r>
        <w:rPr>
          <w:b/>
        </w:rPr>
        <w:br/>
        <w:t>B. Număr înregistrare:</w:t>
      </w:r>
      <w:r>
        <w:rPr>
          <w:b/>
        </w:rPr>
        <w:br/>
        <w:t>C. Data înregistrării:</w:t>
      </w:r>
      <w:r>
        <w:rPr>
          <w:b/>
        </w:rPr>
        <w:br/>
        <w:t>D. Serie șasiu:</w:t>
      </w:r>
      <w:r>
        <w:rPr>
          <w:b/>
        </w:rPr>
        <w:br/>
        <w:t>E. Categorie, marcă, tip vehicul:</w:t>
      </w:r>
      <w:r>
        <w:rPr>
          <w:b/>
        </w:rPr>
        <w:br/>
        <w:t>F. Serie și număr document:</w:t>
      </w:r>
      <w:r>
        <w:rPr>
          <w:b/>
        </w:rPr>
        <w:br/>
        <w:t>G. Observații:</w:t>
      </w:r>
    </w:p>
    <w:p w:rsidR="00324E38" w:rsidRDefault="00324E38" w:rsidP="00324E38">
      <w:pPr>
        <w:jc w:val="center"/>
      </w:pPr>
      <w:r>
        <w:pict>
          <v:rect id="_x0000_i1033" style="width:480pt;height:1.5pt" o:hralign="center" o:hrstd="t" o:hr="t" fillcolor="#a0a0a0" stroked="f"/>
        </w:pict>
      </w:r>
    </w:p>
    <w:p w:rsidR="00324E38" w:rsidRDefault="00324E38" w:rsidP="00324E38">
      <w:pPr>
        <w:ind w:left="5760" w:firstLine="720"/>
      </w:pPr>
      <w:r>
        <w:rPr>
          <w:b/>
          <w:bCs/>
        </w:rPr>
        <w:t>Anexa nr. 4 la Procedura</w:t>
      </w:r>
    </w:p>
    <w:p w:rsidR="00324E38" w:rsidRDefault="00324E38" w:rsidP="00324E38">
      <w:pPr>
        <w:jc w:val="center"/>
        <w:rPr>
          <w:b/>
        </w:rPr>
      </w:pPr>
      <w:r>
        <w:rPr>
          <w:b/>
        </w:rPr>
        <w:t>CERERE PENTRU RADIEREA VEHICULULUI</w:t>
      </w:r>
    </w:p>
    <w:p w:rsidR="00324E38" w:rsidRDefault="00324E38" w:rsidP="00324E38">
      <w:pPr>
        <w:jc w:val="center"/>
        <w:rPr>
          <w:b/>
        </w:rPr>
      </w:pPr>
    </w:p>
    <w:p w:rsidR="00324E38" w:rsidRDefault="00324E38" w:rsidP="00324E38">
      <w:pPr>
        <w:rPr>
          <w:b/>
        </w:rPr>
      </w:pPr>
      <w:r>
        <w:rPr>
          <w:b/>
        </w:rPr>
        <w:t>Către: Primăria comunei Rafaila</w:t>
      </w:r>
    </w:p>
    <w:p w:rsidR="00324E38" w:rsidRDefault="00324E38" w:rsidP="00324E38">
      <w:pPr>
        <w:rPr>
          <w:b/>
        </w:rPr>
      </w:pPr>
    </w:p>
    <w:p w:rsidR="00324E38" w:rsidRDefault="00324E38" w:rsidP="00324E38">
      <w:pPr>
        <w:ind w:firstLine="360"/>
        <w:jc w:val="both"/>
        <w:rPr>
          <w:b/>
        </w:rPr>
      </w:pPr>
      <w:r>
        <w:rPr>
          <w:b/>
        </w:rPr>
        <w:t>Subsemnatul ____________, domiciliat/sediul în ____________________, solicit radierea vehiculului cu seria șasiu ___________, numărul de înregistrare ______________, din următorul motiv: ___________________.</w:t>
      </w:r>
    </w:p>
    <w:p w:rsidR="00324E38" w:rsidRDefault="00324E38" w:rsidP="00324E38">
      <w:r>
        <w:t xml:space="preserve"> Data:  _________                                                                                                         Semnatura,</w:t>
      </w:r>
    </w:p>
    <w:p w:rsidR="00324E38" w:rsidRDefault="00324E38" w:rsidP="00324E38"/>
    <w:p w:rsidR="00324E38" w:rsidRDefault="00324E38" w:rsidP="00324E38">
      <w:pPr>
        <w:jc w:val="center"/>
      </w:pPr>
      <w:r>
        <w:pict>
          <v:rect id="_x0000_i1034" style="width:480pt;height:1.5pt" o:hralign="center" o:hrstd="t" o:hr="t" fillcolor="#a0a0a0" stroked="f"/>
        </w:pict>
      </w:r>
    </w:p>
    <w:p w:rsidR="00324E38" w:rsidRDefault="00324E38" w:rsidP="00324E38">
      <w:pPr>
        <w:ind w:left="360"/>
        <w:jc w:val="center"/>
        <w:rPr>
          <w:b/>
          <w:lang w:val="pt-BR"/>
        </w:rPr>
      </w:pPr>
    </w:p>
    <w:p w:rsidR="00324E38" w:rsidRDefault="00324E38" w:rsidP="00324E38">
      <w:pPr>
        <w:ind w:left="5760" w:firstLine="720"/>
      </w:pPr>
      <w:r>
        <w:rPr>
          <w:b/>
          <w:bCs/>
        </w:rPr>
        <w:t>Anexa nr. 5 la Procedura</w:t>
      </w:r>
    </w:p>
    <w:p w:rsidR="00324E38" w:rsidRDefault="00324E38" w:rsidP="00324E38">
      <w:pPr>
        <w:ind w:left="360"/>
        <w:jc w:val="center"/>
        <w:rPr>
          <w:b/>
          <w:lang w:val="pt-BR"/>
        </w:rPr>
      </w:pPr>
    </w:p>
    <w:p w:rsidR="00324E38" w:rsidRDefault="00324E38" w:rsidP="00324E38">
      <w:pPr>
        <w:ind w:left="360"/>
        <w:jc w:val="both"/>
        <w:rPr>
          <w:b/>
          <w:lang w:val="pt-BR"/>
        </w:rPr>
      </w:pPr>
      <w:r>
        <w:rPr>
          <w:b/>
          <w:lang w:val="pt-BR"/>
        </w:rPr>
        <w:t>ROMANIA</w:t>
      </w:r>
    </w:p>
    <w:p w:rsidR="00324E38" w:rsidRDefault="00324E38" w:rsidP="00324E38">
      <w:pPr>
        <w:ind w:left="360"/>
        <w:jc w:val="both"/>
        <w:rPr>
          <w:b/>
          <w:lang w:val="pt-BR"/>
        </w:rPr>
      </w:pPr>
      <w:r>
        <w:rPr>
          <w:b/>
          <w:lang w:val="pt-BR"/>
        </w:rPr>
        <w:t>JUDETUL VASLUI                                                                              PRIMAR,</w:t>
      </w:r>
    </w:p>
    <w:p w:rsidR="00324E38" w:rsidRDefault="00324E38" w:rsidP="00324E38">
      <w:pPr>
        <w:ind w:left="360"/>
        <w:jc w:val="both"/>
        <w:rPr>
          <w:b/>
          <w:lang w:val="pt-BR"/>
        </w:rPr>
      </w:pPr>
      <w:r>
        <w:rPr>
          <w:b/>
          <w:lang w:val="pt-BR"/>
        </w:rPr>
        <w:t>COMUNA RAFAILA                                                                   Finariu Constantin</w:t>
      </w:r>
    </w:p>
    <w:p w:rsidR="00324E38" w:rsidRDefault="00324E38" w:rsidP="00324E38">
      <w:pPr>
        <w:ind w:left="360"/>
        <w:jc w:val="both"/>
        <w:rPr>
          <w:b/>
          <w:lang w:val="pt-BR"/>
        </w:rPr>
      </w:pPr>
      <w:r>
        <w:rPr>
          <w:b/>
          <w:lang w:val="pt-BR"/>
        </w:rPr>
        <w:t>PRIMARIA</w:t>
      </w:r>
    </w:p>
    <w:p w:rsidR="00324E38" w:rsidRDefault="00324E38" w:rsidP="00324E38">
      <w:pPr>
        <w:ind w:left="360"/>
        <w:jc w:val="both"/>
        <w:rPr>
          <w:b/>
          <w:lang w:val="pt-BR"/>
        </w:rPr>
      </w:pPr>
    </w:p>
    <w:p w:rsidR="00324E38" w:rsidRDefault="00324E38" w:rsidP="00324E38">
      <w:pPr>
        <w:ind w:left="360"/>
        <w:jc w:val="center"/>
        <w:rPr>
          <w:b/>
          <w:lang w:val="pt-BR"/>
        </w:rPr>
      </w:pPr>
      <w:r>
        <w:rPr>
          <w:b/>
          <w:lang w:val="pt-BR"/>
        </w:rPr>
        <w:t>DOVADA DE RADIERE</w:t>
      </w:r>
    </w:p>
    <w:p w:rsidR="00324E38" w:rsidRDefault="00324E38" w:rsidP="00324E38">
      <w:pPr>
        <w:ind w:left="360"/>
        <w:jc w:val="both"/>
        <w:rPr>
          <w:b/>
          <w:lang w:val="pt-BR"/>
        </w:rPr>
      </w:pPr>
    </w:p>
    <w:p w:rsidR="00324E38" w:rsidRDefault="00324E38" w:rsidP="00324E38">
      <w:pPr>
        <w:ind w:left="360"/>
        <w:jc w:val="both"/>
        <w:rPr>
          <w:lang w:val="pt-BR"/>
        </w:rPr>
      </w:pPr>
      <w:r>
        <w:rPr>
          <w:b/>
          <w:lang w:val="pt-BR"/>
        </w:rPr>
        <w:tab/>
      </w:r>
      <w:r>
        <w:rPr>
          <w:lang w:val="pt-BR"/>
        </w:rPr>
        <w:t>Vehiculul categoria_____________ marca _______________________, tipul/varianta ___________________, nr. de identificare _________________________, serie motor __________________, cilindre ______________ cm</w:t>
      </w:r>
      <w:r>
        <w:rPr>
          <w:vertAlign w:val="superscript"/>
          <w:lang w:val="pt-BR"/>
        </w:rPr>
        <w:t>3</w:t>
      </w:r>
      <w:r>
        <w:rPr>
          <w:lang w:val="pt-BR"/>
        </w:rPr>
        <w:t>, inregistrat cu numarul ________________, detinut de catre ______________________, domiciat (sediul) in comuna Rafaila, judetul Vaslui, a fost radiat din evidentele noastre.</w:t>
      </w:r>
    </w:p>
    <w:p w:rsidR="00324E38" w:rsidRDefault="00324E38" w:rsidP="00324E38">
      <w:pPr>
        <w:ind w:left="360"/>
        <w:jc w:val="both"/>
        <w:rPr>
          <w:lang w:val="pt-BR"/>
        </w:rPr>
      </w:pPr>
    </w:p>
    <w:p w:rsidR="00324E38" w:rsidRDefault="00324E38" w:rsidP="00324E38">
      <w:pPr>
        <w:ind w:left="1080"/>
        <w:jc w:val="both"/>
        <w:rPr>
          <w:lang w:val="pt-BR"/>
        </w:rPr>
      </w:pPr>
      <w:r>
        <w:rPr>
          <w:lang w:val="pt-BR"/>
        </w:rPr>
        <w:t>Motivul radierii:</w:t>
      </w:r>
    </w:p>
    <w:p w:rsidR="00324E38" w:rsidRDefault="00324E38" w:rsidP="00324E38">
      <w:pPr>
        <w:pStyle w:val="ListParagraph"/>
        <w:numPr>
          <w:ilvl w:val="0"/>
          <w:numId w:val="18"/>
        </w:numPr>
        <w:jc w:val="both"/>
        <w:rPr>
          <w:lang w:val="pt-BR"/>
        </w:rPr>
      </w:pPr>
      <w:r>
        <w:rPr>
          <w:lang w:val="pt-BR"/>
        </w:rPr>
        <w:t>Instrainat catre _________________________________, domiciliat (sediul) in _______________________, judetul ___________________.</w:t>
      </w:r>
    </w:p>
    <w:p w:rsidR="00324E38" w:rsidRDefault="00324E38" w:rsidP="00324E38">
      <w:pPr>
        <w:pStyle w:val="ListParagraph"/>
        <w:numPr>
          <w:ilvl w:val="0"/>
          <w:numId w:val="18"/>
        </w:numPr>
        <w:jc w:val="both"/>
        <w:rPr>
          <w:lang w:val="pt-BR"/>
        </w:rPr>
      </w:pPr>
      <w:r>
        <w:rPr>
          <w:lang w:val="pt-BR"/>
        </w:rPr>
        <w:t>Scos din circulatie prin _________________________________.</w:t>
      </w:r>
    </w:p>
    <w:p w:rsidR="00324E38" w:rsidRDefault="00324E38" w:rsidP="00324E38">
      <w:pPr>
        <w:pStyle w:val="ListParagraph"/>
        <w:numPr>
          <w:ilvl w:val="0"/>
          <w:numId w:val="18"/>
        </w:numPr>
        <w:jc w:val="both"/>
        <w:rPr>
          <w:lang w:val="pt-BR"/>
        </w:rPr>
      </w:pPr>
      <w:r>
        <w:rPr>
          <w:lang w:val="pt-BR"/>
        </w:rPr>
        <w:t xml:space="preserve">Dezmembrat </w:t>
      </w:r>
    </w:p>
    <w:p w:rsidR="00324E38" w:rsidRDefault="00324E38" w:rsidP="00324E38">
      <w:pPr>
        <w:pStyle w:val="ListParagraph"/>
        <w:numPr>
          <w:ilvl w:val="0"/>
          <w:numId w:val="18"/>
        </w:numPr>
        <w:jc w:val="both"/>
        <w:rPr>
          <w:lang w:val="pt-BR"/>
        </w:rPr>
      </w:pPr>
      <w:r>
        <w:rPr>
          <w:lang w:val="pt-BR"/>
        </w:rPr>
        <w:t>Exportat</w:t>
      </w:r>
    </w:p>
    <w:p w:rsidR="00324E38" w:rsidRDefault="00324E38" w:rsidP="00324E38">
      <w:pPr>
        <w:pStyle w:val="ListParagraph"/>
        <w:numPr>
          <w:ilvl w:val="0"/>
          <w:numId w:val="18"/>
        </w:numPr>
        <w:jc w:val="both"/>
        <w:rPr>
          <w:lang w:val="pt-BR"/>
        </w:rPr>
      </w:pPr>
      <w:r>
        <w:rPr>
          <w:lang w:val="pt-BR"/>
        </w:rPr>
        <w:t>Furat</w:t>
      </w:r>
    </w:p>
    <w:p w:rsidR="00324E38" w:rsidRDefault="00324E38" w:rsidP="00324E38">
      <w:pPr>
        <w:jc w:val="center"/>
        <w:rPr>
          <w:sz w:val="28"/>
          <w:szCs w:val="28"/>
        </w:rPr>
      </w:pPr>
      <w:r>
        <w:rPr>
          <w:sz w:val="28"/>
          <w:szCs w:val="28"/>
        </w:rPr>
        <w:pict>
          <v:rect id="_x0000_i1035" style="width:480pt;height:1.5pt" o:hralign="center" o:hrstd="t" o:hr="t" fillcolor="#a0a0a0" stroked="f"/>
        </w:pict>
      </w:r>
    </w:p>
    <w:p w:rsidR="00324E38" w:rsidRDefault="00324E38" w:rsidP="00324E38">
      <w:pPr>
        <w:rPr>
          <w:sz w:val="28"/>
          <w:szCs w:val="28"/>
        </w:rPr>
      </w:pPr>
    </w:p>
    <w:p w:rsidR="00C83F28" w:rsidRDefault="00C83F28" w:rsidP="00324E38">
      <w:pPr>
        <w:rPr>
          <w:sz w:val="28"/>
          <w:szCs w:val="28"/>
        </w:rPr>
      </w:pPr>
    </w:p>
    <w:p w:rsidR="00324E38" w:rsidRDefault="00324E38" w:rsidP="00324E38">
      <w:pPr>
        <w:ind w:left="5760" w:firstLine="720"/>
        <w:rPr>
          <w:b/>
          <w:bCs/>
          <w:sz w:val="28"/>
          <w:szCs w:val="28"/>
        </w:rPr>
      </w:pPr>
      <w:r>
        <w:rPr>
          <w:b/>
          <w:bCs/>
          <w:sz w:val="28"/>
          <w:szCs w:val="28"/>
        </w:rPr>
        <w:t>Anexa nr. 6 la Procedura</w:t>
      </w:r>
    </w:p>
    <w:p w:rsidR="00324E38" w:rsidRDefault="00324E38" w:rsidP="00324E38">
      <w:pPr>
        <w:ind w:left="5760" w:firstLine="720"/>
        <w:rPr>
          <w:sz w:val="28"/>
          <w:szCs w:val="28"/>
        </w:rPr>
      </w:pPr>
    </w:p>
    <w:p w:rsidR="00324E38" w:rsidRDefault="00324E38" w:rsidP="00324E38">
      <w:pPr>
        <w:jc w:val="center"/>
        <w:rPr>
          <w:sz w:val="28"/>
          <w:szCs w:val="28"/>
        </w:rPr>
      </w:pPr>
      <w:r>
        <w:rPr>
          <w:sz w:val="28"/>
          <w:szCs w:val="28"/>
        </w:rPr>
        <w:t>Model plăcuță de înregistrare</w:t>
      </w:r>
    </w:p>
    <w:p w:rsidR="00324E38" w:rsidRDefault="00324E38" w:rsidP="00324E38">
      <w:pPr>
        <w:rPr>
          <w:sz w:val="28"/>
          <w:szCs w:val="28"/>
        </w:rPr>
      </w:pPr>
    </w:p>
    <w:p w:rsidR="00324E38" w:rsidRDefault="00324E38" w:rsidP="00324E38">
      <w:pPr>
        <w:rPr>
          <w:sz w:val="28"/>
          <w:szCs w:val="28"/>
        </w:rPr>
      </w:pPr>
      <w:r>
        <w:rPr>
          <w:sz w:val="28"/>
          <w:szCs w:val="28"/>
        </w:rPr>
        <w:t>Indicativ județ: VS</w:t>
      </w:r>
    </w:p>
    <w:p w:rsidR="00324E38" w:rsidRDefault="00324E38" w:rsidP="00324E38">
      <w:pPr>
        <w:rPr>
          <w:sz w:val="28"/>
          <w:szCs w:val="28"/>
        </w:rPr>
      </w:pPr>
    </w:p>
    <w:p w:rsidR="00324E38" w:rsidRDefault="00324E38" w:rsidP="00324E38">
      <w:pPr>
        <w:rPr>
          <w:sz w:val="28"/>
          <w:szCs w:val="28"/>
        </w:rPr>
      </w:pPr>
      <w:r>
        <w:rPr>
          <w:sz w:val="28"/>
          <w:szCs w:val="28"/>
        </w:rPr>
        <w:t>Indicativ localitate: 66</w:t>
      </w:r>
    </w:p>
    <w:p w:rsidR="00324E38" w:rsidRDefault="00324E38" w:rsidP="00324E38">
      <w:pPr>
        <w:rPr>
          <w:sz w:val="28"/>
          <w:szCs w:val="28"/>
        </w:rPr>
      </w:pPr>
    </w:p>
    <w:p w:rsidR="00324E38" w:rsidRDefault="00324E38" w:rsidP="00324E38">
      <w:pPr>
        <w:rPr>
          <w:sz w:val="28"/>
          <w:szCs w:val="28"/>
        </w:rPr>
      </w:pPr>
      <w:r>
        <w:rPr>
          <w:sz w:val="28"/>
          <w:szCs w:val="28"/>
        </w:rPr>
        <w:t>Număr ordine registru: 001</w:t>
      </w:r>
    </w:p>
    <w:p w:rsidR="00324E38" w:rsidRDefault="00324E38" w:rsidP="00324E38">
      <w:pPr>
        <w:rPr>
          <w:sz w:val="28"/>
          <w:szCs w:val="28"/>
        </w:rPr>
      </w:pPr>
    </w:p>
    <w:p w:rsidR="00324E38" w:rsidRDefault="00324E38" w:rsidP="00324E38">
      <w:pPr>
        <w:rPr>
          <w:sz w:val="28"/>
          <w:szCs w:val="28"/>
        </w:rPr>
      </w:pPr>
      <w:r>
        <w:rPr>
          <w:sz w:val="28"/>
          <w:szCs w:val="28"/>
        </w:rPr>
        <w:t>Fond galben reflectorizant, litere negre în relief.</w:t>
      </w:r>
    </w:p>
    <w:p w:rsidR="00324E38" w:rsidRDefault="00324E38" w:rsidP="00324E38">
      <w:pPr>
        <w:rPr>
          <w:sz w:val="28"/>
          <w:szCs w:val="28"/>
        </w:rPr>
      </w:pPr>
    </w:p>
    <w:p w:rsidR="00324E38" w:rsidRDefault="00324E38" w:rsidP="00324E38">
      <w:pPr>
        <w:jc w:val="center"/>
        <w:rPr>
          <w:sz w:val="28"/>
          <w:szCs w:val="28"/>
        </w:rPr>
      </w:pPr>
      <w:r>
        <w:rPr>
          <w:sz w:val="28"/>
          <w:szCs w:val="28"/>
        </w:rPr>
        <w:pict>
          <v:rect id="_x0000_i1036" style="width:480pt;height:1.5pt" o:hralign="center" o:hrstd="t" o:hr="t" fillcolor="#a0a0a0" stroked="f"/>
        </w:pict>
      </w:r>
    </w:p>
    <w:p w:rsidR="00324E38" w:rsidRDefault="00324E38" w:rsidP="00324E38">
      <w:pPr>
        <w:rPr>
          <w:sz w:val="28"/>
          <w:szCs w:val="28"/>
        </w:rPr>
      </w:pPr>
    </w:p>
    <w:p w:rsidR="00324E38" w:rsidRDefault="00324E38" w:rsidP="00324E38">
      <w:pPr>
        <w:rPr>
          <w:sz w:val="28"/>
          <w:szCs w:val="28"/>
        </w:rPr>
      </w:pPr>
    </w:p>
    <w:p w:rsidR="00324E38" w:rsidRDefault="00324E38" w:rsidP="00324E38">
      <w:pPr>
        <w:ind w:firstLine="709"/>
        <w:rPr>
          <w:b/>
          <w:bCs/>
          <w:sz w:val="28"/>
          <w:szCs w:val="28"/>
          <w:lang w:val="pt-BR"/>
        </w:rPr>
      </w:pPr>
      <w:r>
        <w:rPr>
          <w:b/>
          <w:bCs/>
          <w:lang w:val="pt-BR"/>
        </w:rPr>
        <w:tab/>
      </w:r>
      <w:r>
        <w:rPr>
          <w:b/>
          <w:bCs/>
          <w:sz w:val="28"/>
          <w:szCs w:val="28"/>
          <w:lang w:val="pt-BR"/>
        </w:rPr>
        <w:t>Romania</w:t>
      </w:r>
    </w:p>
    <w:p w:rsidR="00324E38" w:rsidRDefault="00324E38" w:rsidP="00324E38">
      <w:pPr>
        <w:ind w:firstLine="709"/>
        <w:rPr>
          <w:b/>
          <w:bCs/>
          <w:sz w:val="28"/>
          <w:szCs w:val="28"/>
          <w:lang w:val="pt-BR"/>
        </w:rPr>
      </w:pPr>
      <w:r>
        <w:rPr>
          <w:b/>
          <w:bCs/>
          <w:sz w:val="28"/>
          <w:szCs w:val="28"/>
          <w:lang w:val="pt-BR"/>
        </w:rPr>
        <w:t>Judetul Vaslui</w:t>
      </w:r>
    </w:p>
    <w:p w:rsidR="00324E38" w:rsidRDefault="00C83F28" w:rsidP="00324E38">
      <w:pPr>
        <w:ind w:firstLine="709"/>
        <w:rPr>
          <w:b/>
          <w:bCs/>
          <w:lang w:val="pt-BR"/>
        </w:rPr>
      </w:pPr>
      <w:r>
        <w:rPr>
          <w:b/>
          <w:bCs/>
          <w:sz w:val="28"/>
          <w:szCs w:val="28"/>
          <w:lang w:val="pt-BR"/>
        </w:rPr>
        <w:t>PRIMAR</w:t>
      </w:r>
      <w:r w:rsidR="00324E38">
        <w:rPr>
          <w:b/>
          <w:bCs/>
          <w:lang w:val="pt-BR"/>
        </w:rPr>
        <w:tab/>
      </w:r>
      <w:r w:rsidR="00324E38">
        <w:rPr>
          <w:b/>
          <w:bCs/>
          <w:lang w:val="pt-BR"/>
        </w:rPr>
        <w:tab/>
      </w:r>
      <w:r w:rsidR="00324E38">
        <w:rPr>
          <w:b/>
          <w:bCs/>
          <w:lang w:val="pt-BR"/>
        </w:rPr>
        <w:tab/>
      </w:r>
      <w:r w:rsidR="00324E38">
        <w:rPr>
          <w:b/>
          <w:bCs/>
          <w:lang w:val="pt-BR"/>
        </w:rPr>
        <w:tab/>
      </w:r>
      <w:r w:rsidR="00324E38">
        <w:rPr>
          <w:b/>
          <w:bCs/>
          <w:lang w:val="pt-BR"/>
        </w:rPr>
        <w:tab/>
      </w:r>
      <w:r w:rsidR="00324E38">
        <w:rPr>
          <w:b/>
          <w:bCs/>
          <w:lang w:val="pt-BR"/>
        </w:rPr>
        <w:tab/>
        <w:t xml:space="preserve">    </w:t>
      </w:r>
      <w:r>
        <w:rPr>
          <w:b/>
          <w:bCs/>
          <w:lang w:val="pt-BR"/>
        </w:rPr>
        <w:t xml:space="preserve">             </w:t>
      </w:r>
      <w:r w:rsidR="00324E38">
        <w:rPr>
          <w:b/>
          <w:bCs/>
          <w:lang w:val="pt-BR"/>
        </w:rPr>
        <w:t xml:space="preserve">  </w:t>
      </w:r>
      <w:r>
        <w:rPr>
          <w:b/>
          <w:bCs/>
          <w:lang w:val="pt-BR"/>
        </w:rPr>
        <w:t xml:space="preserve">           </w:t>
      </w:r>
      <w:r w:rsidR="00324E38">
        <w:rPr>
          <w:b/>
          <w:bCs/>
          <w:lang w:val="pt-BR"/>
        </w:rPr>
        <w:t>Anexa nr. 2</w:t>
      </w:r>
    </w:p>
    <w:p w:rsidR="00324E38" w:rsidRDefault="00C83F28" w:rsidP="00324E38">
      <w:pPr>
        <w:ind w:firstLine="709"/>
        <w:rPr>
          <w:b/>
          <w:bCs/>
          <w:lang w:val="pt-BR"/>
        </w:rPr>
      </w:pP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t xml:space="preserve">         </w:t>
      </w:r>
      <w:r w:rsidR="00324E38">
        <w:rPr>
          <w:b/>
          <w:bCs/>
          <w:lang w:val="pt-BR"/>
        </w:rPr>
        <w:t xml:space="preserve"> </w:t>
      </w:r>
      <w:r>
        <w:rPr>
          <w:b/>
          <w:bCs/>
          <w:lang w:val="pt-BR"/>
        </w:rPr>
        <w:t xml:space="preserve">           </w:t>
      </w:r>
      <w:r w:rsidR="00324E38">
        <w:rPr>
          <w:b/>
          <w:bCs/>
          <w:lang w:val="pt-BR"/>
        </w:rPr>
        <w:t xml:space="preserve">la H.C.L. nr.  </w:t>
      </w:r>
      <w:r>
        <w:rPr>
          <w:b/>
          <w:bCs/>
          <w:lang w:val="pt-BR"/>
        </w:rPr>
        <w:t>___/</w:t>
      </w:r>
      <w:r w:rsidR="00324E38">
        <w:rPr>
          <w:b/>
          <w:bCs/>
          <w:lang w:val="pt-BR"/>
        </w:rPr>
        <w:t>2025</w:t>
      </w:r>
    </w:p>
    <w:p w:rsidR="00324E38" w:rsidRDefault="00324E38" w:rsidP="00324E38">
      <w:pPr>
        <w:ind w:left="5760" w:firstLine="720"/>
        <w:rPr>
          <w:sz w:val="28"/>
          <w:szCs w:val="28"/>
        </w:rPr>
      </w:pPr>
    </w:p>
    <w:p w:rsidR="00324E38" w:rsidRDefault="00324E38" w:rsidP="00324E38">
      <w:pPr>
        <w:rPr>
          <w:b/>
          <w:bCs/>
          <w:sz w:val="28"/>
          <w:szCs w:val="28"/>
        </w:rPr>
      </w:pPr>
    </w:p>
    <w:p w:rsidR="00324E38" w:rsidRDefault="00324E38" w:rsidP="00324E38">
      <w:pPr>
        <w:rPr>
          <w:sz w:val="28"/>
          <w:szCs w:val="28"/>
        </w:rPr>
      </w:pPr>
      <w:r>
        <w:rPr>
          <w:sz w:val="28"/>
          <w:szCs w:val="28"/>
        </w:rPr>
        <w:t>Taxe aplicabile:</w:t>
      </w:r>
    </w:p>
    <w:p w:rsidR="00324E38" w:rsidRDefault="00324E38" w:rsidP="00324E38">
      <w:pPr>
        <w:rPr>
          <w:sz w:val="28"/>
          <w:szCs w:val="28"/>
        </w:rPr>
      </w:pPr>
      <w:r>
        <w:rPr>
          <w:sz w:val="28"/>
          <w:szCs w:val="28"/>
        </w:rPr>
        <w:t>- Taxa pentru eliberarea certificatului de înregistrare: 10 lei.</w:t>
      </w:r>
    </w:p>
    <w:p w:rsidR="00324E38" w:rsidRDefault="00324E38" w:rsidP="00324E38">
      <w:pPr>
        <w:rPr>
          <w:sz w:val="28"/>
          <w:szCs w:val="28"/>
        </w:rPr>
      </w:pPr>
      <w:r>
        <w:rPr>
          <w:sz w:val="28"/>
          <w:szCs w:val="28"/>
        </w:rPr>
        <w:t>- Contravaloarea plăcuțelor cu număr de înregistrare se suportă de deținător, la valoarea de achiziție.</w:t>
      </w:r>
    </w:p>
    <w:p w:rsidR="00324E38" w:rsidRDefault="00324E38" w:rsidP="00324E38">
      <w:pPr>
        <w:tabs>
          <w:tab w:val="left" w:pos="0"/>
        </w:tabs>
        <w:jc w:val="both"/>
      </w:pPr>
    </w:p>
    <w:p w:rsidR="00324E38" w:rsidRDefault="00324E38" w:rsidP="00324E38">
      <w:pPr>
        <w:tabs>
          <w:tab w:val="left" w:pos="0"/>
        </w:tabs>
        <w:jc w:val="both"/>
      </w:pPr>
    </w:p>
    <w:p w:rsidR="00324E38" w:rsidRDefault="00324E38" w:rsidP="00324E38">
      <w:pPr>
        <w:tabs>
          <w:tab w:val="left" w:pos="0"/>
        </w:tabs>
        <w:jc w:val="both"/>
      </w:pPr>
    </w:p>
    <w:p w:rsidR="00324E38" w:rsidRDefault="009D0719" w:rsidP="00324E38">
      <w:pPr>
        <w:ind w:left="5330" w:firstLine="720"/>
        <w:jc w:val="both"/>
        <w:rPr>
          <w:rFonts w:ascii="Arial" w:hAnsi="Arial" w:cs="Arial"/>
          <w:b/>
          <w:i/>
          <w:sz w:val="23"/>
          <w:szCs w:val="23"/>
        </w:rPr>
      </w:pPr>
      <w:r>
        <w:rPr>
          <w:rFonts w:ascii="Arial" w:hAnsi="Arial" w:cs="Arial"/>
          <w:b/>
          <w:i/>
          <w:sz w:val="23"/>
          <w:szCs w:val="23"/>
        </w:rPr>
        <w:t xml:space="preserve">           </w:t>
      </w:r>
      <w:r w:rsidR="00324E38">
        <w:rPr>
          <w:rFonts w:ascii="Arial" w:hAnsi="Arial" w:cs="Arial"/>
          <w:b/>
          <w:i/>
          <w:sz w:val="23"/>
          <w:szCs w:val="23"/>
        </w:rPr>
        <w:t xml:space="preserve">  Rafaila, </w:t>
      </w:r>
      <w:r>
        <w:rPr>
          <w:rFonts w:ascii="Arial" w:hAnsi="Arial" w:cs="Arial"/>
          <w:b/>
          <w:i/>
          <w:sz w:val="23"/>
          <w:szCs w:val="23"/>
        </w:rPr>
        <w:t>05</w:t>
      </w:r>
      <w:bookmarkStart w:id="0" w:name="_GoBack"/>
      <w:bookmarkEnd w:id="0"/>
      <w:r w:rsidR="00324E38">
        <w:rPr>
          <w:rFonts w:ascii="Arial" w:hAnsi="Arial" w:cs="Arial"/>
          <w:b/>
          <w:i/>
          <w:sz w:val="23"/>
          <w:szCs w:val="23"/>
        </w:rPr>
        <w:t xml:space="preserve"> august 2025</w:t>
      </w:r>
    </w:p>
    <w:p w:rsidR="00324E38" w:rsidRDefault="00324E38" w:rsidP="00324E38">
      <w:pPr>
        <w:ind w:left="5330" w:firstLine="720"/>
        <w:jc w:val="both"/>
        <w:rPr>
          <w:rFonts w:ascii="Arial" w:hAnsi="Arial" w:cs="Arial"/>
        </w:rPr>
      </w:pPr>
    </w:p>
    <w:p w:rsidR="009D0719" w:rsidRDefault="00324E38" w:rsidP="009D0719">
      <w:pPr>
        <w:tabs>
          <w:tab w:val="left" w:pos="5760"/>
        </w:tabs>
        <w:spacing w:line="228" w:lineRule="auto"/>
        <w:jc w:val="center"/>
        <w:rPr>
          <w:b/>
          <w:bCs/>
        </w:rPr>
      </w:pPr>
      <w:r>
        <w:rPr>
          <w:rFonts w:ascii="Arial" w:hAnsi="Arial" w:cs="Arial"/>
        </w:rPr>
        <w:t xml:space="preserve">     </w:t>
      </w:r>
      <w:r w:rsidR="009D0719">
        <w:rPr>
          <w:b/>
          <w:bCs/>
        </w:rPr>
        <w:t>I N I Ţ I A T O R,</w:t>
      </w:r>
    </w:p>
    <w:p w:rsidR="009D0719" w:rsidRPr="0009731E" w:rsidRDefault="009D0719" w:rsidP="009D0719">
      <w:pPr>
        <w:tabs>
          <w:tab w:val="left" w:pos="3720"/>
        </w:tabs>
        <w:spacing w:line="360" w:lineRule="auto"/>
        <w:ind w:right="3738"/>
        <w:jc w:val="center"/>
        <w:rPr>
          <w:b/>
          <w:bCs/>
          <w:sz w:val="16"/>
          <w:szCs w:val="16"/>
        </w:rPr>
      </w:pPr>
    </w:p>
    <w:p w:rsidR="009D0719" w:rsidRPr="00E130DE" w:rsidRDefault="009D0719" w:rsidP="009D0719">
      <w:pPr>
        <w:tabs>
          <w:tab w:val="left" w:pos="3840"/>
          <w:tab w:val="left" w:pos="6240"/>
        </w:tabs>
        <w:spacing w:line="360" w:lineRule="auto"/>
        <w:ind w:right="3600"/>
        <w:jc w:val="center"/>
        <w:rPr>
          <w:b/>
          <w:bCs/>
        </w:rPr>
      </w:pPr>
      <w:r>
        <w:rPr>
          <w:b/>
          <w:i/>
        </w:rPr>
        <w:t xml:space="preserve"> </w:t>
      </w:r>
      <w:r>
        <w:rPr>
          <w:b/>
          <w:i/>
        </w:rPr>
        <w:t xml:space="preserve">                                                              </w:t>
      </w:r>
      <w:r>
        <w:rPr>
          <w:b/>
          <w:i/>
        </w:rPr>
        <w:t xml:space="preserve">Constantin FÎNARIU </w:t>
      </w:r>
    </w:p>
    <w:p w:rsidR="00324E38" w:rsidRDefault="00324E38" w:rsidP="009D0719">
      <w:pPr>
        <w:tabs>
          <w:tab w:val="left" w:pos="6570"/>
        </w:tabs>
        <w:ind w:left="5330" w:hanging="5040"/>
        <w:jc w:val="both"/>
        <w:rPr>
          <w:i/>
          <w:sz w:val="25"/>
          <w:szCs w:val="25"/>
        </w:rPr>
      </w:pPr>
    </w:p>
    <w:p w:rsidR="00324E38" w:rsidRDefault="00324E38" w:rsidP="00324E38">
      <w:pPr>
        <w:ind w:left="360"/>
        <w:jc w:val="both"/>
        <w:rPr>
          <w:lang w:val="pt-BR"/>
        </w:rPr>
      </w:pPr>
    </w:p>
    <w:p w:rsidR="00324E38" w:rsidRPr="002423C0" w:rsidRDefault="00324E38" w:rsidP="006065AE">
      <w:pPr>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C50520">
      <w:footerReference w:type="even" r:id="rId7"/>
      <w:footerReference w:type="default" r:id="rId8"/>
      <w:pgSz w:w="11907" w:h="16840" w:code="9"/>
      <w:pgMar w:top="426"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7B5D" w:rsidRDefault="00A27B5D">
      <w:r>
        <w:separator/>
      </w:r>
    </w:p>
  </w:endnote>
  <w:endnote w:type="continuationSeparator" w:id="0">
    <w:p w:rsidR="00A27B5D" w:rsidRDefault="00A27B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E704B3"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E704B3"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9D0719">
      <w:rPr>
        <w:rStyle w:val="PageNumber"/>
        <w:noProof/>
      </w:rPr>
      <w:t>7</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7B5D" w:rsidRDefault="00A27B5D">
      <w:r>
        <w:separator/>
      </w:r>
    </w:p>
  </w:footnote>
  <w:footnote w:type="continuationSeparator" w:id="0">
    <w:p w:rsidR="00A27B5D" w:rsidRDefault="00A27B5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16F207D5"/>
    <w:multiLevelType w:val="hybridMultilevel"/>
    <w:tmpl w:val="22A6C75C"/>
    <w:lvl w:ilvl="0" w:tplc="04180011">
      <w:start w:val="1"/>
      <w:numFmt w:val="decimal"/>
      <w:lvlText w:val="%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2"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E7E56D6"/>
    <w:multiLevelType w:val="hybridMultilevel"/>
    <w:tmpl w:val="53CAE19E"/>
    <w:lvl w:ilvl="0" w:tplc="04180003">
      <w:start w:val="1"/>
      <w:numFmt w:val="bullet"/>
      <w:lvlText w:val="o"/>
      <w:lvlJc w:val="left"/>
      <w:pPr>
        <w:ind w:left="1440" w:hanging="360"/>
      </w:pPr>
      <w:rPr>
        <w:rFonts w:ascii="Courier New" w:hAnsi="Courier New" w:cs="Courier New" w:hint="default"/>
      </w:rPr>
    </w:lvl>
    <w:lvl w:ilvl="1" w:tplc="04180003">
      <w:start w:val="1"/>
      <w:numFmt w:val="bullet"/>
      <w:lvlText w:val="o"/>
      <w:lvlJc w:val="left"/>
      <w:pPr>
        <w:ind w:left="2160" w:hanging="360"/>
      </w:pPr>
      <w:rPr>
        <w:rFonts w:ascii="Courier New" w:hAnsi="Courier New" w:cs="Courier New" w:hint="default"/>
      </w:rPr>
    </w:lvl>
    <w:lvl w:ilvl="2" w:tplc="04180005">
      <w:start w:val="1"/>
      <w:numFmt w:val="bullet"/>
      <w:lvlText w:val=""/>
      <w:lvlJc w:val="left"/>
      <w:pPr>
        <w:ind w:left="2880" w:hanging="360"/>
      </w:pPr>
      <w:rPr>
        <w:rFonts w:ascii="Wingdings" w:hAnsi="Wingdings" w:hint="default"/>
      </w:rPr>
    </w:lvl>
    <w:lvl w:ilvl="3" w:tplc="04180001">
      <w:start w:val="1"/>
      <w:numFmt w:val="bullet"/>
      <w:lvlText w:val=""/>
      <w:lvlJc w:val="left"/>
      <w:pPr>
        <w:ind w:left="3600" w:hanging="360"/>
      </w:pPr>
      <w:rPr>
        <w:rFonts w:ascii="Symbol" w:hAnsi="Symbol" w:hint="default"/>
      </w:rPr>
    </w:lvl>
    <w:lvl w:ilvl="4" w:tplc="04180003">
      <w:start w:val="1"/>
      <w:numFmt w:val="bullet"/>
      <w:lvlText w:val="o"/>
      <w:lvlJc w:val="left"/>
      <w:pPr>
        <w:ind w:left="4320" w:hanging="360"/>
      </w:pPr>
      <w:rPr>
        <w:rFonts w:ascii="Courier New" w:hAnsi="Courier New" w:cs="Courier New" w:hint="default"/>
      </w:rPr>
    </w:lvl>
    <w:lvl w:ilvl="5" w:tplc="04180005">
      <w:start w:val="1"/>
      <w:numFmt w:val="bullet"/>
      <w:lvlText w:val=""/>
      <w:lvlJc w:val="left"/>
      <w:pPr>
        <w:ind w:left="5040" w:hanging="360"/>
      </w:pPr>
      <w:rPr>
        <w:rFonts w:ascii="Wingdings" w:hAnsi="Wingdings" w:hint="default"/>
      </w:rPr>
    </w:lvl>
    <w:lvl w:ilvl="6" w:tplc="04180001">
      <w:start w:val="1"/>
      <w:numFmt w:val="bullet"/>
      <w:lvlText w:val=""/>
      <w:lvlJc w:val="left"/>
      <w:pPr>
        <w:ind w:left="5760" w:hanging="360"/>
      </w:pPr>
      <w:rPr>
        <w:rFonts w:ascii="Symbol" w:hAnsi="Symbol" w:hint="default"/>
      </w:rPr>
    </w:lvl>
    <w:lvl w:ilvl="7" w:tplc="04180003">
      <w:start w:val="1"/>
      <w:numFmt w:val="bullet"/>
      <w:lvlText w:val="o"/>
      <w:lvlJc w:val="left"/>
      <w:pPr>
        <w:ind w:left="6480" w:hanging="360"/>
      </w:pPr>
      <w:rPr>
        <w:rFonts w:ascii="Courier New" w:hAnsi="Courier New" w:cs="Courier New" w:hint="default"/>
      </w:rPr>
    </w:lvl>
    <w:lvl w:ilvl="8" w:tplc="04180005">
      <w:start w:val="1"/>
      <w:numFmt w:val="bullet"/>
      <w:lvlText w:val=""/>
      <w:lvlJc w:val="left"/>
      <w:pPr>
        <w:ind w:left="7200" w:hanging="360"/>
      </w:pPr>
      <w:rPr>
        <w:rFonts w:ascii="Wingdings" w:hAnsi="Wingdings" w:hint="default"/>
      </w:rPr>
    </w:lvl>
  </w:abstractNum>
  <w:abstractNum w:abstractNumId="4"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8261D53"/>
    <w:multiLevelType w:val="singleLevel"/>
    <w:tmpl w:val="38261D53"/>
    <w:lvl w:ilvl="0">
      <w:start w:val="1"/>
      <w:numFmt w:val="lowerLetter"/>
      <w:suff w:val="space"/>
      <w:lvlText w:val="%1)"/>
      <w:lvlJc w:val="left"/>
      <w:pPr>
        <w:ind w:left="0" w:firstLine="0"/>
      </w:pPr>
    </w:lvl>
  </w:abstractNum>
  <w:abstractNum w:abstractNumId="6" w15:restartNumberingAfterBreak="0">
    <w:nsid w:val="39B2275A"/>
    <w:multiLevelType w:val="hybridMultilevel"/>
    <w:tmpl w:val="DC5895D2"/>
    <w:lvl w:ilvl="0" w:tplc="C8CCE4D2">
      <w:start w:val="1"/>
      <w:numFmt w:val="decimal"/>
      <w:lvlText w:val="%1."/>
      <w:lvlJc w:val="left"/>
      <w:pPr>
        <w:ind w:left="1069" w:hanging="360"/>
      </w:pPr>
    </w:lvl>
    <w:lvl w:ilvl="1" w:tplc="04180019">
      <w:start w:val="1"/>
      <w:numFmt w:val="lowerLetter"/>
      <w:lvlText w:val="%2."/>
      <w:lvlJc w:val="left"/>
      <w:pPr>
        <w:ind w:left="1789" w:hanging="360"/>
      </w:pPr>
    </w:lvl>
    <w:lvl w:ilvl="2" w:tplc="0418001B">
      <w:start w:val="1"/>
      <w:numFmt w:val="lowerRoman"/>
      <w:lvlText w:val="%3."/>
      <w:lvlJc w:val="right"/>
      <w:pPr>
        <w:ind w:left="2509" w:hanging="180"/>
      </w:pPr>
    </w:lvl>
    <w:lvl w:ilvl="3" w:tplc="0418000F">
      <w:start w:val="1"/>
      <w:numFmt w:val="decimal"/>
      <w:lvlText w:val="%4."/>
      <w:lvlJc w:val="left"/>
      <w:pPr>
        <w:ind w:left="3229" w:hanging="360"/>
      </w:pPr>
    </w:lvl>
    <w:lvl w:ilvl="4" w:tplc="04180019">
      <w:start w:val="1"/>
      <w:numFmt w:val="lowerLetter"/>
      <w:lvlText w:val="%5."/>
      <w:lvlJc w:val="left"/>
      <w:pPr>
        <w:ind w:left="3949" w:hanging="360"/>
      </w:pPr>
    </w:lvl>
    <w:lvl w:ilvl="5" w:tplc="0418001B">
      <w:start w:val="1"/>
      <w:numFmt w:val="lowerRoman"/>
      <w:lvlText w:val="%6."/>
      <w:lvlJc w:val="right"/>
      <w:pPr>
        <w:ind w:left="4669" w:hanging="180"/>
      </w:pPr>
    </w:lvl>
    <w:lvl w:ilvl="6" w:tplc="0418000F">
      <w:start w:val="1"/>
      <w:numFmt w:val="decimal"/>
      <w:lvlText w:val="%7."/>
      <w:lvlJc w:val="left"/>
      <w:pPr>
        <w:ind w:left="5389" w:hanging="360"/>
      </w:pPr>
    </w:lvl>
    <w:lvl w:ilvl="7" w:tplc="04180019">
      <w:start w:val="1"/>
      <w:numFmt w:val="lowerLetter"/>
      <w:lvlText w:val="%8."/>
      <w:lvlJc w:val="left"/>
      <w:pPr>
        <w:ind w:left="6109" w:hanging="360"/>
      </w:pPr>
    </w:lvl>
    <w:lvl w:ilvl="8" w:tplc="0418001B">
      <w:start w:val="1"/>
      <w:numFmt w:val="lowerRoman"/>
      <w:lvlText w:val="%9."/>
      <w:lvlJc w:val="right"/>
      <w:pPr>
        <w:ind w:left="6829" w:hanging="180"/>
      </w:pPr>
    </w:lvl>
  </w:abstractNum>
  <w:abstractNum w:abstractNumId="7"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10"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11"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4" w15:restartNumberingAfterBreak="0">
    <w:nsid w:val="68901A02"/>
    <w:multiLevelType w:val="hybridMultilevel"/>
    <w:tmpl w:val="3D461DDC"/>
    <w:lvl w:ilvl="0" w:tplc="2542C8EA">
      <w:numFmt w:val="bullet"/>
      <w:lvlText w:val="-"/>
      <w:lvlJc w:val="left"/>
      <w:pPr>
        <w:ind w:left="780" w:hanging="360"/>
      </w:pPr>
      <w:rPr>
        <w:rFonts w:ascii="Times New Roman" w:eastAsia="Times New Roman" w:hAnsi="Times New Roman" w:cs="Times New Roman" w:hint="default"/>
      </w:rPr>
    </w:lvl>
    <w:lvl w:ilvl="1" w:tplc="04180003" w:tentative="1">
      <w:start w:val="1"/>
      <w:numFmt w:val="bullet"/>
      <w:lvlText w:val="o"/>
      <w:lvlJc w:val="left"/>
      <w:pPr>
        <w:ind w:left="1500" w:hanging="360"/>
      </w:pPr>
      <w:rPr>
        <w:rFonts w:ascii="Courier New" w:hAnsi="Courier New" w:cs="Courier New" w:hint="default"/>
      </w:rPr>
    </w:lvl>
    <w:lvl w:ilvl="2" w:tplc="04180005" w:tentative="1">
      <w:start w:val="1"/>
      <w:numFmt w:val="bullet"/>
      <w:lvlText w:val=""/>
      <w:lvlJc w:val="left"/>
      <w:pPr>
        <w:ind w:left="2220" w:hanging="360"/>
      </w:pPr>
      <w:rPr>
        <w:rFonts w:ascii="Wingdings" w:hAnsi="Wingdings" w:hint="default"/>
      </w:rPr>
    </w:lvl>
    <w:lvl w:ilvl="3" w:tplc="04180001" w:tentative="1">
      <w:start w:val="1"/>
      <w:numFmt w:val="bullet"/>
      <w:lvlText w:val=""/>
      <w:lvlJc w:val="left"/>
      <w:pPr>
        <w:ind w:left="2940" w:hanging="360"/>
      </w:pPr>
      <w:rPr>
        <w:rFonts w:ascii="Symbol" w:hAnsi="Symbol" w:hint="default"/>
      </w:rPr>
    </w:lvl>
    <w:lvl w:ilvl="4" w:tplc="04180003" w:tentative="1">
      <w:start w:val="1"/>
      <w:numFmt w:val="bullet"/>
      <w:lvlText w:val="o"/>
      <w:lvlJc w:val="left"/>
      <w:pPr>
        <w:ind w:left="3660" w:hanging="360"/>
      </w:pPr>
      <w:rPr>
        <w:rFonts w:ascii="Courier New" w:hAnsi="Courier New" w:cs="Courier New" w:hint="default"/>
      </w:rPr>
    </w:lvl>
    <w:lvl w:ilvl="5" w:tplc="04180005" w:tentative="1">
      <w:start w:val="1"/>
      <w:numFmt w:val="bullet"/>
      <w:lvlText w:val=""/>
      <w:lvlJc w:val="left"/>
      <w:pPr>
        <w:ind w:left="4380" w:hanging="360"/>
      </w:pPr>
      <w:rPr>
        <w:rFonts w:ascii="Wingdings" w:hAnsi="Wingdings" w:hint="default"/>
      </w:rPr>
    </w:lvl>
    <w:lvl w:ilvl="6" w:tplc="04180001" w:tentative="1">
      <w:start w:val="1"/>
      <w:numFmt w:val="bullet"/>
      <w:lvlText w:val=""/>
      <w:lvlJc w:val="left"/>
      <w:pPr>
        <w:ind w:left="5100" w:hanging="360"/>
      </w:pPr>
      <w:rPr>
        <w:rFonts w:ascii="Symbol" w:hAnsi="Symbol" w:hint="default"/>
      </w:rPr>
    </w:lvl>
    <w:lvl w:ilvl="7" w:tplc="04180003" w:tentative="1">
      <w:start w:val="1"/>
      <w:numFmt w:val="bullet"/>
      <w:lvlText w:val="o"/>
      <w:lvlJc w:val="left"/>
      <w:pPr>
        <w:ind w:left="5820" w:hanging="360"/>
      </w:pPr>
      <w:rPr>
        <w:rFonts w:ascii="Courier New" w:hAnsi="Courier New" w:cs="Courier New" w:hint="default"/>
      </w:rPr>
    </w:lvl>
    <w:lvl w:ilvl="8" w:tplc="04180005" w:tentative="1">
      <w:start w:val="1"/>
      <w:numFmt w:val="bullet"/>
      <w:lvlText w:val=""/>
      <w:lvlJc w:val="left"/>
      <w:pPr>
        <w:ind w:left="6540" w:hanging="360"/>
      </w:pPr>
      <w:rPr>
        <w:rFonts w:ascii="Wingdings" w:hAnsi="Wingdings" w:hint="default"/>
      </w:rPr>
    </w:lvl>
  </w:abstractNum>
  <w:abstractNum w:abstractNumId="15"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6" w15:restartNumberingAfterBreak="0">
    <w:nsid w:val="7F7F0EC6"/>
    <w:multiLevelType w:val="hybridMultilevel"/>
    <w:tmpl w:val="E488F22E"/>
    <w:lvl w:ilvl="0" w:tplc="AEE2B0B0">
      <w:numFmt w:val="bullet"/>
      <w:lvlText w:val="-"/>
      <w:lvlJc w:val="left"/>
      <w:pPr>
        <w:ind w:left="1080" w:hanging="360"/>
      </w:pPr>
      <w:rPr>
        <w:rFonts w:ascii="Times New Roman" w:eastAsia="Times New Roman" w:hAnsi="Times New Roman" w:cs="Times New Roman" w:hint="default"/>
      </w:rPr>
    </w:lvl>
    <w:lvl w:ilvl="1" w:tplc="04180003">
      <w:start w:val="1"/>
      <w:numFmt w:val="bullet"/>
      <w:lvlText w:val="o"/>
      <w:lvlJc w:val="left"/>
      <w:pPr>
        <w:ind w:left="1800" w:hanging="360"/>
      </w:pPr>
      <w:rPr>
        <w:rFonts w:ascii="Courier New" w:hAnsi="Courier New" w:cs="Courier New" w:hint="default"/>
      </w:rPr>
    </w:lvl>
    <w:lvl w:ilvl="2" w:tplc="04180005">
      <w:start w:val="1"/>
      <w:numFmt w:val="bullet"/>
      <w:lvlText w:val=""/>
      <w:lvlJc w:val="left"/>
      <w:pPr>
        <w:ind w:left="2520" w:hanging="360"/>
      </w:pPr>
      <w:rPr>
        <w:rFonts w:ascii="Wingdings" w:hAnsi="Wingdings" w:hint="default"/>
      </w:rPr>
    </w:lvl>
    <w:lvl w:ilvl="3" w:tplc="04180001">
      <w:start w:val="1"/>
      <w:numFmt w:val="bullet"/>
      <w:lvlText w:val=""/>
      <w:lvlJc w:val="left"/>
      <w:pPr>
        <w:ind w:left="3240" w:hanging="360"/>
      </w:pPr>
      <w:rPr>
        <w:rFonts w:ascii="Symbol" w:hAnsi="Symbol" w:hint="default"/>
      </w:rPr>
    </w:lvl>
    <w:lvl w:ilvl="4" w:tplc="04180003">
      <w:start w:val="1"/>
      <w:numFmt w:val="bullet"/>
      <w:lvlText w:val="o"/>
      <w:lvlJc w:val="left"/>
      <w:pPr>
        <w:ind w:left="3960" w:hanging="360"/>
      </w:pPr>
      <w:rPr>
        <w:rFonts w:ascii="Courier New" w:hAnsi="Courier New" w:cs="Courier New" w:hint="default"/>
      </w:rPr>
    </w:lvl>
    <w:lvl w:ilvl="5" w:tplc="04180005">
      <w:start w:val="1"/>
      <w:numFmt w:val="bullet"/>
      <w:lvlText w:val=""/>
      <w:lvlJc w:val="left"/>
      <w:pPr>
        <w:ind w:left="4680" w:hanging="360"/>
      </w:pPr>
      <w:rPr>
        <w:rFonts w:ascii="Wingdings" w:hAnsi="Wingdings" w:hint="default"/>
      </w:rPr>
    </w:lvl>
    <w:lvl w:ilvl="6" w:tplc="04180001">
      <w:start w:val="1"/>
      <w:numFmt w:val="bullet"/>
      <w:lvlText w:val=""/>
      <w:lvlJc w:val="left"/>
      <w:pPr>
        <w:ind w:left="5400" w:hanging="360"/>
      </w:pPr>
      <w:rPr>
        <w:rFonts w:ascii="Symbol" w:hAnsi="Symbol" w:hint="default"/>
      </w:rPr>
    </w:lvl>
    <w:lvl w:ilvl="7" w:tplc="04180003">
      <w:start w:val="1"/>
      <w:numFmt w:val="bullet"/>
      <w:lvlText w:val="o"/>
      <w:lvlJc w:val="left"/>
      <w:pPr>
        <w:ind w:left="6120" w:hanging="360"/>
      </w:pPr>
      <w:rPr>
        <w:rFonts w:ascii="Courier New" w:hAnsi="Courier New" w:cs="Courier New" w:hint="default"/>
      </w:rPr>
    </w:lvl>
    <w:lvl w:ilvl="8" w:tplc="04180005">
      <w:start w:val="1"/>
      <w:numFmt w:val="bullet"/>
      <w:lvlText w:val=""/>
      <w:lvlJc w:val="left"/>
      <w:pPr>
        <w:ind w:left="6840" w:hanging="360"/>
      </w:pPr>
      <w:rPr>
        <w:rFonts w:ascii="Wingdings" w:hAnsi="Wingdings" w:hint="default"/>
      </w:rPr>
    </w:lvl>
  </w:abstractNum>
  <w:num w:numId="1">
    <w:abstractNumId w:val="8"/>
  </w:num>
  <w:num w:numId="2">
    <w:abstractNumId w:val="9"/>
  </w:num>
  <w:num w:numId="3">
    <w:abstractNumId w:val="15"/>
  </w:num>
  <w:num w:numId="4">
    <w:abstractNumId w:val="13"/>
  </w:num>
  <w:num w:numId="5">
    <w:abstractNumId w:val="12"/>
  </w:num>
  <w:num w:numId="6">
    <w:abstractNumId w:val="4"/>
  </w:num>
  <w:num w:numId="7">
    <w:abstractNumId w:val="11"/>
  </w:num>
  <w:num w:numId="8">
    <w:abstractNumId w:val="7"/>
  </w:num>
  <w:num w:numId="9">
    <w:abstractNumId w:val="2"/>
  </w:num>
  <w:num w:numId="10">
    <w:abstractNumId w:val="0"/>
  </w:num>
  <w:num w:numId="11">
    <w:abstractNumId w:val="10"/>
  </w:num>
  <w:num w:numId="12">
    <w:abstractNumId w:val="14"/>
  </w:num>
  <w:num w:numId="13">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lvlOverride w:ilvl="0">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4580"/>
    <w:rsid w:val="00044A01"/>
    <w:rsid w:val="00052109"/>
    <w:rsid w:val="00054D42"/>
    <w:rsid w:val="000602A7"/>
    <w:rsid w:val="00060840"/>
    <w:rsid w:val="00061DF5"/>
    <w:rsid w:val="00062799"/>
    <w:rsid w:val="0006356A"/>
    <w:rsid w:val="00070186"/>
    <w:rsid w:val="00070D59"/>
    <w:rsid w:val="00072878"/>
    <w:rsid w:val="00074983"/>
    <w:rsid w:val="00075F35"/>
    <w:rsid w:val="0008190E"/>
    <w:rsid w:val="000832A6"/>
    <w:rsid w:val="00086A80"/>
    <w:rsid w:val="00087A9A"/>
    <w:rsid w:val="0009731E"/>
    <w:rsid w:val="000A01E9"/>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449A"/>
    <w:rsid w:val="000F3555"/>
    <w:rsid w:val="0010182D"/>
    <w:rsid w:val="00107BEE"/>
    <w:rsid w:val="001118BE"/>
    <w:rsid w:val="00116C3B"/>
    <w:rsid w:val="001217D7"/>
    <w:rsid w:val="00121A78"/>
    <w:rsid w:val="00130417"/>
    <w:rsid w:val="00130BF8"/>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914BB"/>
    <w:rsid w:val="001A57E1"/>
    <w:rsid w:val="001B0C5E"/>
    <w:rsid w:val="001B5B97"/>
    <w:rsid w:val="001B7168"/>
    <w:rsid w:val="001B7CFF"/>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773B3"/>
    <w:rsid w:val="0028003E"/>
    <w:rsid w:val="00280BDB"/>
    <w:rsid w:val="00283F2A"/>
    <w:rsid w:val="00285508"/>
    <w:rsid w:val="00290295"/>
    <w:rsid w:val="00290806"/>
    <w:rsid w:val="00295A25"/>
    <w:rsid w:val="002A1EBE"/>
    <w:rsid w:val="002A59AD"/>
    <w:rsid w:val="002B0100"/>
    <w:rsid w:val="002B2DDA"/>
    <w:rsid w:val="002B4FDA"/>
    <w:rsid w:val="002B713E"/>
    <w:rsid w:val="002C0083"/>
    <w:rsid w:val="002C1460"/>
    <w:rsid w:val="002C4523"/>
    <w:rsid w:val="002C750F"/>
    <w:rsid w:val="002C79E9"/>
    <w:rsid w:val="002D2B7A"/>
    <w:rsid w:val="002D2DC2"/>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4E38"/>
    <w:rsid w:val="00325237"/>
    <w:rsid w:val="003253F5"/>
    <w:rsid w:val="00331CE3"/>
    <w:rsid w:val="003445C6"/>
    <w:rsid w:val="00346833"/>
    <w:rsid w:val="00351097"/>
    <w:rsid w:val="0036325C"/>
    <w:rsid w:val="00363356"/>
    <w:rsid w:val="00364E37"/>
    <w:rsid w:val="00366103"/>
    <w:rsid w:val="00366578"/>
    <w:rsid w:val="00371AC3"/>
    <w:rsid w:val="003756B7"/>
    <w:rsid w:val="00380497"/>
    <w:rsid w:val="00383C4B"/>
    <w:rsid w:val="00384FCA"/>
    <w:rsid w:val="00391B63"/>
    <w:rsid w:val="00391D0A"/>
    <w:rsid w:val="00392024"/>
    <w:rsid w:val="003921F0"/>
    <w:rsid w:val="00394672"/>
    <w:rsid w:val="003A3731"/>
    <w:rsid w:val="003A524A"/>
    <w:rsid w:val="003B0CC0"/>
    <w:rsid w:val="003B4CC7"/>
    <w:rsid w:val="003C16EC"/>
    <w:rsid w:val="003C26A5"/>
    <w:rsid w:val="003C4114"/>
    <w:rsid w:val="003C75DA"/>
    <w:rsid w:val="003D01C8"/>
    <w:rsid w:val="003D2250"/>
    <w:rsid w:val="003D585A"/>
    <w:rsid w:val="003E1A2B"/>
    <w:rsid w:val="003F316B"/>
    <w:rsid w:val="004012DD"/>
    <w:rsid w:val="00404683"/>
    <w:rsid w:val="00405088"/>
    <w:rsid w:val="004052BA"/>
    <w:rsid w:val="004160BE"/>
    <w:rsid w:val="004165D2"/>
    <w:rsid w:val="004207DC"/>
    <w:rsid w:val="004235AE"/>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7DEC"/>
    <w:rsid w:val="004A0245"/>
    <w:rsid w:val="004A1A88"/>
    <w:rsid w:val="004A46B7"/>
    <w:rsid w:val="004A5E03"/>
    <w:rsid w:val="004B2A12"/>
    <w:rsid w:val="004B3108"/>
    <w:rsid w:val="004B4343"/>
    <w:rsid w:val="004B5BE6"/>
    <w:rsid w:val="004C013C"/>
    <w:rsid w:val="004C2882"/>
    <w:rsid w:val="004C2A11"/>
    <w:rsid w:val="004C4C8E"/>
    <w:rsid w:val="004C5F59"/>
    <w:rsid w:val="004D02E5"/>
    <w:rsid w:val="004D3FAD"/>
    <w:rsid w:val="004D49E9"/>
    <w:rsid w:val="004F7256"/>
    <w:rsid w:val="004F75F0"/>
    <w:rsid w:val="00500405"/>
    <w:rsid w:val="005063A2"/>
    <w:rsid w:val="00514308"/>
    <w:rsid w:val="00527E3A"/>
    <w:rsid w:val="00542648"/>
    <w:rsid w:val="005455E0"/>
    <w:rsid w:val="00550044"/>
    <w:rsid w:val="005504C3"/>
    <w:rsid w:val="00555106"/>
    <w:rsid w:val="00556B78"/>
    <w:rsid w:val="005600F3"/>
    <w:rsid w:val="00560C2B"/>
    <w:rsid w:val="0056676D"/>
    <w:rsid w:val="00571083"/>
    <w:rsid w:val="00571FAC"/>
    <w:rsid w:val="00591292"/>
    <w:rsid w:val="00592C56"/>
    <w:rsid w:val="005961B8"/>
    <w:rsid w:val="0059785A"/>
    <w:rsid w:val="005A071E"/>
    <w:rsid w:val="005A6E2D"/>
    <w:rsid w:val="005B2809"/>
    <w:rsid w:val="005B49EB"/>
    <w:rsid w:val="005C0302"/>
    <w:rsid w:val="005C0F92"/>
    <w:rsid w:val="005C2A29"/>
    <w:rsid w:val="005C30FC"/>
    <w:rsid w:val="005C3ED5"/>
    <w:rsid w:val="005C64FB"/>
    <w:rsid w:val="005C6758"/>
    <w:rsid w:val="005E090C"/>
    <w:rsid w:val="005E0AAF"/>
    <w:rsid w:val="005E1125"/>
    <w:rsid w:val="005E3754"/>
    <w:rsid w:val="005E46A7"/>
    <w:rsid w:val="005E485D"/>
    <w:rsid w:val="005E4E5B"/>
    <w:rsid w:val="005E7C2F"/>
    <w:rsid w:val="005F565A"/>
    <w:rsid w:val="005F71E6"/>
    <w:rsid w:val="00601EFC"/>
    <w:rsid w:val="0060449F"/>
    <w:rsid w:val="0060467A"/>
    <w:rsid w:val="006065AE"/>
    <w:rsid w:val="006069FE"/>
    <w:rsid w:val="006071E6"/>
    <w:rsid w:val="0060788E"/>
    <w:rsid w:val="00611A69"/>
    <w:rsid w:val="00613AEB"/>
    <w:rsid w:val="006172E9"/>
    <w:rsid w:val="00626193"/>
    <w:rsid w:val="006261AB"/>
    <w:rsid w:val="00626DC0"/>
    <w:rsid w:val="00627145"/>
    <w:rsid w:val="00630AAA"/>
    <w:rsid w:val="00631CAB"/>
    <w:rsid w:val="006347B5"/>
    <w:rsid w:val="00634E3A"/>
    <w:rsid w:val="0065236F"/>
    <w:rsid w:val="006529D9"/>
    <w:rsid w:val="00653F49"/>
    <w:rsid w:val="00655153"/>
    <w:rsid w:val="00656011"/>
    <w:rsid w:val="00657085"/>
    <w:rsid w:val="00657F0B"/>
    <w:rsid w:val="006705B0"/>
    <w:rsid w:val="00674397"/>
    <w:rsid w:val="006773B8"/>
    <w:rsid w:val="00690906"/>
    <w:rsid w:val="00690ED7"/>
    <w:rsid w:val="0069164F"/>
    <w:rsid w:val="006A7EEF"/>
    <w:rsid w:val="006B0901"/>
    <w:rsid w:val="006B1352"/>
    <w:rsid w:val="006B18AD"/>
    <w:rsid w:val="006C0E18"/>
    <w:rsid w:val="006C2A6D"/>
    <w:rsid w:val="006C76AB"/>
    <w:rsid w:val="006D0F23"/>
    <w:rsid w:val="006F015D"/>
    <w:rsid w:val="006F0298"/>
    <w:rsid w:val="006F181C"/>
    <w:rsid w:val="006F2D80"/>
    <w:rsid w:val="006F6B7A"/>
    <w:rsid w:val="006F7967"/>
    <w:rsid w:val="0070569D"/>
    <w:rsid w:val="007066EB"/>
    <w:rsid w:val="00706F71"/>
    <w:rsid w:val="0072184F"/>
    <w:rsid w:val="007278A1"/>
    <w:rsid w:val="00727A41"/>
    <w:rsid w:val="007359FE"/>
    <w:rsid w:val="00740640"/>
    <w:rsid w:val="0074570B"/>
    <w:rsid w:val="00747E13"/>
    <w:rsid w:val="0075130C"/>
    <w:rsid w:val="00751A33"/>
    <w:rsid w:val="0075226D"/>
    <w:rsid w:val="00753C33"/>
    <w:rsid w:val="007551B4"/>
    <w:rsid w:val="00756D5B"/>
    <w:rsid w:val="00757480"/>
    <w:rsid w:val="00760260"/>
    <w:rsid w:val="007611D9"/>
    <w:rsid w:val="0076537D"/>
    <w:rsid w:val="0076674C"/>
    <w:rsid w:val="00775A1A"/>
    <w:rsid w:val="007771A8"/>
    <w:rsid w:val="0078581E"/>
    <w:rsid w:val="00786F96"/>
    <w:rsid w:val="00791469"/>
    <w:rsid w:val="007924DC"/>
    <w:rsid w:val="007933C0"/>
    <w:rsid w:val="00793E60"/>
    <w:rsid w:val="00796659"/>
    <w:rsid w:val="00796E2D"/>
    <w:rsid w:val="00797B59"/>
    <w:rsid w:val="007A4F89"/>
    <w:rsid w:val="007A59A8"/>
    <w:rsid w:val="007B063D"/>
    <w:rsid w:val="007B0DA5"/>
    <w:rsid w:val="007B1434"/>
    <w:rsid w:val="007B6EE1"/>
    <w:rsid w:val="007C67C9"/>
    <w:rsid w:val="007D0D27"/>
    <w:rsid w:val="007D1F38"/>
    <w:rsid w:val="007D5963"/>
    <w:rsid w:val="007E047E"/>
    <w:rsid w:val="007E3692"/>
    <w:rsid w:val="007E376B"/>
    <w:rsid w:val="007E7793"/>
    <w:rsid w:val="007F14A6"/>
    <w:rsid w:val="007F433C"/>
    <w:rsid w:val="007F6176"/>
    <w:rsid w:val="007F7B55"/>
    <w:rsid w:val="008007A6"/>
    <w:rsid w:val="00804E2F"/>
    <w:rsid w:val="00815628"/>
    <w:rsid w:val="0082035F"/>
    <w:rsid w:val="00820E1F"/>
    <w:rsid w:val="008262CF"/>
    <w:rsid w:val="00831D8A"/>
    <w:rsid w:val="008331EE"/>
    <w:rsid w:val="008341B2"/>
    <w:rsid w:val="008342F5"/>
    <w:rsid w:val="008369A9"/>
    <w:rsid w:val="008417C2"/>
    <w:rsid w:val="00843C93"/>
    <w:rsid w:val="008457D3"/>
    <w:rsid w:val="00846EB4"/>
    <w:rsid w:val="00853783"/>
    <w:rsid w:val="008538AD"/>
    <w:rsid w:val="008613A5"/>
    <w:rsid w:val="008617A9"/>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F62FD"/>
    <w:rsid w:val="008F6C85"/>
    <w:rsid w:val="00900303"/>
    <w:rsid w:val="00901BB5"/>
    <w:rsid w:val="00910441"/>
    <w:rsid w:val="00912CE6"/>
    <w:rsid w:val="0092167B"/>
    <w:rsid w:val="0092420D"/>
    <w:rsid w:val="00927F30"/>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2CBE"/>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901"/>
    <w:rsid w:val="009C3FBF"/>
    <w:rsid w:val="009C71D0"/>
    <w:rsid w:val="009C77FE"/>
    <w:rsid w:val="009D0719"/>
    <w:rsid w:val="009D0F1F"/>
    <w:rsid w:val="009D1E30"/>
    <w:rsid w:val="009D354A"/>
    <w:rsid w:val="009D4A6F"/>
    <w:rsid w:val="009D6904"/>
    <w:rsid w:val="009D762F"/>
    <w:rsid w:val="009E3439"/>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2AC1"/>
    <w:rsid w:val="00A27B5D"/>
    <w:rsid w:val="00A27D02"/>
    <w:rsid w:val="00A3011F"/>
    <w:rsid w:val="00A35116"/>
    <w:rsid w:val="00A3671F"/>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12C31"/>
    <w:rsid w:val="00B208DF"/>
    <w:rsid w:val="00B238E6"/>
    <w:rsid w:val="00B24A55"/>
    <w:rsid w:val="00B25BAA"/>
    <w:rsid w:val="00B33F7D"/>
    <w:rsid w:val="00B3554A"/>
    <w:rsid w:val="00B36FB9"/>
    <w:rsid w:val="00B4350F"/>
    <w:rsid w:val="00B50991"/>
    <w:rsid w:val="00B50AEF"/>
    <w:rsid w:val="00B65A00"/>
    <w:rsid w:val="00B706FF"/>
    <w:rsid w:val="00B751D7"/>
    <w:rsid w:val="00B75C63"/>
    <w:rsid w:val="00B763F7"/>
    <w:rsid w:val="00B81640"/>
    <w:rsid w:val="00B84CEB"/>
    <w:rsid w:val="00B91EE9"/>
    <w:rsid w:val="00B93213"/>
    <w:rsid w:val="00B95CCE"/>
    <w:rsid w:val="00BA4860"/>
    <w:rsid w:val="00BB6FC1"/>
    <w:rsid w:val="00BC0B43"/>
    <w:rsid w:val="00BC5A8F"/>
    <w:rsid w:val="00BC5B8C"/>
    <w:rsid w:val="00BD61C9"/>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0520"/>
    <w:rsid w:val="00C527C1"/>
    <w:rsid w:val="00C559B0"/>
    <w:rsid w:val="00C55D4E"/>
    <w:rsid w:val="00C57215"/>
    <w:rsid w:val="00C5791F"/>
    <w:rsid w:val="00C61F70"/>
    <w:rsid w:val="00C6274A"/>
    <w:rsid w:val="00C70CD7"/>
    <w:rsid w:val="00C71C4A"/>
    <w:rsid w:val="00C71D8C"/>
    <w:rsid w:val="00C766CA"/>
    <w:rsid w:val="00C81DFE"/>
    <w:rsid w:val="00C83F28"/>
    <w:rsid w:val="00C843D6"/>
    <w:rsid w:val="00C857D0"/>
    <w:rsid w:val="00C86358"/>
    <w:rsid w:val="00C939E0"/>
    <w:rsid w:val="00C9441F"/>
    <w:rsid w:val="00C94F1A"/>
    <w:rsid w:val="00C97DF7"/>
    <w:rsid w:val="00CA2D92"/>
    <w:rsid w:val="00CA3E4D"/>
    <w:rsid w:val="00CA5D2B"/>
    <w:rsid w:val="00CB21D2"/>
    <w:rsid w:val="00CB389F"/>
    <w:rsid w:val="00CC569E"/>
    <w:rsid w:val="00CD081E"/>
    <w:rsid w:val="00CD5BFC"/>
    <w:rsid w:val="00CD793B"/>
    <w:rsid w:val="00CE0C57"/>
    <w:rsid w:val="00CE112D"/>
    <w:rsid w:val="00CE5851"/>
    <w:rsid w:val="00CE6774"/>
    <w:rsid w:val="00CE6CD0"/>
    <w:rsid w:val="00CF5179"/>
    <w:rsid w:val="00CF66A7"/>
    <w:rsid w:val="00D04C71"/>
    <w:rsid w:val="00D10547"/>
    <w:rsid w:val="00D168CB"/>
    <w:rsid w:val="00D22ABC"/>
    <w:rsid w:val="00D23D77"/>
    <w:rsid w:val="00D25119"/>
    <w:rsid w:val="00D26796"/>
    <w:rsid w:val="00D36D04"/>
    <w:rsid w:val="00D40D0A"/>
    <w:rsid w:val="00D4292A"/>
    <w:rsid w:val="00D4354B"/>
    <w:rsid w:val="00D47BA2"/>
    <w:rsid w:val="00D5200E"/>
    <w:rsid w:val="00D578A6"/>
    <w:rsid w:val="00D630CE"/>
    <w:rsid w:val="00D65118"/>
    <w:rsid w:val="00D76C67"/>
    <w:rsid w:val="00D80464"/>
    <w:rsid w:val="00D81ACD"/>
    <w:rsid w:val="00D82E05"/>
    <w:rsid w:val="00D8551D"/>
    <w:rsid w:val="00D85C13"/>
    <w:rsid w:val="00D85CD2"/>
    <w:rsid w:val="00D9065F"/>
    <w:rsid w:val="00D9132E"/>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71A4"/>
    <w:rsid w:val="00DF191C"/>
    <w:rsid w:val="00DF481E"/>
    <w:rsid w:val="00DF7AAD"/>
    <w:rsid w:val="00E012EB"/>
    <w:rsid w:val="00E0416E"/>
    <w:rsid w:val="00E068BF"/>
    <w:rsid w:val="00E35DAE"/>
    <w:rsid w:val="00E364E8"/>
    <w:rsid w:val="00E45EB4"/>
    <w:rsid w:val="00E4695C"/>
    <w:rsid w:val="00E50863"/>
    <w:rsid w:val="00E517E8"/>
    <w:rsid w:val="00E52D32"/>
    <w:rsid w:val="00E56996"/>
    <w:rsid w:val="00E600B7"/>
    <w:rsid w:val="00E60CE1"/>
    <w:rsid w:val="00E66F55"/>
    <w:rsid w:val="00E704B3"/>
    <w:rsid w:val="00E76A5A"/>
    <w:rsid w:val="00E76A9D"/>
    <w:rsid w:val="00E76E2C"/>
    <w:rsid w:val="00E817CB"/>
    <w:rsid w:val="00E83A20"/>
    <w:rsid w:val="00E84D21"/>
    <w:rsid w:val="00E858B3"/>
    <w:rsid w:val="00E92871"/>
    <w:rsid w:val="00E932EA"/>
    <w:rsid w:val="00E97405"/>
    <w:rsid w:val="00EA5C4F"/>
    <w:rsid w:val="00EA6AFC"/>
    <w:rsid w:val="00EB1764"/>
    <w:rsid w:val="00EB3835"/>
    <w:rsid w:val="00EB4A38"/>
    <w:rsid w:val="00EB7755"/>
    <w:rsid w:val="00EC0C79"/>
    <w:rsid w:val="00EC3B33"/>
    <w:rsid w:val="00ED0ACA"/>
    <w:rsid w:val="00EE6367"/>
    <w:rsid w:val="00EE63F5"/>
    <w:rsid w:val="00EE7E29"/>
    <w:rsid w:val="00EF0305"/>
    <w:rsid w:val="00EF0A3D"/>
    <w:rsid w:val="00EF2FD1"/>
    <w:rsid w:val="00EF4723"/>
    <w:rsid w:val="00F0055D"/>
    <w:rsid w:val="00F04709"/>
    <w:rsid w:val="00F053FC"/>
    <w:rsid w:val="00F078D8"/>
    <w:rsid w:val="00F17D5A"/>
    <w:rsid w:val="00F20FFB"/>
    <w:rsid w:val="00F21D39"/>
    <w:rsid w:val="00F2385D"/>
    <w:rsid w:val="00F243DE"/>
    <w:rsid w:val="00F324F5"/>
    <w:rsid w:val="00F3691C"/>
    <w:rsid w:val="00F41BD6"/>
    <w:rsid w:val="00F4256E"/>
    <w:rsid w:val="00F50D5D"/>
    <w:rsid w:val="00F525D3"/>
    <w:rsid w:val="00F537F9"/>
    <w:rsid w:val="00F64E93"/>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7A3BC4"/>
  <w15:docId w15:val="{64C000BE-FB05-4FD2-A475-2DD4FAFAC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link w:val="Heading4Char"/>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 w:type="paragraph" w:customStyle="1" w:styleId="Normal1">
    <w:name w:val="Normal1"/>
    <w:basedOn w:val="Normal"/>
    <w:rsid w:val="00753C33"/>
    <w:pPr>
      <w:spacing w:before="100" w:beforeAutospacing="1" w:after="100" w:afterAutospacing="1"/>
    </w:pPr>
    <w:rPr>
      <w:lang w:val="en-US" w:eastAsia="en-US"/>
    </w:rPr>
  </w:style>
  <w:style w:type="paragraph" w:styleId="ListParagraph">
    <w:name w:val="List Paragraph"/>
    <w:basedOn w:val="Normal"/>
    <w:uiPriority w:val="34"/>
    <w:qFormat/>
    <w:rsid w:val="00753C33"/>
    <w:pPr>
      <w:ind w:left="720"/>
      <w:contextualSpacing/>
    </w:pPr>
  </w:style>
  <w:style w:type="character" w:customStyle="1" w:styleId="l5def2">
    <w:name w:val="l5def2"/>
    <w:basedOn w:val="DefaultParagraphFont"/>
    <w:rsid w:val="008617A9"/>
    <w:rPr>
      <w:rFonts w:ascii="Arial" w:hAnsi="Arial" w:cs="Arial" w:hint="default"/>
      <w:color w:val="000000"/>
      <w:sz w:val="26"/>
      <w:szCs w:val="26"/>
    </w:rPr>
  </w:style>
  <w:style w:type="character" w:customStyle="1" w:styleId="Heading4Char">
    <w:name w:val="Heading 4 Char"/>
    <w:basedOn w:val="DefaultParagraphFont"/>
    <w:link w:val="Heading4"/>
    <w:rsid w:val="00324E38"/>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726608537">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403797946">
      <w:bodyDiv w:val="1"/>
      <w:marLeft w:val="0"/>
      <w:marRight w:val="0"/>
      <w:marTop w:val="0"/>
      <w:marBottom w:val="0"/>
      <w:divBdr>
        <w:top w:val="none" w:sz="0" w:space="0" w:color="auto"/>
        <w:left w:val="none" w:sz="0" w:space="0" w:color="auto"/>
        <w:bottom w:val="none" w:sz="0" w:space="0" w:color="auto"/>
        <w:right w:val="none" w:sz="0" w:space="0" w:color="auto"/>
      </w:divBdr>
      <w:divsChild>
        <w:div w:id="1651203957">
          <w:marLeft w:val="360"/>
          <w:marRight w:val="0"/>
          <w:marTop w:val="0"/>
          <w:marBottom w:val="0"/>
          <w:divBdr>
            <w:top w:val="none" w:sz="0" w:space="0" w:color="auto"/>
            <w:left w:val="none" w:sz="0" w:space="0" w:color="auto"/>
            <w:bottom w:val="none" w:sz="0" w:space="0" w:color="auto"/>
            <w:right w:val="none" w:sz="0" w:space="0" w:color="auto"/>
          </w:divBdr>
        </w:div>
        <w:div w:id="525603337">
          <w:marLeft w:val="360"/>
          <w:marRight w:val="0"/>
          <w:marTop w:val="0"/>
          <w:marBottom w:val="0"/>
          <w:divBdr>
            <w:top w:val="none" w:sz="0" w:space="0" w:color="auto"/>
            <w:left w:val="none" w:sz="0" w:space="0" w:color="auto"/>
            <w:bottom w:val="none" w:sz="0" w:space="0" w:color="auto"/>
            <w:right w:val="none" w:sz="0" w:space="0" w:color="auto"/>
          </w:divBdr>
        </w:div>
      </w:divsChild>
    </w:div>
    <w:div w:id="1627662708">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 w:id="2060277269">
      <w:bodyDiv w:val="1"/>
      <w:marLeft w:val="0"/>
      <w:marRight w:val="0"/>
      <w:marTop w:val="0"/>
      <w:marBottom w:val="0"/>
      <w:divBdr>
        <w:top w:val="none" w:sz="0" w:space="0" w:color="auto"/>
        <w:left w:val="none" w:sz="0" w:space="0" w:color="auto"/>
        <w:bottom w:val="none" w:sz="0" w:space="0" w:color="auto"/>
        <w:right w:val="none" w:sz="0" w:space="0" w:color="auto"/>
      </w:divBdr>
    </w:div>
    <w:div w:id="2113359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8</Pages>
  <Words>2505</Words>
  <Characters>14535</Characters>
  <Application>Microsoft Office Word</Application>
  <DocSecurity>0</DocSecurity>
  <Lines>121</Lines>
  <Paragraphs>34</Paragraphs>
  <ScaleCrop>false</ScaleCrop>
  <HeadingPairs>
    <vt:vector size="6" baseType="variant">
      <vt:variant>
        <vt:lpstr>Title</vt:lpstr>
      </vt:variant>
      <vt:variant>
        <vt:i4>1</vt:i4>
      </vt:variant>
      <vt:variant>
        <vt:lpstr>Headings</vt:lpstr>
      </vt:variant>
      <vt:variant>
        <vt:i4>1</vt:i4>
      </vt:variant>
      <vt:variant>
        <vt:lpstr>Titlu</vt:lpstr>
      </vt:variant>
      <vt:variant>
        <vt:i4>1</vt:i4>
      </vt:variant>
    </vt:vector>
  </HeadingPairs>
  <TitlesOfParts>
    <vt:vector size="3" baseType="lpstr">
      <vt:lpstr>R O M Â N I A</vt:lpstr>
      <vt:lpstr>HOTĂRÂREA Nr. _____/2025</vt:lpstr>
      <vt:lpstr>R O M Â N I A</vt:lpstr>
    </vt:vector>
  </TitlesOfParts>
  <Company>PRIMARIA</Company>
  <LinksUpToDate>false</LinksUpToDate>
  <CharactersWithSpaces>17006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9</cp:revision>
  <cp:lastPrinted>2016-02-25T07:17:00Z</cp:lastPrinted>
  <dcterms:created xsi:type="dcterms:W3CDTF">2025-09-17T07:24:00Z</dcterms:created>
  <dcterms:modified xsi:type="dcterms:W3CDTF">2025-09-17T07:54:00Z</dcterms:modified>
</cp:coreProperties>
</file>