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F637C" w:rsidRPr="000F7756" w:rsidRDefault="00FF637C" w:rsidP="00FF637C">
      <w:pPr>
        <w:pStyle w:val="Header"/>
        <w:jc w:val="center"/>
        <w:rPr>
          <w:b/>
          <w:color w:val="0000FF"/>
          <w:sz w:val="20"/>
        </w:rPr>
      </w:pP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ROMÂNIA </w:t>
      </w: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JUDEŢUL VASLUI  </w:t>
      </w: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 COMUNA RAFAILA  </w:t>
      </w:r>
    </w:p>
    <w:p w:rsidR="00351A8B" w:rsidRDefault="00FF637C" w:rsidP="000B7735">
      <w:pPr>
        <w:pStyle w:val="Header"/>
        <w:jc w:val="center"/>
        <w:rPr>
          <w:sz w:val="16"/>
          <w:szCs w:val="16"/>
        </w:rPr>
      </w:pPr>
      <w:r w:rsidRPr="00E43B48">
        <w:rPr>
          <w:b/>
          <w:sz w:val="26"/>
          <w:szCs w:val="26"/>
        </w:rPr>
        <w:t>PRIMAR</w:t>
      </w:r>
    </w:p>
    <w:p w:rsidR="008720F2" w:rsidRPr="001869B3" w:rsidRDefault="008720F2" w:rsidP="00FF637C">
      <w:pPr>
        <w:pStyle w:val="Header"/>
        <w:tabs>
          <w:tab w:val="clear" w:pos="8640"/>
          <w:tab w:val="right" w:pos="9480"/>
        </w:tabs>
        <w:rPr>
          <w:sz w:val="4"/>
          <w:szCs w:val="4"/>
        </w:rPr>
      </w:pPr>
    </w:p>
    <w:p w:rsidR="008720F2" w:rsidRPr="008F4ED3" w:rsidRDefault="008720F2" w:rsidP="00FF637C">
      <w:pPr>
        <w:pStyle w:val="Header"/>
        <w:tabs>
          <w:tab w:val="clear" w:pos="8640"/>
          <w:tab w:val="right" w:pos="9480"/>
        </w:tabs>
        <w:rPr>
          <w:sz w:val="16"/>
          <w:szCs w:val="16"/>
        </w:rPr>
      </w:pPr>
    </w:p>
    <w:p w:rsidR="00FF637C" w:rsidRPr="00E130DE" w:rsidRDefault="00FF637C" w:rsidP="00FF637C">
      <w:pPr>
        <w:pStyle w:val="Header"/>
        <w:tabs>
          <w:tab w:val="clear" w:pos="8640"/>
          <w:tab w:val="right" w:pos="9480"/>
        </w:tabs>
        <w:rPr>
          <w:sz w:val="30"/>
          <w:szCs w:val="30"/>
        </w:rPr>
      </w:pPr>
      <w:r>
        <w:rPr>
          <w:sz w:val="30"/>
          <w:szCs w:val="30"/>
        </w:rPr>
        <w:tab/>
      </w:r>
      <w:r>
        <w:rPr>
          <w:b/>
        </w:rPr>
        <w:tab/>
      </w:r>
      <w:r w:rsidRPr="00CA029B">
        <w:rPr>
          <w:b/>
          <w:sz w:val="28"/>
          <w:szCs w:val="28"/>
        </w:rPr>
        <w:t xml:space="preserve">   - PROIECT -</w:t>
      </w:r>
    </w:p>
    <w:p w:rsidR="00FF637C" w:rsidRPr="001A7C03" w:rsidRDefault="00FF637C" w:rsidP="00FF637C">
      <w:pPr>
        <w:pStyle w:val="Heading1"/>
        <w:jc w:val="center"/>
        <w:rPr>
          <w:sz w:val="30"/>
          <w:szCs w:val="30"/>
        </w:rPr>
      </w:pPr>
      <w:r>
        <w:rPr>
          <w:sz w:val="30"/>
          <w:szCs w:val="30"/>
        </w:rPr>
        <w:t>HOTĂRÂREA Nr.  ___</w:t>
      </w:r>
      <w:r w:rsidR="00140054">
        <w:rPr>
          <w:sz w:val="30"/>
          <w:szCs w:val="30"/>
        </w:rPr>
        <w:t>_</w:t>
      </w:r>
      <w:r>
        <w:rPr>
          <w:sz w:val="30"/>
          <w:szCs w:val="30"/>
        </w:rPr>
        <w:t>/20</w:t>
      </w:r>
      <w:r w:rsidR="00423109">
        <w:rPr>
          <w:sz w:val="30"/>
          <w:szCs w:val="30"/>
        </w:rPr>
        <w:t>2</w:t>
      </w:r>
      <w:r w:rsidR="00D474CA">
        <w:rPr>
          <w:sz w:val="30"/>
          <w:szCs w:val="30"/>
        </w:rPr>
        <w:t>5</w:t>
      </w:r>
    </w:p>
    <w:p w:rsidR="00393726" w:rsidRPr="002177A7" w:rsidRDefault="00393726" w:rsidP="00393726">
      <w:pPr>
        <w:pStyle w:val="BodyTextIndent"/>
        <w:ind w:left="0" w:firstLine="1122"/>
        <w:rPr>
          <w:sz w:val="20"/>
          <w:szCs w:val="20"/>
        </w:rPr>
      </w:pPr>
    </w:p>
    <w:p w:rsidR="00393726" w:rsidRPr="00B92D20" w:rsidRDefault="00393726" w:rsidP="00393726">
      <w:pPr>
        <w:pStyle w:val="BodyTextIndent"/>
        <w:ind w:left="0" w:firstLine="708"/>
        <w:rPr>
          <w:i/>
          <w:sz w:val="6"/>
          <w:szCs w:val="6"/>
        </w:rPr>
      </w:pPr>
    </w:p>
    <w:p w:rsidR="004915BD" w:rsidRDefault="004915BD" w:rsidP="004915BD">
      <w:pPr>
        <w:jc w:val="center"/>
        <w:rPr>
          <w:b/>
          <w:color w:val="000000"/>
          <w:sz w:val="28"/>
          <w:szCs w:val="28"/>
        </w:rPr>
      </w:pPr>
      <w:r>
        <w:rPr>
          <w:b/>
          <w:bCs/>
        </w:rPr>
        <w:t xml:space="preserve">privind modificarea H.C.L. nr. 11/31.01.2024 privind </w:t>
      </w:r>
      <w:r>
        <w:rPr>
          <w:b/>
          <w:bCs/>
          <w:noProof/>
          <w:color w:val="000000"/>
        </w:rPr>
        <w:t xml:space="preserve">actualizarea indicatorilor tehnico-economici si a devizului general, dupã finalizarea lucrãrilor de construire la obiectivului de investiţii </w:t>
      </w:r>
      <w:r>
        <w:rPr>
          <w:b/>
          <w:color w:val="000000"/>
        </w:rPr>
        <w:t>„Modernizare drumuri de interes local în</w:t>
      </w:r>
      <w:r>
        <w:rPr>
          <w:b/>
          <w:i/>
          <w:color w:val="000000"/>
        </w:rPr>
        <w:t xml:space="preserve"> comuna Rafaila, judeţul Vaslui</w:t>
      </w:r>
      <w:r>
        <w:rPr>
          <w:b/>
          <w:color w:val="000000"/>
        </w:rPr>
        <w:t>” Proiect derulat prin F.D.I./PNI „Anghel SALIGNY”</w:t>
      </w:r>
    </w:p>
    <w:p w:rsidR="004915BD" w:rsidRDefault="004915BD" w:rsidP="004915BD">
      <w:pPr>
        <w:spacing w:line="276" w:lineRule="auto"/>
        <w:jc w:val="center"/>
        <w:rPr>
          <w:rFonts w:ascii="Arial" w:hAnsi="Arial" w:cs="Arial"/>
          <w:b/>
          <w:bCs/>
          <w:sz w:val="25"/>
          <w:szCs w:val="25"/>
        </w:rPr>
      </w:pPr>
    </w:p>
    <w:p w:rsidR="004915BD" w:rsidRDefault="004915BD" w:rsidP="004915BD">
      <w:pPr>
        <w:pStyle w:val="BodyTextIndent"/>
        <w:ind w:left="0" w:firstLine="708"/>
        <w:rPr>
          <w:b w:val="0"/>
        </w:rPr>
      </w:pPr>
      <w:r>
        <w:rPr>
          <w:b w:val="0"/>
        </w:rPr>
        <w:tab/>
        <w:t>având în vedere</w:t>
      </w:r>
      <w:r>
        <w:rPr>
          <w:b w:val="0"/>
        </w:rPr>
        <w:t>:</w:t>
      </w:r>
    </w:p>
    <w:p w:rsidR="004915BD" w:rsidRDefault="004915BD" w:rsidP="004915BD">
      <w:pPr>
        <w:pStyle w:val="BodyTextIndent"/>
        <w:ind w:left="0" w:firstLine="708"/>
        <w:rPr>
          <w:b w:val="0"/>
        </w:rPr>
      </w:pPr>
      <w:r>
        <w:rPr>
          <w:b w:val="0"/>
        </w:rPr>
        <w:t>-</w:t>
      </w:r>
      <w:r>
        <w:t xml:space="preserve"> </w:t>
      </w:r>
      <w:r>
        <w:rPr>
          <w:b w:val="0"/>
        </w:rPr>
        <w:t xml:space="preserve">referatul de aprobare al primarului comunei Rafaila, rapoartele de avizare al comisiilor de specialitate precum si raportul compartimentului de resort; </w:t>
      </w:r>
    </w:p>
    <w:p w:rsidR="009504B2" w:rsidRDefault="009504B2" w:rsidP="004915BD">
      <w:pPr>
        <w:pStyle w:val="BodyTextIndent"/>
        <w:ind w:left="0" w:firstLine="708"/>
        <w:rPr>
          <w:b w:val="0"/>
        </w:rPr>
      </w:pPr>
      <w:r>
        <w:rPr>
          <w:b w:val="0"/>
        </w:rPr>
        <w:t>- referatul d-lui Ciobanica Neculai, nr. 3494/11.07.2025;</w:t>
      </w:r>
    </w:p>
    <w:p w:rsidR="004915BD" w:rsidRDefault="004915BD" w:rsidP="004915BD">
      <w:pPr>
        <w:spacing w:line="276" w:lineRule="auto"/>
        <w:ind w:firstLine="720"/>
        <w:jc w:val="both"/>
        <w:rPr>
          <w:b/>
        </w:rPr>
      </w:pPr>
      <w:r>
        <w:t>în conformitate cu prevederile:</w:t>
      </w:r>
    </w:p>
    <w:p w:rsidR="004915BD" w:rsidRDefault="004915BD" w:rsidP="004915BD">
      <w:pPr>
        <w:spacing w:line="276" w:lineRule="auto"/>
        <w:jc w:val="both"/>
      </w:pPr>
      <w:r>
        <w:t>- Ordonanta de urgenta nr. 95/2021 pentru aprobarea Programului naţional de investiţii "Anghel Saligny";</w:t>
      </w:r>
    </w:p>
    <w:p w:rsidR="004915BD" w:rsidRDefault="004915BD" w:rsidP="004915BD">
      <w:pPr>
        <w:spacing w:line="276" w:lineRule="auto"/>
        <w:jc w:val="both"/>
      </w:pPr>
      <w:r>
        <w:t>- OMDLPA nr. 1333/2021 privind aprobarea Normelor metodologice pentru punerea în aplicare a prevederilor Ordonanţei de urgenţă a Guvernului nr. 95/2021 pentru aprobarea Programului naţional de investiţii "Anghel Saligny", pentru categoriile de investiţii prevăzute la art. 4 alin. (1) lit. a) - d) din Ordonanţa de urgenţă a Guvernului nr. 95/2021;</w:t>
      </w:r>
    </w:p>
    <w:p w:rsidR="004915BD" w:rsidRDefault="004915BD" w:rsidP="004915BD">
      <w:pPr>
        <w:spacing w:line="276" w:lineRule="auto"/>
        <w:jc w:val="both"/>
      </w:pPr>
      <w:r>
        <w:t xml:space="preserve">- </w:t>
      </w:r>
      <w:r>
        <w:rPr>
          <w:rStyle w:val="l5tlu"/>
        </w:rPr>
        <w:t>Ordonanţa de urgenţă nr. 47/2022 privind ajustarea preţurilor contractelor de achiziţie publică/contractelor sectoriale/contractelor de concesiune/acordurilor-cadru</w:t>
      </w:r>
      <w:r>
        <w:t>;</w:t>
      </w:r>
    </w:p>
    <w:p w:rsidR="004915BD" w:rsidRDefault="004915BD" w:rsidP="004915BD">
      <w:pPr>
        <w:spacing w:line="276" w:lineRule="auto"/>
        <w:jc w:val="both"/>
      </w:pPr>
      <w:r>
        <w:t xml:space="preserve">- </w:t>
      </w:r>
      <w:r>
        <w:rPr>
          <w:rStyle w:val="l5tlu"/>
        </w:rPr>
        <w:t>Ordonanţa de urgenţă nr. 105/2023 privind instituirea unor măsuri în derularea Programului naţional de dezvoltare locală şi a Programului naţional de investiţii "Anghel Saligny"</w:t>
      </w:r>
      <w:r>
        <w:t>;</w:t>
      </w:r>
    </w:p>
    <w:p w:rsidR="004915BD" w:rsidRDefault="004915BD" w:rsidP="004915BD">
      <w:pPr>
        <w:spacing w:line="276" w:lineRule="auto"/>
        <w:jc w:val="both"/>
      </w:pPr>
      <w:r>
        <w:t>- H.G. nr. 907/2016 privind etapele de elaborare şi conţinutul-cadru al documentaţiilor tehnico-economice aferente obiectivelor/proiectelor de investiţii finanţate din fonduri publice, cu modificările și completările ulterioare;</w:t>
      </w:r>
    </w:p>
    <w:p w:rsidR="004915BD" w:rsidRDefault="004915BD" w:rsidP="004915BD">
      <w:pPr>
        <w:spacing w:line="276" w:lineRule="auto"/>
        <w:jc w:val="both"/>
      </w:pPr>
      <w:r>
        <w:t>- art. 44 alin. (1) din Legea nr. 273/2006 privind finanţele publice locale, cu modificările şi completările ulterioare,</w:t>
      </w:r>
    </w:p>
    <w:p w:rsidR="004915BD" w:rsidRDefault="004915BD" w:rsidP="004915BD">
      <w:pPr>
        <w:spacing w:line="276" w:lineRule="auto"/>
        <w:jc w:val="both"/>
      </w:pPr>
      <w:r>
        <w:t xml:space="preserve">         în temeiul prevederilor art. 129 alin. (2) lit. ,,b", alin. (4) lit. "d" si art. 196 alin. (1) lit. "a" din Ordonanta de Urgenta a Guvernului nr. 57/2019 privind Codul administrativ, cu modificarile si completarile ulterioare,</w:t>
      </w:r>
    </w:p>
    <w:p w:rsidR="004915BD" w:rsidRDefault="004915BD" w:rsidP="004915BD">
      <w:pPr>
        <w:tabs>
          <w:tab w:val="left" w:pos="720"/>
        </w:tabs>
        <w:jc w:val="both"/>
      </w:pPr>
    </w:p>
    <w:p w:rsidR="004915BD" w:rsidRDefault="004915BD" w:rsidP="004915BD">
      <w:pPr>
        <w:pStyle w:val="BodyTextIndent"/>
        <w:ind w:left="0"/>
        <w:jc w:val="center"/>
        <w:rPr>
          <w:rFonts w:ascii="Arial" w:hAnsi="Arial" w:cs="Arial"/>
          <w:i/>
          <w:sz w:val="26"/>
          <w:szCs w:val="26"/>
        </w:rPr>
      </w:pPr>
      <w:r>
        <w:rPr>
          <w:rFonts w:ascii="Arial" w:hAnsi="Arial" w:cs="Arial"/>
          <w:i/>
          <w:sz w:val="26"/>
          <w:szCs w:val="26"/>
        </w:rPr>
        <w:t>Consiliul local al comunei Rafaila, judeţul Vaslui,</w:t>
      </w:r>
    </w:p>
    <w:p w:rsidR="004915BD" w:rsidRDefault="004915BD" w:rsidP="004915BD">
      <w:pPr>
        <w:ind w:firstLine="720"/>
        <w:jc w:val="both"/>
      </w:pPr>
    </w:p>
    <w:p w:rsidR="004915BD" w:rsidRDefault="004915BD" w:rsidP="004915BD">
      <w:pPr>
        <w:pStyle w:val="BodyTextIndent"/>
        <w:ind w:left="0"/>
        <w:jc w:val="center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HOTĂRĂŞTE:</w:t>
      </w:r>
    </w:p>
    <w:p w:rsidR="004915BD" w:rsidRDefault="004915BD" w:rsidP="004915BD">
      <w:pPr>
        <w:pStyle w:val="BodyTextIndent"/>
        <w:ind w:left="0"/>
        <w:jc w:val="center"/>
      </w:pPr>
    </w:p>
    <w:p w:rsidR="004915BD" w:rsidRDefault="004915BD" w:rsidP="004915BD">
      <w:pPr>
        <w:tabs>
          <w:tab w:val="left" w:pos="1134"/>
        </w:tabs>
        <w:jc w:val="both"/>
      </w:pPr>
      <w:r>
        <w:tab/>
      </w:r>
      <w:r>
        <w:rPr>
          <w:b/>
          <w:sz w:val="26"/>
          <w:szCs w:val="26"/>
        </w:rPr>
        <w:t>Art. 1</w:t>
      </w:r>
      <w:r>
        <w:rPr>
          <w:sz w:val="26"/>
          <w:szCs w:val="26"/>
        </w:rPr>
        <w:t xml:space="preserve">. </w:t>
      </w:r>
      <w:r>
        <w:t xml:space="preserve">Se aprobă modificarea H.C.L. nr. 11/31.01.2024 privind actualizarea indicatorilor tehnico-economici aferenți obiectivului de investiții </w:t>
      </w:r>
      <w:r>
        <w:rPr>
          <w:b/>
        </w:rPr>
        <w:t>„MODERNIZARE DRUMURI DE INTERES LOCAL IN COMUNA RAFAILA, JUDETUL VASLUI”</w:t>
      </w:r>
      <w:r>
        <w:t xml:space="preserve"> conform Devizului general </w:t>
      </w:r>
      <w:r>
        <w:rPr>
          <w:b/>
          <w:u w:val="single"/>
        </w:rPr>
        <w:t>ACTUALIZAT</w:t>
      </w:r>
      <w:r>
        <w:t>, întocmit de SC AQUA PROJECT SRL si înregistrat la Primaria Comunei Rafaila cu nr. 3495 din 11.07.2025, dupa cum urmeaza:</w:t>
      </w:r>
    </w:p>
    <w:p w:rsidR="004915BD" w:rsidRDefault="004915BD" w:rsidP="004915BD">
      <w:pPr>
        <w:numPr>
          <w:ilvl w:val="0"/>
          <w:numId w:val="6"/>
        </w:numPr>
        <w:tabs>
          <w:tab w:val="left" w:pos="1134"/>
        </w:tabs>
        <w:contextualSpacing/>
        <w:jc w:val="both"/>
      </w:pPr>
      <w:r>
        <w:rPr>
          <w:b/>
          <w:i/>
        </w:rPr>
        <w:t>Valoarea totala a investitiei(INV), inclusiv TVA</w:t>
      </w:r>
      <w:r>
        <w:t xml:space="preserve">: </w:t>
      </w:r>
      <w:r>
        <w:rPr>
          <w:b/>
        </w:rPr>
        <w:t>7.194.305,50 lei</w:t>
      </w:r>
      <w:r>
        <w:t>, din care:</w:t>
      </w:r>
    </w:p>
    <w:p w:rsidR="004915BD" w:rsidRDefault="004915BD" w:rsidP="004915BD">
      <w:pPr>
        <w:numPr>
          <w:ilvl w:val="0"/>
          <w:numId w:val="7"/>
        </w:numPr>
        <w:tabs>
          <w:tab w:val="left" w:pos="1134"/>
        </w:tabs>
        <w:contextualSpacing/>
        <w:jc w:val="both"/>
      </w:pPr>
      <w:r>
        <w:t xml:space="preserve">de la bugetul de stat: </w:t>
      </w:r>
      <w:r>
        <w:rPr>
          <w:b/>
          <w:i/>
        </w:rPr>
        <w:t>5.720.985,23</w:t>
      </w:r>
      <w:r>
        <w:t xml:space="preserve"> </w:t>
      </w:r>
      <w:r>
        <w:rPr>
          <w:b/>
        </w:rPr>
        <w:t>lei</w:t>
      </w:r>
      <w:r>
        <w:t>, din care:</w:t>
      </w:r>
    </w:p>
    <w:p w:rsidR="004915BD" w:rsidRDefault="004915BD" w:rsidP="004915BD">
      <w:pPr>
        <w:tabs>
          <w:tab w:val="left" w:pos="1134"/>
        </w:tabs>
        <w:ind w:left="1848"/>
        <w:contextualSpacing/>
        <w:jc w:val="both"/>
      </w:pPr>
      <w:r>
        <w:tab/>
      </w:r>
      <w:r>
        <w:rPr>
          <w:i/>
        </w:rPr>
        <w:t>a.1</w:t>
      </w:r>
      <w:r>
        <w:t xml:space="preserve">) </w:t>
      </w:r>
      <w:r>
        <w:rPr>
          <w:b/>
          <w:i/>
        </w:rPr>
        <w:t>1.353.996,18 lei</w:t>
      </w:r>
      <w:r>
        <w:t xml:space="preserve"> prin F.D.I.(anterior P.N.I. „A. Saligny”), in baza Contractului de finantare nr. 323/05.11.2019;</w:t>
      </w:r>
    </w:p>
    <w:p w:rsidR="004915BD" w:rsidRDefault="004915BD" w:rsidP="004915BD">
      <w:pPr>
        <w:tabs>
          <w:tab w:val="left" w:pos="1134"/>
        </w:tabs>
        <w:ind w:left="1848"/>
        <w:contextualSpacing/>
        <w:jc w:val="both"/>
      </w:pPr>
    </w:p>
    <w:p w:rsidR="009504B2" w:rsidRDefault="009504B2" w:rsidP="004915BD">
      <w:pPr>
        <w:tabs>
          <w:tab w:val="left" w:pos="1134"/>
        </w:tabs>
        <w:ind w:left="1848"/>
        <w:contextualSpacing/>
        <w:jc w:val="both"/>
      </w:pPr>
    </w:p>
    <w:p w:rsidR="009504B2" w:rsidRDefault="009504B2" w:rsidP="004915BD">
      <w:pPr>
        <w:tabs>
          <w:tab w:val="left" w:pos="1134"/>
        </w:tabs>
        <w:ind w:left="1848"/>
        <w:contextualSpacing/>
        <w:jc w:val="both"/>
      </w:pPr>
    </w:p>
    <w:p w:rsidR="009504B2" w:rsidRDefault="009504B2" w:rsidP="004915BD">
      <w:pPr>
        <w:tabs>
          <w:tab w:val="left" w:pos="1134"/>
        </w:tabs>
        <w:ind w:left="1848"/>
        <w:contextualSpacing/>
        <w:jc w:val="both"/>
      </w:pPr>
    </w:p>
    <w:p w:rsidR="004915BD" w:rsidRDefault="004915BD" w:rsidP="004915BD">
      <w:pPr>
        <w:tabs>
          <w:tab w:val="left" w:pos="1134"/>
        </w:tabs>
        <w:ind w:left="1848"/>
        <w:contextualSpacing/>
        <w:jc w:val="both"/>
      </w:pPr>
      <w:r>
        <w:tab/>
      </w:r>
      <w:r>
        <w:rPr>
          <w:i/>
        </w:rPr>
        <w:t>a.2)</w:t>
      </w:r>
      <w:r>
        <w:rPr>
          <w:b/>
          <w:i/>
        </w:rPr>
        <w:t xml:space="preserve"> 4.366.989,05</w:t>
      </w:r>
      <w:r>
        <w:t xml:space="preserve"> </w:t>
      </w:r>
      <w:r>
        <w:rPr>
          <w:b/>
        </w:rPr>
        <w:t>lei</w:t>
      </w:r>
      <w:r>
        <w:t xml:space="preserve"> prin P.N.I. „A. Saligny”, din care:</w:t>
      </w:r>
    </w:p>
    <w:p w:rsidR="004915BD" w:rsidRDefault="004915BD" w:rsidP="004915BD">
      <w:pPr>
        <w:tabs>
          <w:tab w:val="left" w:pos="1134"/>
        </w:tabs>
        <w:ind w:left="1848"/>
        <w:contextualSpacing/>
        <w:jc w:val="both"/>
      </w:pPr>
      <w:r>
        <w:rPr>
          <w:i/>
        </w:rPr>
        <w:tab/>
      </w:r>
      <w:r>
        <w:rPr>
          <w:i/>
        </w:rPr>
        <w:tab/>
        <w:t>- 4.366.989,05 lei</w:t>
      </w:r>
      <w:r>
        <w:t xml:space="preserve"> in baza Contractului de finantare al MDLPA nr. 1585/20.06.2023;</w:t>
      </w:r>
    </w:p>
    <w:p w:rsidR="004915BD" w:rsidRDefault="004915BD" w:rsidP="004915BD">
      <w:pPr>
        <w:tabs>
          <w:tab w:val="left" w:pos="1134"/>
        </w:tabs>
        <w:ind w:left="1560"/>
        <w:contextualSpacing/>
        <w:jc w:val="both"/>
        <w:rPr>
          <w:b/>
        </w:rPr>
      </w:pPr>
      <w:r>
        <w:t xml:space="preserve">b) de la bugetul local: </w:t>
      </w:r>
      <w:r>
        <w:rPr>
          <w:b/>
        </w:rPr>
        <w:t>1.473.320,27</w:t>
      </w:r>
      <w:r>
        <w:rPr>
          <w:b/>
          <w:i/>
        </w:rPr>
        <w:t xml:space="preserve"> lei</w:t>
      </w:r>
      <w:r>
        <w:rPr>
          <w:b/>
        </w:rPr>
        <w:t>.</w:t>
      </w:r>
    </w:p>
    <w:p w:rsidR="004915BD" w:rsidRDefault="004915BD" w:rsidP="004915BD">
      <w:pPr>
        <w:tabs>
          <w:tab w:val="left" w:pos="1134"/>
        </w:tabs>
        <w:ind w:left="1560"/>
        <w:contextualSpacing/>
        <w:jc w:val="both"/>
      </w:pPr>
    </w:p>
    <w:p w:rsidR="004915BD" w:rsidRDefault="004915BD" w:rsidP="004915BD">
      <w:pPr>
        <w:spacing w:line="360" w:lineRule="auto"/>
        <w:ind w:firstLine="720"/>
        <w:jc w:val="both"/>
        <w:rPr>
          <w:b/>
          <w:i/>
        </w:rPr>
      </w:pPr>
      <w:r>
        <w:tab/>
        <w:t xml:space="preserve">2. </w:t>
      </w:r>
      <w:r>
        <w:rPr>
          <w:b/>
          <w:i/>
        </w:rPr>
        <w:t>Valoarea C+M</w:t>
      </w:r>
      <w:r>
        <w:t xml:space="preserve"> (constructii-montaj) : </w:t>
      </w:r>
      <w:r>
        <w:rPr>
          <w:b/>
          <w:i/>
        </w:rPr>
        <w:t>7.071.851,87</w:t>
      </w:r>
      <w:r>
        <w:t xml:space="preserve"> </w:t>
      </w:r>
      <w:r>
        <w:rPr>
          <w:b/>
          <w:i/>
        </w:rPr>
        <w:t>lei</w:t>
      </w:r>
    </w:p>
    <w:p w:rsidR="004915BD" w:rsidRDefault="004915BD" w:rsidP="004915BD">
      <w:pPr>
        <w:tabs>
          <w:tab w:val="left" w:pos="1134"/>
        </w:tabs>
        <w:jc w:val="both"/>
        <w:rPr>
          <w:bCs/>
          <w:sz w:val="26"/>
          <w:szCs w:val="26"/>
        </w:rPr>
      </w:pPr>
      <w:r>
        <w:rPr>
          <w:b/>
          <w:bCs/>
          <w:sz w:val="26"/>
          <w:szCs w:val="26"/>
        </w:rPr>
        <w:tab/>
        <w:t>Art. 2</w:t>
      </w:r>
      <w:r>
        <w:rPr>
          <w:bCs/>
          <w:sz w:val="26"/>
          <w:szCs w:val="26"/>
        </w:rPr>
        <w:t xml:space="preserve">. </w:t>
      </w:r>
      <w:r>
        <w:t xml:space="preserve">Se aprobă actualizarea indicatorii tehnico-economici la finalizarea lucrarilor aferenți obiectivului de investiții </w:t>
      </w:r>
      <w:r>
        <w:rPr>
          <w:b/>
        </w:rPr>
        <w:t>„MODERNIZARE DRUMURI DE INTERES LOCAL IN COMUNA RAFAILA, JUDETUL VASLUI”,</w:t>
      </w:r>
      <w:r>
        <w:t xml:space="preserve"> conform anexei nr. 2.2c întocmita de SC AQUA PROJECT SRL si înregistrat la Primaria Comunei Rafaila cu nr. 3495 din 11.07.2025, anexa la prezenta hotărâre.</w:t>
      </w:r>
    </w:p>
    <w:p w:rsidR="004915BD" w:rsidRDefault="004915BD" w:rsidP="004915BD">
      <w:pPr>
        <w:spacing w:line="276" w:lineRule="auto"/>
        <w:ind w:firstLine="720"/>
        <w:jc w:val="both"/>
      </w:pPr>
      <w:r>
        <w:rPr>
          <w:b/>
          <w:bCs/>
          <w:sz w:val="26"/>
          <w:szCs w:val="26"/>
        </w:rPr>
        <w:t xml:space="preserve">      Art. 3</w:t>
      </w:r>
      <w:r>
        <w:rPr>
          <w:bCs/>
          <w:sz w:val="26"/>
          <w:szCs w:val="26"/>
        </w:rPr>
        <w:t xml:space="preserve">. </w:t>
      </w:r>
      <w:r>
        <w:t xml:space="preserve">Se aprobă modificarea finanțarii de la bugetul local al Comunei Rafaila, respectiv suma de </w:t>
      </w:r>
      <w:r>
        <w:rPr>
          <w:b/>
        </w:rPr>
        <w:t>288.447,85 lei</w:t>
      </w:r>
      <w:r>
        <w:t xml:space="preserve"> (inclusiv TVA) reprezentând categoriile de cheltuieli finanțate de la bugetul local conform prevederilor art. 4 alin. (6) din Normele metodologice pentru punerea în aplicare a prevederilor Ordonanței de urgență a Guvernului nr. 95/2021 pentru aprobarea Programului național de investiții "Anghel Saligny", pentru categoriile de investiții prevăzute la art. 4 alin. (1) lit. a)-d) din Ordonanța de urgență a Guvernului nr. 95/2021, aprobate prin Ordinul ministrului dezvoltării, lucrărilor publice și administrației nr. 1333/2021. </w:t>
      </w:r>
    </w:p>
    <w:p w:rsidR="004915BD" w:rsidRDefault="004915BD" w:rsidP="004915BD">
      <w:pPr>
        <w:spacing w:line="276" w:lineRule="auto"/>
        <w:ind w:firstLine="720"/>
        <w:jc w:val="both"/>
      </w:pPr>
      <w:r>
        <w:rPr>
          <w:b/>
          <w:bCs/>
        </w:rPr>
        <w:t>Art. 4</w:t>
      </w:r>
      <w:r>
        <w:t>. Anexele nr. 1 și 2 fac parte integrantă din prezenta hotărâre.</w:t>
      </w:r>
    </w:p>
    <w:p w:rsidR="00B42A57" w:rsidRPr="009504B2" w:rsidRDefault="009504B2" w:rsidP="004915BD">
      <w:pPr>
        <w:pStyle w:val="BodyTextIndent"/>
        <w:ind w:left="0" w:firstLine="561"/>
        <w:rPr>
          <w:b w:val="0"/>
          <w:sz w:val="26"/>
          <w:szCs w:val="26"/>
        </w:rPr>
      </w:pPr>
      <w:r>
        <w:rPr>
          <w:b w:val="0"/>
          <w:bCs w:val="0"/>
        </w:rPr>
        <w:t xml:space="preserve">   </w:t>
      </w:r>
      <w:r w:rsidR="004915BD" w:rsidRPr="009504B2">
        <w:rPr>
          <w:bCs w:val="0"/>
        </w:rPr>
        <w:t>Art.</w:t>
      </w:r>
      <w:bookmarkStart w:id="0" w:name="_GoBack"/>
      <w:bookmarkEnd w:id="0"/>
      <w:r w:rsidR="004915BD" w:rsidRPr="009504B2">
        <w:rPr>
          <w:bCs w:val="0"/>
        </w:rPr>
        <w:t xml:space="preserve"> 5.</w:t>
      </w:r>
      <w:r w:rsidR="004915BD">
        <w:t xml:space="preserve"> </w:t>
      </w:r>
      <w:r w:rsidR="004915BD" w:rsidRPr="009504B2">
        <w:rPr>
          <w:b w:val="0"/>
        </w:rPr>
        <w:t>Cu ducerea la îndeplinire a prezentei hotărâri se însărcinează primarul comunei RAFAILA, prin compartimentele de specialitate.</w:t>
      </w:r>
    </w:p>
    <w:p w:rsidR="008B0E73" w:rsidRPr="007207B3" w:rsidRDefault="008B0E73" w:rsidP="008B0E73">
      <w:pPr>
        <w:pStyle w:val="Heading2"/>
        <w:ind w:right="120"/>
      </w:pPr>
      <w:r>
        <w:t xml:space="preserve">  </w:t>
      </w:r>
      <w:r w:rsidR="00C85487">
        <w:t>Rafaila</w:t>
      </w:r>
      <w:r w:rsidRPr="007207B3">
        <w:t xml:space="preserve">, </w:t>
      </w:r>
      <w:r w:rsidR="00D474CA">
        <w:t>1</w:t>
      </w:r>
      <w:r w:rsidR="009504B2">
        <w:t>1</w:t>
      </w:r>
      <w:r w:rsidR="00D474CA">
        <w:t xml:space="preserve"> iu</w:t>
      </w:r>
      <w:r w:rsidR="009504B2">
        <w:t>l</w:t>
      </w:r>
      <w:r w:rsidR="00D474CA">
        <w:t>ie 2025</w:t>
      </w:r>
      <w:r w:rsidRPr="007207B3">
        <w:t xml:space="preserve">   </w:t>
      </w:r>
    </w:p>
    <w:p w:rsidR="00350518" w:rsidRDefault="00350518" w:rsidP="008B0E73">
      <w:pPr>
        <w:tabs>
          <w:tab w:val="left" w:pos="5760"/>
        </w:tabs>
        <w:spacing w:line="228" w:lineRule="auto"/>
        <w:jc w:val="center"/>
        <w:rPr>
          <w:b/>
          <w:bCs/>
        </w:rPr>
      </w:pPr>
    </w:p>
    <w:p w:rsidR="008B0E73" w:rsidRDefault="008B0E73" w:rsidP="008B0E73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Style w:val="TableGrid"/>
        <w:tblpPr w:leftFromText="180" w:rightFromText="180" w:vertAnchor="text" w:horzAnchor="margin" w:tblpY="134"/>
        <w:tblW w:w="0" w:type="auto"/>
        <w:tblLook w:val="01E0" w:firstRow="1" w:lastRow="1" w:firstColumn="1" w:lastColumn="1" w:noHBand="0" w:noVBand="0"/>
      </w:tblPr>
      <w:tblGrid>
        <w:gridCol w:w="3468"/>
      </w:tblGrid>
      <w:tr w:rsidR="008B0E73">
        <w:trPr>
          <w:trHeight w:val="357"/>
        </w:trPr>
        <w:tc>
          <w:tcPr>
            <w:tcW w:w="3468" w:type="dxa"/>
            <w:tcBorders>
              <w:bottom w:val="single" w:sz="4" w:space="0" w:color="auto"/>
            </w:tcBorders>
          </w:tcPr>
          <w:p w:rsidR="008B0E73" w:rsidRPr="00770779" w:rsidRDefault="008B0E73" w:rsidP="008B0E7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</w:t>
            </w:r>
            <w:r w:rsidRPr="00770779">
              <w:rPr>
                <w:b/>
                <w:sz w:val="18"/>
                <w:szCs w:val="18"/>
              </w:rPr>
              <w:t xml:space="preserve"> </w:t>
            </w:r>
            <w:r w:rsidRPr="00770779">
              <w:rPr>
                <w:sz w:val="18"/>
                <w:szCs w:val="18"/>
              </w:rPr>
              <w:t>pentru programe de dezvoltare economico-socială, buget-finanţe, administrarea domeniului public şi privat al comunei, agricultură, gospodărire comunală, protecţia mediului, servicii şi comerţ.</w:t>
            </w:r>
          </w:p>
          <w:p w:rsidR="008B0E73" w:rsidRPr="00770779" w:rsidRDefault="008B0E73" w:rsidP="008B0E7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8B0E73" w:rsidRPr="00770779" w:rsidRDefault="008B0E73" w:rsidP="008B0E73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 învăţământ,sănătate,cultură, protecţie socială, act</w:t>
            </w:r>
            <w:r w:rsidR="002F2243">
              <w:rPr>
                <w:sz w:val="18"/>
                <w:szCs w:val="18"/>
              </w:rPr>
              <w:t>ivităţi sportive şi de agrement.</w:t>
            </w:r>
          </w:p>
          <w:p w:rsidR="008B0E73" w:rsidRPr="00D506F2" w:rsidRDefault="008B0E73" w:rsidP="009504B2">
            <w:pPr>
              <w:tabs>
                <w:tab w:val="left" w:pos="600"/>
              </w:tabs>
              <w:rPr>
                <w:sz w:val="20"/>
                <w:szCs w:val="20"/>
                <w:lang w:val="pt-BR"/>
              </w:rPr>
            </w:pPr>
            <w:r w:rsidRPr="00770779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770779">
              <w:rPr>
                <w:sz w:val="18"/>
                <w:szCs w:val="18"/>
                <w:lang w:val="pt-BR"/>
              </w:rPr>
              <w:t xml:space="preserve"> – </w:t>
            </w:r>
            <w:r w:rsidR="009504B2">
              <w:rPr>
                <w:b/>
                <w:sz w:val="18"/>
                <w:szCs w:val="18"/>
                <w:lang w:val="pt-BR"/>
              </w:rPr>
              <w:t>17.07</w:t>
            </w:r>
            <w:r w:rsidR="00D474CA">
              <w:rPr>
                <w:b/>
                <w:sz w:val="18"/>
                <w:szCs w:val="18"/>
                <w:lang w:val="pt-BR"/>
              </w:rPr>
              <w:t>.2025</w:t>
            </w:r>
          </w:p>
        </w:tc>
      </w:tr>
    </w:tbl>
    <w:p w:rsidR="008B0E73" w:rsidRDefault="008B0E73" w:rsidP="008B0E73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 R I M A R,</w:t>
      </w:r>
    </w:p>
    <w:p w:rsidR="008B0E73" w:rsidRPr="003D38E9" w:rsidRDefault="008B0E73" w:rsidP="008B0E73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</w:p>
    <w:p w:rsidR="008B0E73" w:rsidRPr="00E130DE" w:rsidRDefault="008B0E73" w:rsidP="008B0E73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>Constantin F</w:t>
      </w:r>
      <w:r w:rsidR="00787DA9">
        <w:rPr>
          <w:b/>
          <w:i/>
        </w:rPr>
        <w:t>ÎNARIU</w:t>
      </w:r>
    </w:p>
    <w:p w:rsidR="008B0E73" w:rsidRDefault="008B0E73" w:rsidP="008B0E73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Avizat pentru legalitate, </w:t>
      </w:r>
    </w:p>
    <w:p w:rsidR="008B0E73" w:rsidRDefault="008B0E73" w:rsidP="008B0E73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</w:t>
      </w:r>
      <w:r w:rsidR="00E76A4B">
        <w:rPr>
          <w:b/>
        </w:rPr>
        <w:t xml:space="preserve">                      Secretar general</w:t>
      </w:r>
      <w:r w:rsidR="00787DA9">
        <w:rPr>
          <w:b/>
        </w:rPr>
        <w:t xml:space="preserve"> delegat</w:t>
      </w:r>
      <w:r w:rsidRPr="00F60A00">
        <w:rPr>
          <w:b/>
        </w:rPr>
        <w:t>,</w:t>
      </w:r>
    </w:p>
    <w:p w:rsidR="008B0E73" w:rsidRPr="00E17181" w:rsidRDefault="008B0E73" w:rsidP="008B0E73">
      <w:pPr>
        <w:rPr>
          <w:b/>
        </w:rPr>
      </w:pPr>
      <w:r w:rsidRPr="00E17181">
        <w:rPr>
          <w:b/>
        </w:rPr>
        <w:t xml:space="preserve">                                                 </w:t>
      </w:r>
      <w:r w:rsidR="0048343D">
        <w:rPr>
          <w:b/>
        </w:rPr>
        <w:t xml:space="preserve">     </w:t>
      </w:r>
      <w:r w:rsidRPr="00E17181">
        <w:rPr>
          <w:b/>
        </w:rPr>
        <w:t xml:space="preserve">    </w:t>
      </w:r>
      <w:r w:rsidR="00E76A4B">
        <w:rPr>
          <w:b/>
        </w:rPr>
        <w:t xml:space="preserve">    </w:t>
      </w:r>
      <w:r w:rsidR="00F15A30">
        <w:rPr>
          <w:b/>
        </w:rPr>
        <w:t xml:space="preserve"> </w:t>
      </w:r>
      <w:r w:rsidR="0048343D">
        <w:rPr>
          <w:b/>
        </w:rPr>
        <w:t>Victori</w:t>
      </w:r>
      <w:r w:rsidR="00787DA9">
        <w:rPr>
          <w:b/>
        </w:rPr>
        <w:t>ţ</w:t>
      </w:r>
      <w:r w:rsidR="0048343D">
        <w:rPr>
          <w:b/>
        </w:rPr>
        <w:t>a</w:t>
      </w:r>
      <w:r w:rsidR="00787DA9">
        <w:rPr>
          <w:b/>
        </w:rPr>
        <w:t xml:space="preserve"> VOICU</w:t>
      </w:r>
    </w:p>
    <w:p w:rsidR="008B0E73" w:rsidRDefault="008B0E73" w:rsidP="008B0E73"/>
    <w:p w:rsidR="00C33CB7" w:rsidRPr="00B45022" w:rsidRDefault="00C33CB7" w:rsidP="00B45022">
      <w:pPr>
        <w:spacing w:line="360" w:lineRule="auto"/>
        <w:rPr>
          <w:i/>
        </w:rPr>
      </w:pPr>
      <w:r>
        <w:t xml:space="preserve">                                                                  </w:t>
      </w:r>
    </w:p>
    <w:sectPr w:rsidR="00C33CB7" w:rsidRPr="00B45022" w:rsidSect="008C2DFD">
      <w:footerReference w:type="even" r:id="rId8"/>
      <w:footerReference w:type="default" r:id="rId9"/>
      <w:pgSz w:w="12240" w:h="15840"/>
      <w:pgMar w:top="180" w:right="840" w:bottom="27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F4056" w:rsidRDefault="002F4056">
      <w:r>
        <w:separator/>
      </w:r>
    </w:p>
  </w:endnote>
  <w:endnote w:type="continuationSeparator" w:id="0">
    <w:p w:rsidR="002F4056" w:rsidRDefault="002F40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343D" w:rsidRDefault="00A34804" w:rsidP="0039372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48343D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48343D" w:rsidRDefault="0048343D" w:rsidP="00A42CD4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343D" w:rsidRDefault="00A34804" w:rsidP="0039372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48343D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9504B2">
      <w:rPr>
        <w:rStyle w:val="PageNumber"/>
        <w:noProof/>
      </w:rPr>
      <w:t>2</w:t>
    </w:r>
    <w:r>
      <w:rPr>
        <w:rStyle w:val="PageNumber"/>
      </w:rPr>
      <w:fldChar w:fldCharType="end"/>
    </w:r>
  </w:p>
  <w:p w:rsidR="0048343D" w:rsidRDefault="0048343D" w:rsidP="00A42CD4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F4056" w:rsidRDefault="002F4056">
      <w:r>
        <w:separator/>
      </w:r>
    </w:p>
  </w:footnote>
  <w:footnote w:type="continuationSeparator" w:id="0">
    <w:p w:rsidR="002F4056" w:rsidRDefault="002F405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C07AF9"/>
    <w:multiLevelType w:val="hybridMultilevel"/>
    <w:tmpl w:val="BB78617A"/>
    <w:lvl w:ilvl="0" w:tplc="0409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FA984B1A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color w:val="auto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DEC1AA3"/>
    <w:multiLevelType w:val="hybridMultilevel"/>
    <w:tmpl w:val="A97C9AE8"/>
    <w:lvl w:ilvl="0" w:tplc="2BD4A8A0">
      <w:start w:val="1"/>
      <w:numFmt w:val="lowerLetter"/>
      <w:lvlText w:val="%1)"/>
      <w:lvlJc w:val="left"/>
      <w:pPr>
        <w:ind w:left="1848" w:hanging="360"/>
      </w:pPr>
    </w:lvl>
    <w:lvl w:ilvl="1" w:tplc="08090019">
      <w:start w:val="1"/>
      <w:numFmt w:val="lowerLetter"/>
      <w:lvlText w:val="%2."/>
      <w:lvlJc w:val="left"/>
      <w:pPr>
        <w:ind w:left="2568" w:hanging="360"/>
      </w:pPr>
    </w:lvl>
    <w:lvl w:ilvl="2" w:tplc="0809001B">
      <w:start w:val="1"/>
      <w:numFmt w:val="lowerRoman"/>
      <w:lvlText w:val="%3."/>
      <w:lvlJc w:val="right"/>
      <w:pPr>
        <w:ind w:left="3288" w:hanging="180"/>
      </w:pPr>
    </w:lvl>
    <w:lvl w:ilvl="3" w:tplc="0809000F">
      <w:start w:val="1"/>
      <w:numFmt w:val="decimal"/>
      <w:lvlText w:val="%4."/>
      <w:lvlJc w:val="left"/>
      <w:pPr>
        <w:ind w:left="4008" w:hanging="360"/>
      </w:pPr>
    </w:lvl>
    <w:lvl w:ilvl="4" w:tplc="08090019">
      <w:start w:val="1"/>
      <w:numFmt w:val="lowerLetter"/>
      <w:lvlText w:val="%5."/>
      <w:lvlJc w:val="left"/>
      <w:pPr>
        <w:ind w:left="4728" w:hanging="360"/>
      </w:pPr>
    </w:lvl>
    <w:lvl w:ilvl="5" w:tplc="0809001B">
      <w:start w:val="1"/>
      <w:numFmt w:val="lowerRoman"/>
      <w:lvlText w:val="%6."/>
      <w:lvlJc w:val="right"/>
      <w:pPr>
        <w:ind w:left="5448" w:hanging="180"/>
      </w:pPr>
    </w:lvl>
    <w:lvl w:ilvl="6" w:tplc="0809000F">
      <w:start w:val="1"/>
      <w:numFmt w:val="decimal"/>
      <w:lvlText w:val="%7."/>
      <w:lvlJc w:val="left"/>
      <w:pPr>
        <w:ind w:left="6168" w:hanging="360"/>
      </w:pPr>
    </w:lvl>
    <w:lvl w:ilvl="7" w:tplc="08090019">
      <w:start w:val="1"/>
      <w:numFmt w:val="lowerLetter"/>
      <w:lvlText w:val="%8."/>
      <w:lvlJc w:val="left"/>
      <w:pPr>
        <w:ind w:left="6888" w:hanging="360"/>
      </w:pPr>
    </w:lvl>
    <w:lvl w:ilvl="8" w:tplc="0809001B">
      <w:start w:val="1"/>
      <w:numFmt w:val="lowerRoman"/>
      <w:lvlText w:val="%9."/>
      <w:lvlJc w:val="right"/>
      <w:pPr>
        <w:ind w:left="7608" w:hanging="180"/>
      </w:pPr>
    </w:lvl>
  </w:abstractNum>
  <w:abstractNum w:abstractNumId="2" w15:restartNumberingAfterBreak="0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C7375E9"/>
    <w:multiLevelType w:val="hybridMultilevel"/>
    <w:tmpl w:val="79A2C29C"/>
    <w:lvl w:ilvl="0" w:tplc="BCA6A76C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4" w15:restartNumberingAfterBreak="0">
    <w:nsid w:val="5BBB5DE8"/>
    <w:multiLevelType w:val="hybridMultilevel"/>
    <w:tmpl w:val="FE023112"/>
    <w:lvl w:ilvl="0" w:tplc="8BFE2968">
      <w:start w:val="1"/>
      <w:numFmt w:val="decimal"/>
      <w:lvlText w:val="%1."/>
      <w:lvlJc w:val="left"/>
      <w:pPr>
        <w:ind w:left="1488" w:hanging="360"/>
      </w:pPr>
    </w:lvl>
    <w:lvl w:ilvl="1" w:tplc="08090019">
      <w:start w:val="1"/>
      <w:numFmt w:val="lowerLetter"/>
      <w:lvlText w:val="%2."/>
      <w:lvlJc w:val="left"/>
      <w:pPr>
        <w:ind w:left="2208" w:hanging="360"/>
      </w:pPr>
    </w:lvl>
    <w:lvl w:ilvl="2" w:tplc="0809001B">
      <w:start w:val="1"/>
      <w:numFmt w:val="lowerRoman"/>
      <w:lvlText w:val="%3."/>
      <w:lvlJc w:val="right"/>
      <w:pPr>
        <w:ind w:left="2928" w:hanging="180"/>
      </w:pPr>
    </w:lvl>
    <w:lvl w:ilvl="3" w:tplc="0809000F">
      <w:start w:val="1"/>
      <w:numFmt w:val="decimal"/>
      <w:lvlText w:val="%4."/>
      <w:lvlJc w:val="left"/>
      <w:pPr>
        <w:ind w:left="3648" w:hanging="360"/>
      </w:pPr>
    </w:lvl>
    <w:lvl w:ilvl="4" w:tplc="08090019">
      <w:start w:val="1"/>
      <w:numFmt w:val="lowerLetter"/>
      <w:lvlText w:val="%5."/>
      <w:lvlJc w:val="left"/>
      <w:pPr>
        <w:ind w:left="4368" w:hanging="360"/>
      </w:pPr>
    </w:lvl>
    <w:lvl w:ilvl="5" w:tplc="0809001B">
      <w:start w:val="1"/>
      <w:numFmt w:val="lowerRoman"/>
      <w:lvlText w:val="%6."/>
      <w:lvlJc w:val="right"/>
      <w:pPr>
        <w:ind w:left="5088" w:hanging="180"/>
      </w:pPr>
    </w:lvl>
    <w:lvl w:ilvl="6" w:tplc="0809000F">
      <w:start w:val="1"/>
      <w:numFmt w:val="decimal"/>
      <w:lvlText w:val="%7."/>
      <w:lvlJc w:val="left"/>
      <w:pPr>
        <w:ind w:left="5808" w:hanging="360"/>
      </w:pPr>
    </w:lvl>
    <w:lvl w:ilvl="7" w:tplc="08090019">
      <w:start w:val="1"/>
      <w:numFmt w:val="lowerLetter"/>
      <w:lvlText w:val="%8."/>
      <w:lvlJc w:val="left"/>
      <w:pPr>
        <w:ind w:left="6528" w:hanging="360"/>
      </w:pPr>
    </w:lvl>
    <w:lvl w:ilvl="8" w:tplc="0809001B">
      <w:start w:val="1"/>
      <w:numFmt w:val="lowerRoman"/>
      <w:lvlText w:val="%9."/>
      <w:lvlJc w:val="right"/>
      <w:pPr>
        <w:ind w:left="7248" w:hanging="180"/>
      </w:pPr>
    </w:lvl>
  </w:abstractNum>
  <w:abstractNum w:abstractNumId="5" w15:restartNumberingAfterBreak="0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6" w15:restartNumberingAfterBreak="0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6"/>
  </w:num>
  <w:num w:numId="3">
    <w:abstractNumId w:val="5"/>
  </w:num>
  <w:num w:numId="4">
    <w:abstractNumId w:val="0"/>
  </w:num>
  <w:num w:numId="5">
    <w:abstractNumId w:val="2"/>
  </w:num>
  <w:num w:numId="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4B0E"/>
    <w:rsid w:val="00007234"/>
    <w:rsid w:val="00007987"/>
    <w:rsid w:val="000167D1"/>
    <w:rsid w:val="00021E33"/>
    <w:rsid w:val="000227B5"/>
    <w:rsid w:val="0002490D"/>
    <w:rsid w:val="00030F46"/>
    <w:rsid w:val="00033396"/>
    <w:rsid w:val="000360A0"/>
    <w:rsid w:val="00045461"/>
    <w:rsid w:val="0005020C"/>
    <w:rsid w:val="000705E8"/>
    <w:rsid w:val="00091B97"/>
    <w:rsid w:val="00094A71"/>
    <w:rsid w:val="00094BF8"/>
    <w:rsid w:val="000A4931"/>
    <w:rsid w:val="000A4A3A"/>
    <w:rsid w:val="000B41D3"/>
    <w:rsid w:val="000B62DF"/>
    <w:rsid w:val="000B7735"/>
    <w:rsid w:val="000C1044"/>
    <w:rsid w:val="000E1CF2"/>
    <w:rsid w:val="000E2B9C"/>
    <w:rsid w:val="000E5450"/>
    <w:rsid w:val="000F0278"/>
    <w:rsid w:val="000F497B"/>
    <w:rsid w:val="00116D64"/>
    <w:rsid w:val="0012259D"/>
    <w:rsid w:val="00140054"/>
    <w:rsid w:val="00162BEB"/>
    <w:rsid w:val="00162C9D"/>
    <w:rsid w:val="0016461C"/>
    <w:rsid w:val="00165779"/>
    <w:rsid w:val="00165E8A"/>
    <w:rsid w:val="00167E13"/>
    <w:rsid w:val="001869B3"/>
    <w:rsid w:val="001A01AB"/>
    <w:rsid w:val="001A450A"/>
    <w:rsid w:val="001F334E"/>
    <w:rsid w:val="00205F38"/>
    <w:rsid w:val="002177A7"/>
    <w:rsid w:val="00241FC3"/>
    <w:rsid w:val="00243125"/>
    <w:rsid w:val="002520FE"/>
    <w:rsid w:val="0025501E"/>
    <w:rsid w:val="002554F3"/>
    <w:rsid w:val="0025640A"/>
    <w:rsid w:val="00257EAB"/>
    <w:rsid w:val="00270B7F"/>
    <w:rsid w:val="002731B9"/>
    <w:rsid w:val="00275C2E"/>
    <w:rsid w:val="00281E1E"/>
    <w:rsid w:val="00287BC6"/>
    <w:rsid w:val="002936C0"/>
    <w:rsid w:val="00294B4C"/>
    <w:rsid w:val="00295B34"/>
    <w:rsid w:val="002A3BDF"/>
    <w:rsid w:val="002B6DB9"/>
    <w:rsid w:val="002C6F83"/>
    <w:rsid w:val="002D1E5D"/>
    <w:rsid w:val="002D2C7B"/>
    <w:rsid w:val="002D4001"/>
    <w:rsid w:val="002E2CA2"/>
    <w:rsid w:val="002E50F3"/>
    <w:rsid w:val="002F0FD8"/>
    <w:rsid w:val="002F2243"/>
    <w:rsid w:val="002F4056"/>
    <w:rsid w:val="002F5C92"/>
    <w:rsid w:val="002F654B"/>
    <w:rsid w:val="00305B44"/>
    <w:rsid w:val="00311F8D"/>
    <w:rsid w:val="00332209"/>
    <w:rsid w:val="00332CFE"/>
    <w:rsid w:val="0034097D"/>
    <w:rsid w:val="00345D53"/>
    <w:rsid w:val="00350518"/>
    <w:rsid w:val="00351A8B"/>
    <w:rsid w:val="00377CF2"/>
    <w:rsid w:val="00393726"/>
    <w:rsid w:val="0039438D"/>
    <w:rsid w:val="003B2760"/>
    <w:rsid w:val="003C2BD2"/>
    <w:rsid w:val="003D33F9"/>
    <w:rsid w:val="003F3C17"/>
    <w:rsid w:val="003F77AA"/>
    <w:rsid w:val="00403136"/>
    <w:rsid w:val="004111F9"/>
    <w:rsid w:val="00412E08"/>
    <w:rsid w:val="00420074"/>
    <w:rsid w:val="00423109"/>
    <w:rsid w:val="00424B3B"/>
    <w:rsid w:val="0042621C"/>
    <w:rsid w:val="00462777"/>
    <w:rsid w:val="004652D2"/>
    <w:rsid w:val="00474F61"/>
    <w:rsid w:val="0048343D"/>
    <w:rsid w:val="0048382A"/>
    <w:rsid w:val="0048484A"/>
    <w:rsid w:val="004915BD"/>
    <w:rsid w:val="00493630"/>
    <w:rsid w:val="004A3BDB"/>
    <w:rsid w:val="004A4E8B"/>
    <w:rsid w:val="004B075E"/>
    <w:rsid w:val="004D7088"/>
    <w:rsid w:val="004D793F"/>
    <w:rsid w:val="004E5390"/>
    <w:rsid w:val="004F633C"/>
    <w:rsid w:val="00500FB0"/>
    <w:rsid w:val="00502257"/>
    <w:rsid w:val="00513979"/>
    <w:rsid w:val="00516195"/>
    <w:rsid w:val="00517C9F"/>
    <w:rsid w:val="00525BAF"/>
    <w:rsid w:val="00527D0F"/>
    <w:rsid w:val="00533BA6"/>
    <w:rsid w:val="00541604"/>
    <w:rsid w:val="0055452B"/>
    <w:rsid w:val="00572E21"/>
    <w:rsid w:val="00573C35"/>
    <w:rsid w:val="00573CB5"/>
    <w:rsid w:val="005A017B"/>
    <w:rsid w:val="005A3D82"/>
    <w:rsid w:val="005B7A54"/>
    <w:rsid w:val="005F0B80"/>
    <w:rsid w:val="005F2AE7"/>
    <w:rsid w:val="00612442"/>
    <w:rsid w:val="00613017"/>
    <w:rsid w:val="00616CB2"/>
    <w:rsid w:val="006303C1"/>
    <w:rsid w:val="0064658C"/>
    <w:rsid w:val="00646A80"/>
    <w:rsid w:val="00667EC1"/>
    <w:rsid w:val="00671B85"/>
    <w:rsid w:val="006830E8"/>
    <w:rsid w:val="00684436"/>
    <w:rsid w:val="006B20F8"/>
    <w:rsid w:val="006B5B9C"/>
    <w:rsid w:val="006C41F9"/>
    <w:rsid w:val="006D3F5E"/>
    <w:rsid w:val="006F3B9F"/>
    <w:rsid w:val="006F40FB"/>
    <w:rsid w:val="00702B41"/>
    <w:rsid w:val="00710EDC"/>
    <w:rsid w:val="00720D75"/>
    <w:rsid w:val="00742486"/>
    <w:rsid w:val="007843D4"/>
    <w:rsid w:val="00787B2F"/>
    <w:rsid w:val="00787DA9"/>
    <w:rsid w:val="00790A6F"/>
    <w:rsid w:val="0079110F"/>
    <w:rsid w:val="007A23E1"/>
    <w:rsid w:val="007A41BC"/>
    <w:rsid w:val="007A5C4E"/>
    <w:rsid w:val="007B66AB"/>
    <w:rsid w:val="007C04A2"/>
    <w:rsid w:val="007D3367"/>
    <w:rsid w:val="007D4FD5"/>
    <w:rsid w:val="007E1984"/>
    <w:rsid w:val="007E2D22"/>
    <w:rsid w:val="007F2CB2"/>
    <w:rsid w:val="007F52C2"/>
    <w:rsid w:val="00811D20"/>
    <w:rsid w:val="00812988"/>
    <w:rsid w:val="00815A1D"/>
    <w:rsid w:val="00827E6E"/>
    <w:rsid w:val="008310B7"/>
    <w:rsid w:val="008460D1"/>
    <w:rsid w:val="008567E3"/>
    <w:rsid w:val="00865C04"/>
    <w:rsid w:val="008720F2"/>
    <w:rsid w:val="00881FB2"/>
    <w:rsid w:val="008A0E62"/>
    <w:rsid w:val="008A3FAF"/>
    <w:rsid w:val="008B0E73"/>
    <w:rsid w:val="008C2DFD"/>
    <w:rsid w:val="008F3CA3"/>
    <w:rsid w:val="00913F57"/>
    <w:rsid w:val="00925353"/>
    <w:rsid w:val="009368CF"/>
    <w:rsid w:val="009416A0"/>
    <w:rsid w:val="009504B2"/>
    <w:rsid w:val="00951EC1"/>
    <w:rsid w:val="0096016D"/>
    <w:rsid w:val="00960BB1"/>
    <w:rsid w:val="00967EBA"/>
    <w:rsid w:val="00971D5B"/>
    <w:rsid w:val="009723C4"/>
    <w:rsid w:val="009852C1"/>
    <w:rsid w:val="009951D9"/>
    <w:rsid w:val="009974A1"/>
    <w:rsid w:val="009B35EA"/>
    <w:rsid w:val="009C37D4"/>
    <w:rsid w:val="009C3FD0"/>
    <w:rsid w:val="009C5259"/>
    <w:rsid w:val="009C7DDA"/>
    <w:rsid w:val="009E7AB1"/>
    <w:rsid w:val="009F25B8"/>
    <w:rsid w:val="00A037C1"/>
    <w:rsid w:val="00A05B0A"/>
    <w:rsid w:val="00A13151"/>
    <w:rsid w:val="00A27868"/>
    <w:rsid w:val="00A338BC"/>
    <w:rsid w:val="00A34804"/>
    <w:rsid w:val="00A36D7A"/>
    <w:rsid w:val="00A42CD4"/>
    <w:rsid w:val="00A43038"/>
    <w:rsid w:val="00A5060A"/>
    <w:rsid w:val="00A514DF"/>
    <w:rsid w:val="00A91497"/>
    <w:rsid w:val="00AA1F52"/>
    <w:rsid w:val="00AA38BC"/>
    <w:rsid w:val="00AA4EEC"/>
    <w:rsid w:val="00AE0EE5"/>
    <w:rsid w:val="00AE196A"/>
    <w:rsid w:val="00B02525"/>
    <w:rsid w:val="00B204E2"/>
    <w:rsid w:val="00B3343F"/>
    <w:rsid w:val="00B35868"/>
    <w:rsid w:val="00B42A57"/>
    <w:rsid w:val="00B45022"/>
    <w:rsid w:val="00B5159C"/>
    <w:rsid w:val="00B532D1"/>
    <w:rsid w:val="00B576D8"/>
    <w:rsid w:val="00B6523F"/>
    <w:rsid w:val="00B656BE"/>
    <w:rsid w:val="00B6652B"/>
    <w:rsid w:val="00B901B8"/>
    <w:rsid w:val="00B926B1"/>
    <w:rsid w:val="00B97BFE"/>
    <w:rsid w:val="00BA10C2"/>
    <w:rsid w:val="00BB16A8"/>
    <w:rsid w:val="00BB4C67"/>
    <w:rsid w:val="00BB4EF4"/>
    <w:rsid w:val="00BB7606"/>
    <w:rsid w:val="00BC06F1"/>
    <w:rsid w:val="00BD68BA"/>
    <w:rsid w:val="00BF16AC"/>
    <w:rsid w:val="00BF35FE"/>
    <w:rsid w:val="00C009AA"/>
    <w:rsid w:val="00C00E0C"/>
    <w:rsid w:val="00C0146D"/>
    <w:rsid w:val="00C0528D"/>
    <w:rsid w:val="00C33CB7"/>
    <w:rsid w:val="00C41256"/>
    <w:rsid w:val="00C47A36"/>
    <w:rsid w:val="00C562B5"/>
    <w:rsid w:val="00C56EEE"/>
    <w:rsid w:val="00C578CA"/>
    <w:rsid w:val="00C6083A"/>
    <w:rsid w:val="00C76EF9"/>
    <w:rsid w:val="00C76F86"/>
    <w:rsid w:val="00C85487"/>
    <w:rsid w:val="00C91C30"/>
    <w:rsid w:val="00C94643"/>
    <w:rsid w:val="00CC2F43"/>
    <w:rsid w:val="00CE3779"/>
    <w:rsid w:val="00CF1EB8"/>
    <w:rsid w:val="00CF681F"/>
    <w:rsid w:val="00CF7843"/>
    <w:rsid w:val="00D16697"/>
    <w:rsid w:val="00D17668"/>
    <w:rsid w:val="00D22FD6"/>
    <w:rsid w:val="00D27AED"/>
    <w:rsid w:val="00D31656"/>
    <w:rsid w:val="00D368CA"/>
    <w:rsid w:val="00D41613"/>
    <w:rsid w:val="00D474CA"/>
    <w:rsid w:val="00D53264"/>
    <w:rsid w:val="00D6095B"/>
    <w:rsid w:val="00D74C0C"/>
    <w:rsid w:val="00D753DE"/>
    <w:rsid w:val="00D77602"/>
    <w:rsid w:val="00D86623"/>
    <w:rsid w:val="00DA0E79"/>
    <w:rsid w:val="00DA77D4"/>
    <w:rsid w:val="00DB08CF"/>
    <w:rsid w:val="00DC1B9B"/>
    <w:rsid w:val="00DE38DA"/>
    <w:rsid w:val="00DF4ED2"/>
    <w:rsid w:val="00E03BD3"/>
    <w:rsid w:val="00E04133"/>
    <w:rsid w:val="00E05D26"/>
    <w:rsid w:val="00E14065"/>
    <w:rsid w:val="00E37787"/>
    <w:rsid w:val="00E45243"/>
    <w:rsid w:val="00E461F2"/>
    <w:rsid w:val="00E51941"/>
    <w:rsid w:val="00E53852"/>
    <w:rsid w:val="00E53CDE"/>
    <w:rsid w:val="00E57D10"/>
    <w:rsid w:val="00E63207"/>
    <w:rsid w:val="00E66E86"/>
    <w:rsid w:val="00E76A4B"/>
    <w:rsid w:val="00E81F55"/>
    <w:rsid w:val="00E82C27"/>
    <w:rsid w:val="00E97937"/>
    <w:rsid w:val="00EB1088"/>
    <w:rsid w:val="00EB15EC"/>
    <w:rsid w:val="00EE3502"/>
    <w:rsid w:val="00EE6693"/>
    <w:rsid w:val="00EE72A4"/>
    <w:rsid w:val="00EF20E9"/>
    <w:rsid w:val="00EF2219"/>
    <w:rsid w:val="00F00EC5"/>
    <w:rsid w:val="00F0144C"/>
    <w:rsid w:val="00F108CD"/>
    <w:rsid w:val="00F116E9"/>
    <w:rsid w:val="00F15A30"/>
    <w:rsid w:val="00F23DC0"/>
    <w:rsid w:val="00F40ED0"/>
    <w:rsid w:val="00F56DE6"/>
    <w:rsid w:val="00F64B12"/>
    <w:rsid w:val="00F705A5"/>
    <w:rsid w:val="00F71E2C"/>
    <w:rsid w:val="00F740F0"/>
    <w:rsid w:val="00F77FB4"/>
    <w:rsid w:val="00F820D6"/>
    <w:rsid w:val="00F83E4F"/>
    <w:rsid w:val="00F84D7E"/>
    <w:rsid w:val="00F851E2"/>
    <w:rsid w:val="00FA6B64"/>
    <w:rsid w:val="00FA7306"/>
    <w:rsid w:val="00FA7E48"/>
    <w:rsid w:val="00FC7507"/>
    <w:rsid w:val="00FD5BA6"/>
    <w:rsid w:val="00FE251F"/>
    <w:rsid w:val="00FF63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36C707C"/>
  <w15:docId w15:val="{4D77420E-4D32-451A-9AF9-256BCF114E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820D6"/>
    <w:rPr>
      <w:sz w:val="24"/>
      <w:szCs w:val="24"/>
    </w:rPr>
  </w:style>
  <w:style w:type="paragraph" w:styleId="Heading1">
    <w:name w:val="heading 1"/>
    <w:basedOn w:val="Normal"/>
    <w:next w:val="Normal"/>
    <w:qFormat/>
    <w:rsid w:val="00F820D6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qFormat/>
    <w:rsid w:val="00F820D6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F820D6"/>
    <w:pPr>
      <w:keepNext/>
      <w:ind w:right="264"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F820D6"/>
    <w:pPr>
      <w:keepNext/>
      <w:ind w:right="638"/>
      <w:outlineLvl w:val="3"/>
    </w:pPr>
    <w:rPr>
      <w:b/>
      <w:bCs/>
    </w:rPr>
  </w:style>
  <w:style w:type="paragraph" w:styleId="Heading5">
    <w:name w:val="heading 5"/>
    <w:basedOn w:val="Normal"/>
    <w:next w:val="Normal"/>
    <w:qFormat/>
    <w:rsid w:val="00140054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F820D6"/>
    <w:pPr>
      <w:ind w:left="708"/>
      <w:jc w:val="both"/>
    </w:pPr>
    <w:rPr>
      <w:b/>
      <w:bCs/>
    </w:rPr>
  </w:style>
  <w:style w:type="paragraph" w:styleId="Header">
    <w:name w:val="header"/>
    <w:basedOn w:val="Normal"/>
    <w:rsid w:val="00671B85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671B8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971D5B"/>
    <w:rPr>
      <w:rFonts w:ascii="Tahoma" w:hAnsi="Tahoma" w:cs="Tahoma"/>
      <w:sz w:val="16"/>
      <w:szCs w:val="16"/>
    </w:rPr>
  </w:style>
  <w:style w:type="paragraph" w:styleId="Footer">
    <w:name w:val="footer"/>
    <w:basedOn w:val="Normal"/>
    <w:rsid w:val="00A42CD4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A42CD4"/>
  </w:style>
  <w:style w:type="paragraph" w:styleId="BlockText">
    <w:name w:val="Block Text"/>
    <w:basedOn w:val="Normal"/>
    <w:rsid w:val="00C578CA"/>
    <w:pPr>
      <w:ind w:left="-284" w:right="-1797"/>
    </w:pPr>
    <w:rPr>
      <w:sz w:val="28"/>
      <w:szCs w:val="20"/>
      <w:lang w:val="en-US"/>
    </w:rPr>
  </w:style>
  <w:style w:type="paragraph" w:styleId="BodyText">
    <w:name w:val="Body Text"/>
    <w:basedOn w:val="Normal"/>
    <w:rsid w:val="00140054"/>
    <w:pPr>
      <w:spacing w:after="120"/>
    </w:pPr>
  </w:style>
  <w:style w:type="character" w:customStyle="1" w:styleId="BodyTextIndentChar">
    <w:name w:val="Body Text Indent Char"/>
    <w:basedOn w:val="DefaultParagraphFont"/>
    <w:link w:val="BodyTextIndent"/>
    <w:rsid w:val="00C85487"/>
    <w:rPr>
      <w:b/>
      <w:bCs/>
      <w:sz w:val="24"/>
      <w:szCs w:val="24"/>
    </w:rPr>
  </w:style>
  <w:style w:type="character" w:customStyle="1" w:styleId="l5tlu">
    <w:name w:val="l5tlu"/>
    <w:basedOn w:val="DefaultParagraphFont"/>
    <w:rsid w:val="004915B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92002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68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22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43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76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78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7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625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5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02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758097-B5F6-4DA7-9C71-2E6D46B365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757</Words>
  <Characters>4396</Characters>
  <Application>Microsoft Office Word</Application>
  <DocSecurity>0</DocSecurity>
  <Lines>36</Lines>
  <Paragraphs>10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2</vt:i4>
      </vt:variant>
    </vt:vector>
  </HeadingPairs>
  <TitlesOfParts>
    <vt:vector size="3" baseType="lpstr">
      <vt:lpstr>R O M Â N I A</vt:lpstr>
      <vt:lpstr>HOTĂRÂREA Nr.  ____/2025</vt:lpstr>
      <vt:lpstr>    Rafaila, 17 iunie 2025   </vt:lpstr>
    </vt:vector>
  </TitlesOfParts>
  <Company>PRIMARIA</Company>
  <LinksUpToDate>false</LinksUpToDate>
  <CharactersWithSpaces>5143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3</cp:revision>
  <cp:lastPrinted>2008-06-19T11:39:00Z</cp:lastPrinted>
  <dcterms:created xsi:type="dcterms:W3CDTF">2025-07-21T06:35:00Z</dcterms:created>
  <dcterms:modified xsi:type="dcterms:W3CDTF">2025-07-21T07:12:00Z</dcterms:modified>
</cp:coreProperties>
</file>