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D753DE">
        <w:rPr>
          <w:b/>
          <w:bCs/>
          <w:sz w:val="28"/>
          <w:szCs w:val="28"/>
        </w:rPr>
        <w:t>I</w:t>
      </w:r>
      <w:r w:rsidR="0006781C">
        <w:rPr>
          <w:b/>
          <w:bCs/>
          <w:sz w:val="28"/>
          <w:szCs w:val="28"/>
        </w:rPr>
        <w:t>II-a</w:t>
      </w:r>
      <w:r w:rsidR="00D753DE">
        <w:rPr>
          <w:b/>
          <w:bCs/>
          <w:sz w:val="28"/>
          <w:szCs w:val="28"/>
        </w:rPr>
        <w:t xml:space="preserve"> </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 anul 202</w:t>
      </w:r>
      <w:r w:rsidR="000D517A">
        <w:rPr>
          <w:b/>
          <w:bCs/>
          <w:sz w:val="28"/>
          <w:szCs w:val="28"/>
        </w:rPr>
        <w:t>5</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B42A57" w:rsidRDefault="002B6624" w:rsidP="00236728">
      <w:pPr>
        <w:pStyle w:val="BodyTextIndent"/>
        <w:ind w:left="0" w:firstLine="708"/>
        <w:rPr>
          <w:b w:val="0"/>
          <w:sz w:val="26"/>
          <w:szCs w:val="26"/>
        </w:rPr>
      </w:pPr>
      <w:r>
        <w:rPr>
          <w:b w:val="0"/>
          <w:sz w:val="26"/>
          <w:szCs w:val="26"/>
        </w:rPr>
        <w:t xml:space="preserve">având în vedere </w:t>
      </w:r>
      <w:r w:rsidR="00B42A57" w:rsidRPr="00B42A57">
        <w:rPr>
          <w:b w:val="0"/>
          <w:sz w:val="26"/>
          <w:szCs w:val="26"/>
        </w:rPr>
        <w:t>referatul de aprobare al primarului comunei Rafaila din care reiese necesitat</w:t>
      </w:r>
      <w:r>
        <w:rPr>
          <w:b w:val="0"/>
          <w:sz w:val="26"/>
          <w:szCs w:val="26"/>
        </w:rPr>
        <w:t>ea rectificării bugetului local precum si</w:t>
      </w:r>
      <w:r w:rsidR="00B42A57" w:rsidRPr="00B42A57">
        <w:rPr>
          <w:b w:val="0"/>
          <w:sz w:val="26"/>
          <w:szCs w:val="26"/>
        </w:rPr>
        <w:t xml:space="preserve"> raportul de specialitate al compartimentului de resort;</w:t>
      </w:r>
    </w:p>
    <w:p w:rsidR="00236728" w:rsidRPr="00451125" w:rsidRDefault="00236728" w:rsidP="00236728">
      <w:pPr>
        <w:pStyle w:val="BodyTextIndent"/>
        <w:ind w:left="0" w:firstLine="708"/>
        <w:rPr>
          <w:b w:val="0"/>
          <w:sz w:val="26"/>
          <w:szCs w:val="26"/>
        </w:rPr>
      </w:pPr>
      <w:r>
        <w:rPr>
          <w:b w:val="0"/>
          <w:sz w:val="26"/>
          <w:szCs w:val="26"/>
        </w:rPr>
        <w:t xml:space="preserve">tinand cont de adresa nr. </w:t>
      </w:r>
      <w:r w:rsidR="004B52E6">
        <w:rPr>
          <w:b w:val="0"/>
          <w:sz w:val="26"/>
          <w:szCs w:val="26"/>
        </w:rPr>
        <w:t>24598/27.06</w:t>
      </w:r>
      <w:r>
        <w:rPr>
          <w:b w:val="0"/>
          <w:sz w:val="26"/>
          <w:szCs w:val="26"/>
        </w:rPr>
        <w:t xml:space="preserve">.2025 a </w:t>
      </w:r>
      <w:r w:rsidR="005D7600">
        <w:rPr>
          <w:b w:val="0"/>
          <w:sz w:val="26"/>
          <w:szCs w:val="26"/>
        </w:rPr>
        <w:t>Consiliului J</w:t>
      </w:r>
      <w:r>
        <w:rPr>
          <w:b w:val="0"/>
          <w:sz w:val="26"/>
          <w:szCs w:val="26"/>
        </w:rPr>
        <w:t xml:space="preserve">udeteanVaslui, privind comunicarea HCJ nr. </w:t>
      </w:r>
      <w:r w:rsidR="004B52E6">
        <w:rPr>
          <w:b w:val="0"/>
          <w:sz w:val="26"/>
          <w:szCs w:val="26"/>
        </w:rPr>
        <w:t>115/27.06</w:t>
      </w:r>
      <w:r>
        <w:rPr>
          <w:b w:val="0"/>
          <w:sz w:val="26"/>
          <w:szCs w:val="26"/>
        </w:rPr>
        <w:t>.2025;</w:t>
      </w:r>
    </w:p>
    <w:p w:rsidR="00B42A57" w:rsidRPr="00B42A57" w:rsidRDefault="00B42A57" w:rsidP="00B42A57">
      <w:pPr>
        <w:pStyle w:val="BodyTextIndent"/>
        <w:ind w:left="0" w:firstLine="720"/>
        <w:rPr>
          <w:b w:val="0"/>
          <w:sz w:val="26"/>
          <w:szCs w:val="26"/>
        </w:rPr>
      </w:pPr>
      <w:r w:rsidRPr="00B42A57">
        <w:rPr>
          <w:b w:val="0"/>
          <w:sz w:val="26"/>
          <w:szCs w:val="26"/>
        </w:rPr>
        <w:t>în conformitate cu:</w:t>
      </w:r>
    </w:p>
    <w:p w:rsidR="00B42A57" w:rsidRPr="00D278C9" w:rsidRDefault="00B42A57" w:rsidP="00B42A57">
      <w:pPr>
        <w:tabs>
          <w:tab w:val="left" w:pos="720"/>
        </w:tabs>
        <w:jc w:val="both"/>
        <w:rPr>
          <w:sz w:val="26"/>
          <w:szCs w:val="26"/>
        </w:rPr>
      </w:pPr>
      <w:r w:rsidRPr="00B42A57">
        <w:rPr>
          <w:sz w:val="26"/>
          <w:szCs w:val="26"/>
        </w:rPr>
        <w:t xml:space="preserve">- </w:t>
      </w:r>
      <w:r w:rsidR="00D278C9" w:rsidRPr="00D278C9">
        <w:rPr>
          <w:sz w:val="26"/>
          <w:szCs w:val="26"/>
        </w:rPr>
        <w:t xml:space="preserve">prevederile Legii nr. </w:t>
      </w:r>
      <w:r w:rsidR="000D517A">
        <w:rPr>
          <w:sz w:val="26"/>
          <w:szCs w:val="26"/>
        </w:rPr>
        <w:t>9/2025</w:t>
      </w:r>
      <w:r w:rsidR="00D278C9" w:rsidRPr="00D278C9">
        <w:rPr>
          <w:sz w:val="26"/>
          <w:szCs w:val="26"/>
        </w:rPr>
        <w:t xml:space="preserve"> – legea </w:t>
      </w:r>
      <w:r w:rsidR="00D278C9" w:rsidRPr="00D278C9">
        <w:rPr>
          <w:color w:val="000000"/>
          <w:sz w:val="26"/>
          <w:szCs w:val="26"/>
        </w:rPr>
        <w:t>bugetului de stat pe anul 202</w:t>
      </w:r>
      <w:r w:rsidR="005D7600">
        <w:rPr>
          <w:color w:val="000000"/>
          <w:sz w:val="26"/>
          <w:szCs w:val="26"/>
        </w:rPr>
        <w:t>5</w:t>
      </w:r>
      <w:r w:rsidRPr="00D278C9">
        <w:rPr>
          <w:sz w:val="26"/>
          <w:szCs w:val="26"/>
          <w:lang w:bidi="en-US"/>
        </w:rPr>
        <w:t>;</w:t>
      </w:r>
    </w:p>
    <w:p w:rsidR="00B42A57" w:rsidRPr="00B42A57" w:rsidRDefault="00B42A57" w:rsidP="00B42A57">
      <w:pPr>
        <w:jc w:val="both"/>
        <w:rPr>
          <w:color w:val="000000"/>
          <w:sz w:val="26"/>
          <w:szCs w:val="26"/>
        </w:rPr>
      </w:pPr>
      <w:r w:rsidRPr="00B42A57">
        <w:rPr>
          <w:sz w:val="26"/>
          <w:szCs w:val="26"/>
        </w:rPr>
        <w:t>- prevederile art. 19 alin. (2) din Legea nr. 273/2006</w:t>
      </w:r>
      <w:r w:rsidRPr="00B42A57">
        <w:rPr>
          <w:rFonts w:ascii="Arial" w:hAnsi="Arial" w:cs="Arial"/>
          <w:color w:val="000000"/>
          <w:sz w:val="26"/>
          <w:szCs w:val="26"/>
        </w:rPr>
        <w:t xml:space="preserve"> </w:t>
      </w:r>
      <w:r w:rsidRPr="00B42A57">
        <w:rPr>
          <w:color w:val="000000"/>
          <w:sz w:val="26"/>
          <w:szCs w:val="26"/>
        </w:rPr>
        <w:t>privind finanţele publice locale, cu modificările şi completările ulterioare;</w:t>
      </w:r>
    </w:p>
    <w:p w:rsidR="00B42A57" w:rsidRPr="00B42A57" w:rsidRDefault="00B42A57" w:rsidP="00B42A57">
      <w:pPr>
        <w:jc w:val="both"/>
        <w:rPr>
          <w:sz w:val="26"/>
          <w:szCs w:val="26"/>
        </w:rPr>
      </w:pPr>
      <w:r w:rsidRPr="00B42A57">
        <w:rPr>
          <w:color w:val="000000"/>
          <w:sz w:val="26"/>
          <w:szCs w:val="26"/>
        </w:rPr>
        <w:tab/>
      </w:r>
      <w:r w:rsidRPr="00B42A57">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B42A57">
      <w:pPr>
        <w:jc w:val="both"/>
      </w:pPr>
      <w:r>
        <w:rPr>
          <w:color w:val="000000"/>
          <w:sz w:val="26"/>
          <w:szCs w:val="26"/>
        </w:rPr>
        <w:tab/>
      </w: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sidR="00FA7E48">
        <w:rPr>
          <w:b w:val="0"/>
          <w:bCs w:val="0"/>
          <w:sz w:val="26"/>
          <w:szCs w:val="26"/>
        </w:rPr>
        <w:t xml:space="preserve"> rectificarea a </w:t>
      </w:r>
      <w:r w:rsidR="00D753DE">
        <w:rPr>
          <w:b w:val="0"/>
          <w:bCs w:val="0"/>
          <w:sz w:val="26"/>
          <w:szCs w:val="26"/>
        </w:rPr>
        <w:t>I</w:t>
      </w:r>
      <w:r w:rsidR="004B52E6">
        <w:rPr>
          <w:b w:val="0"/>
          <w:bCs w:val="0"/>
          <w:sz w:val="26"/>
          <w:szCs w:val="26"/>
        </w:rPr>
        <w:t>II-a,</w:t>
      </w:r>
      <w:r>
        <w:rPr>
          <w:b w:val="0"/>
          <w:bCs w:val="0"/>
          <w:sz w:val="26"/>
          <w:szCs w:val="26"/>
        </w:rPr>
        <w:t xml:space="preserve"> a </w:t>
      </w:r>
      <w:r>
        <w:rPr>
          <w:b w:val="0"/>
          <w:sz w:val="26"/>
          <w:szCs w:val="26"/>
        </w:rPr>
        <w:t>bugetului local al comunei Rafaila, pe anul 202</w:t>
      </w:r>
      <w:r w:rsidR="000D517A">
        <w:rPr>
          <w:b w:val="0"/>
          <w:sz w:val="26"/>
          <w:szCs w:val="26"/>
        </w:rPr>
        <w:t>5</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4B52E6">
        <w:t>30 iunie</w:t>
      </w:r>
      <w:r w:rsidR="000D517A">
        <w:t xml:space="preserve">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4B52E6">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4B52E6">
              <w:rPr>
                <w:b/>
                <w:sz w:val="18"/>
                <w:szCs w:val="18"/>
                <w:lang w:val="pt-BR"/>
              </w:rPr>
              <w:t>03.07</w:t>
            </w:r>
            <w:bookmarkStart w:id="0" w:name="_GoBack"/>
            <w:bookmarkEnd w:id="0"/>
            <w:r w:rsidR="000D517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526" w:rsidRDefault="008F2526">
      <w:r>
        <w:separator/>
      </w:r>
    </w:p>
  </w:endnote>
  <w:endnote w:type="continuationSeparator" w:id="0">
    <w:p w:rsidR="008F2526" w:rsidRDefault="008F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526" w:rsidRDefault="008F2526">
      <w:r>
        <w:separator/>
      </w:r>
    </w:p>
  </w:footnote>
  <w:footnote w:type="continuationSeparator" w:id="0">
    <w:p w:rsidR="008F2526" w:rsidRDefault="008F2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52E6"/>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0F1BF"/>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E72AD-F272-4388-9AC5-BC22D9C4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343</Words>
  <Characters>1995</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28 mai 2025   </vt:lpstr>
    </vt:vector>
  </TitlesOfParts>
  <Company>PRIMARIA</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2025-07-04T05:59:00Z</dcterms:created>
  <dcterms:modified xsi:type="dcterms:W3CDTF">2025-07-04T06:13:00Z</dcterms:modified>
</cp:coreProperties>
</file>