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3F7D" w:rsidRDefault="00B33F7D" w:rsidP="00D82E05">
      <w:pPr>
        <w:rPr>
          <w:b/>
          <w:bCs/>
          <w:sz w:val="8"/>
          <w:szCs w:val="8"/>
        </w:rPr>
      </w:pPr>
    </w:p>
    <w:p w:rsidR="00C264B3" w:rsidRDefault="00C264B3" w:rsidP="00D82E05">
      <w:pPr>
        <w:rPr>
          <w:b/>
          <w:bCs/>
          <w:sz w:val="8"/>
          <w:szCs w:val="8"/>
        </w:rPr>
      </w:pPr>
    </w:p>
    <w:p w:rsidR="006B6A10" w:rsidRPr="000E222A" w:rsidRDefault="006B6A10" w:rsidP="00D82E05">
      <w:pPr>
        <w:rPr>
          <w:b/>
          <w:bCs/>
          <w:sz w:val="8"/>
          <w:szCs w:val="8"/>
        </w:rPr>
      </w:pPr>
    </w:p>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7066EB" w:rsidRDefault="0096489A" w:rsidP="00DC091F">
      <w:pPr>
        <w:jc w:val="center"/>
        <w:rPr>
          <w:b/>
          <w:bCs/>
          <w:sz w:val="26"/>
          <w:szCs w:val="26"/>
        </w:rPr>
      </w:pPr>
      <w:r w:rsidRPr="00A15945">
        <w:rPr>
          <w:b/>
          <w:bCs/>
          <w:sz w:val="26"/>
          <w:szCs w:val="26"/>
        </w:rPr>
        <w:t>P R I M A R</w:t>
      </w:r>
    </w:p>
    <w:p w:rsidR="00E950E4" w:rsidRPr="00DC091F" w:rsidRDefault="00E950E4" w:rsidP="00DC091F">
      <w:pPr>
        <w:jc w:val="center"/>
        <w:rPr>
          <w:b/>
          <w:bCs/>
          <w:sz w:val="26"/>
          <w:szCs w:val="26"/>
        </w:rPr>
      </w:pPr>
    </w:p>
    <w:p w:rsidR="00B33F7D" w:rsidRPr="00A906B3" w:rsidRDefault="00B33F7D" w:rsidP="007066EB">
      <w:pPr>
        <w:rPr>
          <w:b/>
          <w:bCs/>
          <w:sz w:val="18"/>
          <w:szCs w:val="18"/>
        </w:rPr>
      </w:pPr>
    </w:p>
    <w:p w:rsidR="00F87B64" w:rsidRPr="00E60CE1" w:rsidRDefault="00514308" w:rsidP="00F87B64">
      <w:pPr>
        <w:rPr>
          <w:b/>
          <w:bCs/>
          <w:sz w:val="28"/>
          <w:szCs w:val="28"/>
        </w:rPr>
      </w:pPr>
      <w:r>
        <w:tab/>
      </w:r>
      <w:r>
        <w:tab/>
      </w:r>
      <w:r>
        <w:tab/>
      </w:r>
      <w:r>
        <w:tab/>
      </w:r>
      <w:r>
        <w:tab/>
      </w:r>
      <w:r w:rsidR="0075130C">
        <w:tab/>
      </w:r>
      <w:r w:rsidR="0075130C">
        <w:tab/>
      </w:r>
      <w:r w:rsidR="0075130C">
        <w:tab/>
      </w:r>
      <w:r w:rsidR="0075130C">
        <w:tab/>
      </w:r>
      <w:r w:rsidR="0075130C">
        <w:tab/>
      </w:r>
      <w:r w:rsidR="0075130C" w:rsidRPr="00514308">
        <w:rPr>
          <w:b/>
          <w:sz w:val="28"/>
          <w:szCs w:val="28"/>
        </w:rPr>
        <w:t>- PROIECT -</w:t>
      </w:r>
    </w:p>
    <w:p w:rsidR="00C857D0" w:rsidRDefault="00C857D0" w:rsidP="00BC2A15">
      <w:pPr>
        <w:pStyle w:val="Heading1"/>
        <w:rPr>
          <w:rFonts w:ascii="Arial" w:hAnsi="Arial" w:cs="Arial"/>
          <w:sz w:val="28"/>
          <w:szCs w:val="28"/>
        </w:rPr>
      </w:pPr>
    </w:p>
    <w:p w:rsidR="004A46B7" w:rsidRPr="004A46B7" w:rsidRDefault="004A46B7" w:rsidP="004A46B7"/>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E950E4">
        <w:rPr>
          <w:rFonts w:ascii="Arial" w:hAnsi="Arial" w:cs="Arial"/>
          <w:sz w:val="28"/>
          <w:szCs w:val="28"/>
        </w:rPr>
        <w:t>/20</w:t>
      </w:r>
      <w:r w:rsidR="004F4F1F">
        <w:rPr>
          <w:rFonts w:ascii="Arial" w:hAnsi="Arial" w:cs="Arial"/>
          <w:sz w:val="28"/>
          <w:szCs w:val="28"/>
        </w:rPr>
        <w:t>2</w:t>
      </w:r>
      <w:r w:rsidR="00945560">
        <w:rPr>
          <w:rFonts w:ascii="Arial" w:hAnsi="Arial" w:cs="Arial"/>
          <w:sz w:val="28"/>
          <w:szCs w:val="28"/>
        </w:rPr>
        <w:t>5</w:t>
      </w:r>
    </w:p>
    <w:p w:rsidR="00C6274A" w:rsidRPr="00C6274A" w:rsidRDefault="00C6274A" w:rsidP="00C6274A">
      <w:pPr>
        <w:rPr>
          <w:sz w:val="16"/>
          <w:szCs w:val="16"/>
        </w:rPr>
      </w:pPr>
    </w:p>
    <w:p w:rsidR="00A93F27" w:rsidRPr="00A93F27" w:rsidRDefault="00A93F27" w:rsidP="00A93F27">
      <w:pPr>
        <w:spacing w:line="276" w:lineRule="auto"/>
        <w:jc w:val="center"/>
        <w:rPr>
          <w:rFonts w:eastAsiaTheme="minorHAnsi"/>
          <w:b/>
          <w:sz w:val="26"/>
          <w:szCs w:val="26"/>
          <w:lang w:eastAsia="en-US"/>
        </w:rPr>
      </w:pPr>
      <w:r w:rsidRPr="00A93F27">
        <w:rPr>
          <w:rFonts w:eastAsiaTheme="minorHAnsi"/>
          <w:b/>
          <w:bCs/>
          <w:sz w:val="26"/>
          <w:szCs w:val="26"/>
          <w:lang w:eastAsia="en-US"/>
        </w:rPr>
        <w:t xml:space="preserve">privind </w:t>
      </w:r>
      <w:r w:rsidRPr="00A93F27">
        <w:rPr>
          <w:rFonts w:eastAsiaTheme="minorHAnsi"/>
          <w:b/>
          <w:sz w:val="26"/>
          <w:szCs w:val="26"/>
          <w:lang w:eastAsia="en-US"/>
        </w:rPr>
        <w:t>aprobarea Planului de dezvoltare a serviciilor sociale prevăzute la art. 3 alin. (2) din Legea 100/2024 din 16 aprilie 2024 pentru modificarea și completarea unor acte normative in domeniul asistenței sociale, precum și pentru completarea Legii nr. 78/2014 privind reglementarea activității de voluntariat in România și pentru modificarea Legii nr. 272/2004 privind protecția și promovarea drepturilor copilului in vederea depunerii documentației de acreditare</w:t>
      </w:r>
    </w:p>
    <w:p w:rsidR="00A93F27" w:rsidRPr="00A93F27" w:rsidRDefault="00A93F27" w:rsidP="00A93F27">
      <w:pPr>
        <w:spacing w:line="276" w:lineRule="auto"/>
        <w:jc w:val="center"/>
        <w:rPr>
          <w:rFonts w:eastAsiaTheme="minorHAnsi"/>
          <w:b/>
          <w:sz w:val="26"/>
          <w:szCs w:val="26"/>
          <w:lang w:eastAsia="en-US"/>
        </w:rPr>
      </w:pPr>
      <w:r w:rsidRPr="00A93F27">
        <w:rPr>
          <w:rFonts w:eastAsiaTheme="minorHAnsi"/>
          <w:b/>
          <w:sz w:val="26"/>
          <w:szCs w:val="26"/>
          <w:lang w:eastAsia="en-US"/>
        </w:rPr>
        <w:t xml:space="preserve"> ca și furnizor de servicii sociale</w:t>
      </w:r>
    </w:p>
    <w:p w:rsidR="00A93F27" w:rsidRPr="00A93F27" w:rsidRDefault="00A93F27" w:rsidP="00A93F27">
      <w:pPr>
        <w:tabs>
          <w:tab w:val="left" w:pos="480"/>
        </w:tabs>
        <w:ind w:left="720" w:hanging="720"/>
        <w:jc w:val="center"/>
        <w:rPr>
          <w:rFonts w:ascii="Arial" w:hAnsi="Arial" w:cs="Arial"/>
          <w:b/>
          <w:bCs/>
          <w:sz w:val="26"/>
          <w:szCs w:val="26"/>
        </w:rPr>
      </w:pPr>
    </w:p>
    <w:p w:rsidR="00A93F27" w:rsidRPr="00A93F27" w:rsidRDefault="00A93F27" w:rsidP="00A93F27">
      <w:pPr>
        <w:ind w:right="-1796"/>
        <w:rPr>
          <w:sz w:val="28"/>
        </w:rPr>
      </w:pPr>
    </w:p>
    <w:p w:rsidR="00A93F27" w:rsidRPr="00A93F27" w:rsidRDefault="00A93F27" w:rsidP="00A93F27">
      <w:pPr>
        <w:ind w:right="-120" w:firstLine="644"/>
        <w:jc w:val="both"/>
      </w:pPr>
      <w:r w:rsidRPr="00A93F27">
        <w:t>având în vedere referatul de aprobare al</w:t>
      </w:r>
      <w:r>
        <w:t xml:space="preserve"> primarului precum si </w:t>
      </w:r>
      <w:r w:rsidRPr="00A93F27">
        <w:t>raportul compartimentului de resort;</w:t>
      </w:r>
    </w:p>
    <w:p w:rsidR="00A93F27" w:rsidRPr="00A93F27" w:rsidRDefault="00A93F27" w:rsidP="00A93F27">
      <w:pPr>
        <w:ind w:firstLine="720"/>
        <w:jc w:val="both"/>
      </w:pPr>
      <w:r w:rsidRPr="00A93F27">
        <w:t>în conformitate cu:</w:t>
      </w:r>
    </w:p>
    <w:p w:rsidR="00A93F27" w:rsidRPr="00A93F27" w:rsidRDefault="00A93F27" w:rsidP="00A93F27">
      <w:pPr>
        <w:jc w:val="both"/>
      </w:pPr>
      <w:r w:rsidRPr="00A93F27">
        <w:t>- art. 112 alin. (3), lit. „a” și lit. „b” și art. 119 alin. (1) din legea nr. 292/ 2011 a asistenței sociale, cu modificările și completările ulterioare;</w:t>
      </w:r>
    </w:p>
    <w:p w:rsidR="00A93F27" w:rsidRPr="00A93F27" w:rsidRDefault="00A93F27" w:rsidP="00A93F27">
      <w:pPr>
        <w:jc w:val="both"/>
      </w:pPr>
      <w:r w:rsidRPr="00A93F27">
        <w:t>- art. 2 lit. c), art. 3 alin. 2 lit. a) si art. 4 din Anexa nr 3 la Hotărârea de Guvern nr. 797/2017 pentru aprobarea regulamentelor cadru de organizare și funcționare ale serviciilor sociale, cu modificarile si completarile ulterioare;</w:t>
      </w:r>
    </w:p>
    <w:p w:rsidR="00A93F27" w:rsidRPr="00A93F27" w:rsidRDefault="00A93F27" w:rsidP="00A93F27">
      <w:pPr>
        <w:tabs>
          <w:tab w:val="left" w:pos="600"/>
        </w:tabs>
        <w:contextualSpacing/>
        <w:jc w:val="both"/>
        <w:rPr>
          <w:color w:val="000000"/>
        </w:rPr>
      </w:pPr>
      <w:r w:rsidRPr="00A93F27">
        <w:rPr>
          <w:color w:val="000000"/>
        </w:rPr>
        <w:t>- Ordinul nr. 1040/2024 privind aprobarea modelului-cadru al Planului anual de actiune privind serviciile sociale administrate si finantate din bugetul consiliului judetean/local/Consiliului General al Municipiului Bucuresti</w:t>
      </w:r>
    </w:p>
    <w:p w:rsidR="00A93F27" w:rsidRPr="00A93F27" w:rsidRDefault="00A93F27" w:rsidP="00A93F27">
      <w:pPr>
        <w:jc w:val="both"/>
      </w:pPr>
      <w:r w:rsidRPr="00A93F27">
        <w:t>- in baza prevederilor art. 5 alin. (2) si art. 30 lit. c) din Legea nr. 24/2000 privind normele de tehnica legislativă, republicată, cu modificarile si completarile ulterioare;</w:t>
      </w:r>
    </w:p>
    <w:p w:rsidR="00A93F27" w:rsidRPr="00A93F27" w:rsidRDefault="00A93F27" w:rsidP="00A93F27">
      <w:pPr>
        <w:ind w:firstLine="708"/>
        <w:jc w:val="both"/>
      </w:pPr>
      <w:r w:rsidRPr="00A93F27">
        <w:t>in temeniul prevederilor art. 129 alin. (1), alin. (2) lit. „d”, alin. (7), lit. „b”si alin. (14), art. 136 alin. (1) si alin. (8), art. 139 alin. (1), alin, (3) lit. i) si art.196, alin. (1) lit. „a” din Ordonanta de Urgenta a Guvernului nr. 57/2019 privind Codul administrativ, cu modificarile si completarile ulterioare;</w:t>
      </w:r>
    </w:p>
    <w:p w:rsidR="00A93F27" w:rsidRPr="00A93F27" w:rsidRDefault="00A93F27" w:rsidP="00A93F27">
      <w:pPr>
        <w:ind w:firstLine="720"/>
        <w:jc w:val="both"/>
        <w:rPr>
          <w:color w:val="000000"/>
        </w:rPr>
      </w:pPr>
    </w:p>
    <w:p w:rsidR="00A93F27" w:rsidRPr="00A93F27" w:rsidRDefault="00A93F27" w:rsidP="00A93F27">
      <w:pPr>
        <w:jc w:val="center"/>
        <w:rPr>
          <w:b/>
          <w:bCs/>
          <w:i/>
          <w:sz w:val="28"/>
          <w:szCs w:val="28"/>
        </w:rPr>
      </w:pPr>
      <w:r w:rsidRPr="00A93F27">
        <w:rPr>
          <w:b/>
          <w:bCs/>
          <w:sz w:val="26"/>
          <w:szCs w:val="26"/>
        </w:rPr>
        <w:t xml:space="preserve">              </w:t>
      </w:r>
      <w:r w:rsidRPr="00A93F27">
        <w:rPr>
          <w:b/>
          <w:bCs/>
          <w:i/>
          <w:sz w:val="28"/>
          <w:szCs w:val="28"/>
        </w:rPr>
        <w:t>Consiliul local al comunei Rafaila, judeţul Vaslui,</w:t>
      </w:r>
    </w:p>
    <w:p w:rsidR="00A93F27" w:rsidRPr="00A93F27" w:rsidRDefault="00A93F27" w:rsidP="00A93F27">
      <w:pPr>
        <w:ind w:firstLine="720"/>
        <w:jc w:val="both"/>
      </w:pPr>
    </w:p>
    <w:p w:rsidR="00A93F27" w:rsidRPr="00A93F27" w:rsidRDefault="00A93F27" w:rsidP="00A93F27">
      <w:pPr>
        <w:jc w:val="center"/>
        <w:rPr>
          <w:b/>
          <w:bCs/>
          <w:sz w:val="28"/>
          <w:szCs w:val="28"/>
        </w:rPr>
      </w:pPr>
      <w:r w:rsidRPr="00A93F27">
        <w:rPr>
          <w:b/>
          <w:bCs/>
          <w:sz w:val="28"/>
          <w:szCs w:val="28"/>
        </w:rPr>
        <w:t>HOTĂRĂŞTE:</w:t>
      </w:r>
    </w:p>
    <w:p w:rsidR="00A93F27" w:rsidRPr="00A93F27" w:rsidRDefault="00A93F27" w:rsidP="00A93F27">
      <w:pPr>
        <w:jc w:val="both"/>
        <w:rPr>
          <w:b/>
          <w:bCs/>
        </w:rPr>
      </w:pPr>
    </w:p>
    <w:p w:rsidR="00A93F27" w:rsidRPr="00A93F27" w:rsidRDefault="00A93F27" w:rsidP="00A93F27">
      <w:pPr>
        <w:spacing w:line="276" w:lineRule="auto"/>
        <w:jc w:val="both"/>
        <w:rPr>
          <w:rFonts w:eastAsiaTheme="minorHAnsi"/>
          <w:lang w:eastAsia="en-US"/>
        </w:rPr>
      </w:pPr>
      <w:r w:rsidRPr="00A93F27">
        <w:rPr>
          <w:rFonts w:eastAsiaTheme="minorHAnsi"/>
          <w:b/>
          <w:lang w:eastAsia="en-US"/>
        </w:rPr>
        <w:tab/>
        <w:t xml:space="preserve">Art. 1. </w:t>
      </w:r>
      <w:r w:rsidRPr="00A93F27">
        <w:rPr>
          <w:rFonts w:eastAsiaTheme="minorHAnsi"/>
          <w:lang w:eastAsia="en-US"/>
        </w:rPr>
        <w:t xml:space="preserve">Se aprobă Planului de dezvoltare a serviciilor sociale prevăzute la art. 3 alin. (2) din Legea 100/2024 din 16 aprilie 2024 pentru modificarea și completarea unor acte normative in domeniul asistenței sociale, precum și pentru completarea Legii nr. 78/2014 privind reglementarea activității de voluntariat in România și pentru modificarea Legii nr. 272/2004 privind protecția și promovarea drepturilor copilului in vederea depunerii documentației de acreditare ca și furnizor de servicii sociale,  pentru perioada 2025-2034, conform </w:t>
      </w:r>
      <w:r w:rsidRPr="00A93F27">
        <w:rPr>
          <w:rFonts w:eastAsiaTheme="minorHAnsi"/>
          <w:b/>
          <w:lang w:eastAsia="en-US"/>
        </w:rPr>
        <w:t xml:space="preserve">Anexei </w:t>
      </w:r>
      <w:r w:rsidRPr="00A93F27">
        <w:rPr>
          <w:rFonts w:eastAsiaTheme="minorHAnsi"/>
          <w:lang w:eastAsia="en-US"/>
        </w:rPr>
        <w:t>care face parte integrantă din prezenta hotărâre.</w:t>
      </w:r>
    </w:p>
    <w:p w:rsidR="00A93F27" w:rsidRPr="00A93F27" w:rsidRDefault="00A93F27" w:rsidP="00A93F27">
      <w:pPr>
        <w:spacing w:line="276" w:lineRule="auto"/>
        <w:jc w:val="both"/>
        <w:rPr>
          <w:rFonts w:eastAsiaTheme="minorHAnsi"/>
          <w:lang w:eastAsia="en-US"/>
        </w:rPr>
      </w:pPr>
    </w:p>
    <w:p w:rsidR="00A93F27" w:rsidRPr="00A93F27" w:rsidRDefault="00A93F27" w:rsidP="00A93F27">
      <w:pPr>
        <w:spacing w:line="276" w:lineRule="auto"/>
        <w:jc w:val="both"/>
        <w:rPr>
          <w:rFonts w:eastAsiaTheme="minorHAnsi"/>
          <w:lang w:eastAsia="en-US"/>
        </w:rPr>
      </w:pPr>
    </w:p>
    <w:p w:rsidR="00A93F27" w:rsidRPr="00A93F27" w:rsidRDefault="00A93F27" w:rsidP="00A93F27">
      <w:pPr>
        <w:spacing w:line="276" w:lineRule="auto"/>
        <w:ind w:firstLine="720"/>
        <w:jc w:val="both"/>
        <w:rPr>
          <w:rFonts w:eastAsiaTheme="minorHAnsi"/>
          <w:lang w:eastAsia="en-US"/>
        </w:rPr>
      </w:pPr>
      <w:r w:rsidRPr="00A93F27">
        <w:rPr>
          <w:rFonts w:eastAsiaTheme="minorHAnsi"/>
          <w:b/>
          <w:lang w:eastAsia="en-US"/>
        </w:rPr>
        <w:lastRenderedPageBreak/>
        <w:t>Art.2.</w:t>
      </w:r>
      <w:r w:rsidRPr="00A93F27">
        <w:rPr>
          <w:rFonts w:eastAsiaTheme="minorHAnsi"/>
          <w:lang w:eastAsia="en-US"/>
        </w:rPr>
        <w:t xml:space="preserve"> </w:t>
      </w:r>
      <w:r w:rsidRPr="00A93F27">
        <w:rPr>
          <w:rFonts w:eastAsiaTheme="minorHAnsi"/>
        </w:rPr>
        <w:t xml:space="preserve">Cu ducere la îndeplinire a prezentei hotărâri se încredințează </w:t>
      </w:r>
      <w:r w:rsidRPr="00A93F27">
        <w:rPr>
          <w:rFonts w:eastAsiaTheme="minorHAnsi"/>
          <w:lang w:eastAsia="en-US"/>
        </w:rPr>
        <w:t>Primarul comunei Rafaila, judetul Vaslui, prin intermediul compartimentului de Asistenta sociala si autoritate tutelara.</w:t>
      </w:r>
    </w:p>
    <w:p w:rsidR="00A93F27" w:rsidRPr="00A93F27" w:rsidRDefault="00A93F27" w:rsidP="00A93F27">
      <w:pPr>
        <w:tabs>
          <w:tab w:val="left" w:pos="0"/>
        </w:tabs>
        <w:jc w:val="both"/>
        <w:rPr>
          <w:b/>
          <w:bCs/>
          <w:sz w:val="20"/>
          <w:szCs w:val="20"/>
        </w:rPr>
      </w:pPr>
      <w:r w:rsidRPr="00A93F27">
        <w:rPr>
          <w:bCs/>
        </w:rPr>
        <w:tab/>
      </w:r>
      <w:r w:rsidRPr="00A93F27">
        <w:rPr>
          <w:b/>
          <w:bCs/>
        </w:rPr>
        <w:t>Art.3.</w:t>
      </w:r>
      <w:r w:rsidRPr="00A93F27">
        <w:rPr>
          <w:bCs/>
        </w:rPr>
        <w:t xml:space="preserve"> Prezenta hotărâre va fi comunicată prin grija secretarului general delegat al comunei, in termenul prevazut de lege, primarului comunei Rafaila, Instituției Prefectului – județul Vaslui, și se aduce la cunostinta publica prin afișare pe pagina de internet a instituției, www.rafaila.ro.</w:t>
      </w:r>
    </w:p>
    <w:p w:rsidR="008A1BDC" w:rsidRPr="00A30BFB" w:rsidRDefault="008A1BDC" w:rsidP="00474CAF">
      <w:pPr>
        <w:tabs>
          <w:tab w:val="left" w:pos="720"/>
        </w:tabs>
        <w:jc w:val="both"/>
        <w:rPr>
          <w:b/>
          <w:bCs/>
          <w:sz w:val="28"/>
          <w:szCs w:val="28"/>
        </w:rPr>
      </w:pPr>
    </w:p>
    <w:p w:rsidR="001C23D3" w:rsidRDefault="001C23D3" w:rsidP="001C23D3">
      <w:pPr>
        <w:ind w:firstLine="680"/>
        <w:jc w:val="both"/>
        <w:rPr>
          <w:rFonts w:eastAsia="Arial"/>
        </w:rPr>
      </w:pPr>
    </w:p>
    <w:p w:rsidR="001C23D3" w:rsidRPr="007207B3" w:rsidRDefault="001C23D3" w:rsidP="001C23D3">
      <w:pPr>
        <w:pStyle w:val="Heading2"/>
        <w:ind w:right="120"/>
      </w:pPr>
      <w:r>
        <w:t xml:space="preserve">  Rafaila</w:t>
      </w:r>
      <w:r w:rsidRPr="007207B3">
        <w:t xml:space="preserve">, </w:t>
      </w:r>
      <w:r w:rsidR="00137A31">
        <w:t>11 iunie</w:t>
      </w:r>
      <w:bookmarkStart w:id="0" w:name="_GoBack"/>
      <w:bookmarkEnd w:id="0"/>
      <w:r w:rsidR="009D1D63">
        <w:t xml:space="preserve"> 2025</w:t>
      </w:r>
      <w:r w:rsidRPr="007207B3">
        <w:t xml:space="preserve">  </w:t>
      </w:r>
    </w:p>
    <w:p w:rsidR="001C23D3" w:rsidRDefault="001C23D3" w:rsidP="001C23D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1C23D3" w:rsidTr="004C4759">
        <w:trPr>
          <w:trHeight w:val="357"/>
        </w:trPr>
        <w:tc>
          <w:tcPr>
            <w:tcW w:w="3468" w:type="dxa"/>
            <w:tcBorders>
              <w:bottom w:val="single" w:sz="4" w:space="0" w:color="auto"/>
            </w:tcBorders>
          </w:tcPr>
          <w:p w:rsidR="001C23D3" w:rsidRPr="00770779" w:rsidRDefault="001C23D3" w:rsidP="004C4759">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1C23D3" w:rsidRPr="00770779" w:rsidRDefault="001C23D3" w:rsidP="004C4759">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1C23D3" w:rsidRPr="00770779" w:rsidRDefault="001C23D3" w:rsidP="004C4759">
            <w:pPr>
              <w:tabs>
                <w:tab w:val="left" w:pos="2040"/>
              </w:tabs>
              <w:rPr>
                <w:sz w:val="18"/>
                <w:szCs w:val="18"/>
              </w:rPr>
            </w:pPr>
            <w:r w:rsidRPr="00770779">
              <w:rPr>
                <w:sz w:val="18"/>
                <w:szCs w:val="18"/>
              </w:rPr>
              <w:t>- Comisia învăţământ,sănătate,cultură, protecţie socială, act</w:t>
            </w:r>
            <w:r>
              <w:rPr>
                <w:sz w:val="18"/>
                <w:szCs w:val="18"/>
              </w:rPr>
              <w:t>ivităţi sportive şi de agrement.</w:t>
            </w:r>
          </w:p>
          <w:p w:rsidR="001C23D3" w:rsidRPr="00D506F2" w:rsidRDefault="001C23D3" w:rsidP="008D6BED">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8D6BED">
              <w:rPr>
                <w:b/>
                <w:sz w:val="18"/>
                <w:szCs w:val="18"/>
                <w:lang w:val="pt-BR"/>
              </w:rPr>
              <w:t>20.06</w:t>
            </w:r>
            <w:r w:rsidR="009D1D63">
              <w:rPr>
                <w:b/>
                <w:sz w:val="18"/>
                <w:szCs w:val="18"/>
                <w:lang w:val="pt-BR"/>
              </w:rPr>
              <w:t>.2025</w:t>
            </w:r>
          </w:p>
        </w:tc>
      </w:tr>
    </w:tbl>
    <w:p w:rsidR="001C23D3" w:rsidRDefault="001C23D3" w:rsidP="001C23D3">
      <w:pPr>
        <w:tabs>
          <w:tab w:val="left" w:pos="3720"/>
        </w:tabs>
        <w:spacing w:line="360" w:lineRule="auto"/>
        <w:ind w:right="3738"/>
        <w:jc w:val="center"/>
        <w:rPr>
          <w:b/>
          <w:bCs/>
        </w:rPr>
      </w:pPr>
      <w:r>
        <w:rPr>
          <w:b/>
          <w:bCs/>
        </w:rPr>
        <w:t xml:space="preserve">    P R I M A R,</w:t>
      </w:r>
    </w:p>
    <w:p w:rsidR="001C23D3" w:rsidRPr="003D38E9" w:rsidRDefault="001C23D3" w:rsidP="001C23D3">
      <w:pPr>
        <w:tabs>
          <w:tab w:val="left" w:pos="3720"/>
        </w:tabs>
        <w:spacing w:line="360" w:lineRule="auto"/>
        <w:ind w:right="3738"/>
        <w:jc w:val="center"/>
        <w:rPr>
          <w:b/>
          <w:bCs/>
          <w:sz w:val="16"/>
          <w:szCs w:val="16"/>
        </w:rPr>
      </w:pPr>
    </w:p>
    <w:p w:rsidR="001C23D3" w:rsidRPr="00E130DE" w:rsidRDefault="001C23D3" w:rsidP="001C23D3">
      <w:pPr>
        <w:tabs>
          <w:tab w:val="left" w:pos="3840"/>
          <w:tab w:val="left" w:pos="6240"/>
        </w:tabs>
        <w:spacing w:line="360" w:lineRule="auto"/>
        <w:ind w:right="3600"/>
        <w:jc w:val="center"/>
        <w:rPr>
          <w:b/>
          <w:bCs/>
        </w:rPr>
      </w:pPr>
      <w:r>
        <w:rPr>
          <w:b/>
          <w:i/>
        </w:rPr>
        <w:t>Constantin FÎNARIU</w:t>
      </w:r>
    </w:p>
    <w:p w:rsidR="001C23D3" w:rsidRDefault="001C23D3" w:rsidP="001C23D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1C23D3" w:rsidRDefault="001C23D3" w:rsidP="001C23D3">
      <w:pPr>
        <w:spacing w:line="360" w:lineRule="auto"/>
        <w:ind w:right="120"/>
        <w:jc w:val="center"/>
        <w:rPr>
          <w:b/>
        </w:rPr>
      </w:pPr>
      <w:r>
        <w:rPr>
          <w:b/>
        </w:rPr>
        <w:t xml:space="preserve">                                                  Secretar general delegat</w:t>
      </w:r>
      <w:r w:rsidRPr="00F60A00">
        <w:rPr>
          <w:b/>
        </w:rPr>
        <w:t>,</w:t>
      </w:r>
    </w:p>
    <w:p w:rsidR="001C23D3" w:rsidRPr="00E17181" w:rsidRDefault="001C23D3" w:rsidP="001C23D3">
      <w:pPr>
        <w:rPr>
          <w:b/>
        </w:rPr>
      </w:pPr>
      <w:r w:rsidRPr="00E17181">
        <w:rPr>
          <w:b/>
        </w:rPr>
        <w:t xml:space="preserve">                                                 </w:t>
      </w:r>
      <w:r>
        <w:rPr>
          <w:b/>
        </w:rPr>
        <w:t xml:space="preserve">       Victoriţa VOICU</w:t>
      </w:r>
    </w:p>
    <w:p w:rsidR="001C23D3" w:rsidRDefault="001C23D3" w:rsidP="001C23D3"/>
    <w:p w:rsidR="001C23D3" w:rsidRPr="00B45022" w:rsidRDefault="001C23D3" w:rsidP="001C23D3">
      <w:pPr>
        <w:spacing w:line="360" w:lineRule="auto"/>
        <w:rPr>
          <w:i/>
        </w:rPr>
      </w:pPr>
      <w:r>
        <w:t xml:space="preserve">                                                                  </w:t>
      </w:r>
    </w:p>
    <w:p w:rsidR="008A3F56" w:rsidRDefault="008A3F56"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7066EB">
      <w:pPr>
        <w:rPr>
          <w:b/>
          <w:bCs/>
        </w:rPr>
      </w:pPr>
    </w:p>
    <w:p w:rsidR="00A93F27" w:rsidRDefault="00A93F27" w:rsidP="00A93F27">
      <w:pPr>
        <w:widowControl w:val="0"/>
        <w:autoSpaceDE w:val="0"/>
        <w:autoSpaceDN w:val="0"/>
        <w:spacing w:line="278" w:lineRule="exact"/>
        <w:jc w:val="center"/>
        <w:rPr>
          <w:b/>
          <w:color w:val="000000"/>
          <w:spacing w:val="7"/>
          <w:sz w:val="25"/>
        </w:rPr>
      </w:pPr>
      <w:r>
        <w:rPr>
          <w:b/>
          <w:color w:val="000000"/>
          <w:spacing w:val="7"/>
          <w:sz w:val="25"/>
        </w:rPr>
        <w:t xml:space="preserve">                                                                              Anexa la HCL nr. </w:t>
      </w:r>
      <w:r>
        <w:rPr>
          <w:b/>
          <w:color w:val="000000"/>
          <w:spacing w:val="7"/>
          <w:sz w:val="25"/>
        </w:rPr>
        <w:t>--/</w:t>
      </w:r>
      <w:r>
        <w:rPr>
          <w:b/>
          <w:color w:val="000000"/>
          <w:spacing w:val="7"/>
          <w:sz w:val="25"/>
        </w:rPr>
        <w:t xml:space="preserve">2025  </w:t>
      </w:r>
    </w:p>
    <w:p w:rsidR="00A93F27" w:rsidRDefault="00A93F27" w:rsidP="00A93F27">
      <w:pPr>
        <w:widowControl w:val="0"/>
        <w:autoSpaceDE w:val="0"/>
        <w:autoSpaceDN w:val="0"/>
        <w:spacing w:line="278" w:lineRule="exact"/>
        <w:jc w:val="center"/>
        <w:rPr>
          <w:b/>
          <w:color w:val="000000"/>
          <w:spacing w:val="7"/>
          <w:sz w:val="25"/>
        </w:rPr>
      </w:pPr>
    </w:p>
    <w:p w:rsidR="00A93F27" w:rsidRDefault="00A93F27" w:rsidP="00A93F27">
      <w:pPr>
        <w:widowControl w:val="0"/>
        <w:autoSpaceDE w:val="0"/>
        <w:autoSpaceDN w:val="0"/>
        <w:spacing w:line="278" w:lineRule="exact"/>
        <w:jc w:val="center"/>
        <w:rPr>
          <w:b/>
          <w:color w:val="000000"/>
          <w:spacing w:val="7"/>
          <w:sz w:val="25"/>
        </w:rPr>
      </w:pPr>
    </w:p>
    <w:p w:rsidR="00A93F27" w:rsidRPr="001245F2" w:rsidRDefault="00A93F27" w:rsidP="00A93F27">
      <w:pPr>
        <w:widowControl w:val="0"/>
        <w:autoSpaceDE w:val="0"/>
        <w:autoSpaceDN w:val="0"/>
        <w:spacing w:line="360" w:lineRule="auto"/>
        <w:jc w:val="center"/>
        <w:rPr>
          <w:b/>
          <w:color w:val="000000"/>
          <w:sz w:val="25"/>
        </w:rPr>
      </w:pPr>
      <w:r>
        <w:rPr>
          <w:b/>
          <w:color w:val="000000"/>
          <w:spacing w:val="7"/>
          <w:sz w:val="25"/>
        </w:rPr>
        <w:t>Planul</w:t>
      </w:r>
      <w:r>
        <w:rPr>
          <w:b/>
          <w:color w:val="000000"/>
          <w:spacing w:val="1"/>
          <w:sz w:val="25"/>
        </w:rPr>
        <w:t xml:space="preserve"> </w:t>
      </w:r>
      <w:r>
        <w:rPr>
          <w:b/>
          <w:color w:val="2D2D2D"/>
          <w:spacing w:val="7"/>
          <w:sz w:val="25"/>
        </w:rPr>
        <w:t>de</w:t>
      </w:r>
      <w:r>
        <w:rPr>
          <w:b/>
          <w:color w:val="2D2D2D"/>
          <w:spacing w:val="3"/>
          <w:sz w:val="25"/>
        </w:rPr>
        <w:t xml:space="preserve"> </w:t>
      </w:r>
      <w:r>
        <w:rPr>
          <w:b/>
          <w:color w:val="000000"/>
          <w:spacing w:val="6"/>
          <w:sz w:val="25"/>
        </w:rPr>
        <w:t>dezvoltare</w:t>
      </w:r>
      <w:r>
        <w:rPr>
          <w:b/>
          <w:color w:val="000000"/>
          <w:spacing w:val="3"/>
          <w:sz w:val="25"/>
        </w:rPr>
        <w:t xml:space="preserve"> </w:t>
      </w:r>
      <w:r>
        <w:rPr>
          <w:b/>
          <w:color w:val="000000"/>
          <w:sz w:val="25"/>
        </w:rPr>
        <w:t>al</w:t>
      </w:r>
      <w:r>
        <w:rPr>
          <w:b/>
          <w:color w:val="000000"/>
          <w:spacing w:val="10"/>
          <w:sz w:val="25"/>
        </w:rPr>
        <w:t xml:space="preserve"> </w:t>
      </w:r>
      <w:r>
        <w:rPr>
          <w:b/>
          <w:color w:val="000000"/>
          <w:spacing w:val="5"/>
          <w:sz w:val="25"/>
        </w:rPr>
        <w:t>serviciilor</w:t>
      </w:r>
      <w:r>
        <w:rPr>
          <w:b/>
          <w:color w:val="000000"/>
          <w:sz w:val="25"/>
        </w:rPr>
        <w:t xml:space="preserve"> </w:t>
      </w:r>
      <w:r>
        <w:rPr>
          <w:b/>
          <w:color w:val="000000"/>
          <w:spacing w:val="5"/>
          <w:sz w:val="25"/>
        </w:rPr>
        <w:t>sociale</w:t>
      </w:r>
    </w:p>
    <w:p w:rsidR="00A93F27" w:rsidRDefault="00A93F27" w:rsidP="00A93F27">
      <w:pPr>
        <w:widowControl w:val="0"/>
        <w:autoSpaceDE w:val="0"/>
        <w:autoSpaceDN w:val="0"/>
        <w:spacing w:line="360" w:lineRule="auto"/>
        <w:ind w:left="62"/>
        <w:jc w:val="center"/>
        <w:rPr>
          <w:b/>
          <w:color w:val="000000"/>
          <w:spacing w:val="3"/>
          <w:sz w:val="25"/>
        </w:rPr>
      </w:pPr>
      <w:r>
        <w:rPr>
          <w:b/>
          <w:color w:val="000000"/>
          <w:spacing w:val="10"/>
          <w:sz w:val="25"/>
        </w:rPr>
        <w:t>UAT</w:t>
      </w:r>
      <w:r>
        <w:rPr>
          <w:b/>
          <w:color w:val="000000"/>
          <w:spacing w:val="-6"/>
          <w:sz w:val="25"/>
        </w:rPr>
        <w:t xml:space="preserve"> </w:t>
      </w:r>
      <w:r>
        <w:rPr>
          <w:b/>
          <w:color w:val="000000"/>
          <w:spacing w:val="11"/>
          <w:sz w:val="25"/>
        </w:rPr>
        <w:t>COMUNA</w:t>
      </w:r>
      <w:r>
        <w:rPr>
          <w:b/>
          <w:color w:val="000000"/>
          <w:spacing w:val="-6"/>
          <w:sz w:val="25"/>
        </w:rPr>
        <w:t xml:space="preserve"> </w:t>
      </w:r>
      <w:r>
        <w:rPr>
          <w:rFonts w:ascii="NLIILG+Times New Roman Bold" w:hAnsi="NLIILG+Times New Roman Bold" w:cs="NLIILG+Times New Roman Bold"/>
          <w:b/>
          <w:color w:val="000000"/>
          <w:spacing w:val="3"/>
          <w:sz w:val="25"/>
        </w:rPr>
        <w:t>RA</w:t>
      </w:r>
      <w:r>
        <w:rPr>
          <w:b/>
          <w:color w:val="000000"/>
          <w:spacing w:val="3"/>
          <w:sz w:val="25"/>
        </w:rPr>
        <w:t>FAILA, JUDETUL VASLUI</w:t>
      </w:r>
    </w:p>
    <w:p w:rsidR="00A93F27" w:rsidRPr="000E7F29" w:rsidRDefault="00A93F27" w:rsidP="00A93F27">
      <w:pPr>
        <w:widowControl w:val="0"/>
        <w:autoSpaceDE w:val="0"/>
        <w:autoSpaceDN w:val="0"/>
        <w:spacing w:line="360" w:lineRule="auto"/>
        <w:ind w:left="62"/>
        <w:rPr>
          <w:b/>
          <w:color w:val="000000"/>
        </w:rPr>
      </w:pPr>
      <w:r w:rsidRPr="000E7F29">
        <w:rPr>
          <w:b/>
          <w:color w:val="000000"/>
        </w:rPr>
        <w:t>PREAMBUL:</w:t>
      </w:r>
    </w:p>
    <w:p w:rsidR="00A93F27" w:rsidRPr="000E7F29" w:rsidRDefault="00A93F27" w:rsidP="00A93F27">
      <w:pPr>
        <w:widowControl w:val="0"/>
        <w:autoSpaceDE w:val="0"/>
        <w:autoSpaceDN w:val="0"/>
        <w:ind w:left="62" w:firstLine="646"/>
        <w:jc w:val="both"/>
        <w:rPr>
          <w:color w:val="000000"/>
        </w:rPr>
      </w:pPr>
      <w:r w:rsidRPr="000E7F29">
        <w:rPr>
          <w:color w:val="000000"/>
        </w:rPr>
        <w:t>În conformitate cu prevederile art.</w:t>
      </w:r>
      <w:r>
        <w:rPr>
          <w:color w:val="000000"/>
        </w:rPr>
        <w:t xml:space="preserve"> 9 alin. (1)</w:t>
      </w:r>
      <w:r w:rsidRPr="000E7F29">
        <w:rPr>
          <w:color w:val="000000"/>
        </w:rPr>
        <w:t xml:space="preserve"> lit. e) din Legea nr. 197/2012 privind asigurarea calității în domeniul serviciilor sociale, elaborarea planului de dezvoltare a serviciilor sociale cu respectarea principiilor calității în domeniul serviciilor sociale, prevăzute la art.</w:t>
      </w:r>
      <w:r>
        <w:rPr>
          <w:color w:val="000000"/>
        </w:rPr>
        <w:t xml:space="preserve"> </w:t>
      </w:r>
      <w:r w:rsidRPr="000E7F29">
        <w:rPr>
          <w:color w:val="000000"/>
        </w:rPr>
        <w:t>3 alin.</w:t>
      </w:r>
      <w:r>
        <w:rPr>
          <w:color w:val="000000"/>
        </w:rPr>
        <w:t xml:space="preserve"> </w:t>
      </w:r>
      <w:r w:rsidRPr="000E7F29">
        <w:rPr>
          <w:color w:val="000000"/>
        </w:rPr>
        <w:t>(2) din aceeași lege și în concordanță cu politica națională și sectorială în domeniul asistenței sociale, este una dintre condițiile care stau la baza acreditării ca furnizor de servicii sociale.</w:t>
      </w:r>
    </w:p>
    <w:p w:rsidR="00A93F27" w:rsidRPr="000E7F29" w:rsidRDefault="00A93F27" w:rsidP="00A93F27">
      <w:pPr>
        <w:widowControl w:val="0"/>
        <w:autoSpaceDE w:val="0"/>
        <w:autoSpaceDN w:val="0"/>
        <w:ind w:left="62" w:firstLine="646"/>
        <w:jc w:val="both"/>
        <w:rPr>
          <w:color w:val="000000"/>
        </w:rPr>
      </w:pPr>
      <w:r w:rsidRPr="000E7F29">
        <w:rPr>
          <w:color w:val="000000"/>
        </w:rPr>
        <w:t>Fiecare obiectiv social prevăzut în planul de dezvoltare al serviciilor sociale, are propriul plan de dezvoltare, în corelare cu scopul și funcțiile serviciului social prevăzute în regulamentul de organizare și funcționare.</w:t>
      </w:r>
    </w:p>
    <w:p w:rsidR="00A93F27" w:rsidRPr="000E7F29" w:rsidRDefault="00A93F27" w:rsidP="00A93F27">
      <w:pPr>
        <w:widowControl w:val="0"/>
        <w:autoSpaceDE w:val="0"/>
        <w:autoSpaceDN w:val="0"/>
        <w:spacing w:line="360" w:lineRule="auto"/>
        <w:ind w:left="62" w:firstLine="646"/>
        <w:rPr>
          <w:color w:val="000000"/>
        </w:rPr>
      </w:pPr>
    </w:p>
    <w:p w:rsidR="00A93F27" w:rsidRPr="000E7F29" w:rsidRDefault="00A93F27" w:rsidP="00A93F27">
      <w:pPr>
        <w:widowControl w:val="0"/>
        <w:autoSpaceDE w:val="0"/>
        <w:autoSpaceDN w:val="0"/>
        <w:ind w:left="62" w:firstLine="646"/>
        <w:rPr>
          <w:b/>
          <w:color w:val="000000"/>
        </w:rPr>
      </w:pPr>
      <w:r w:rsidRPr="000E7F29">
        <w:rPr>
          <w:b/>
          <w:color w:val="000000"/>
        </w:rPr>
        <w:t>Capitolul I ETAPELE PLANULUI DE DEZVOLTARE A</w:t>
      </w:r>
      <w:r>
        <w:rPr>
          <w:b/>
          <w:color w:val="000000"/>
        </w:rPr>
        <w:t>L</w:t>
      </w:r>
      <w:r w:rsidRPr="000E7F29">
        <w:rPr>
          <w:b/>
          <w:color w:val="000000"/>
        </w:rPr>
        <w:t xml:space="preserve"> SERVICIILOR SOCIALE</w:t>
      </w:r>
    </w:p>
    <w:p w:rsidR="00A93F27" w:rsidRPr="000E7F29" w:rsidRDefault="00A93F27" w:rsidP="00A93F27">
      <w:pPr>
        <w:widowControl w:val="0"/>
        <w:autoSpaceDE w:val="0"/>
        <w:autoSpaceDN w:val="0"/>
        <w:ind w:left="62" w:firstLine="646"/>
        <w:rPr>
          <w:b/>
          <w:color w:val="000000"/>
        </w:rPr>
      </w:pPr>
      <w:r w:rsidRPr="000E7F29">
        <w:rPr>
          <w:b/>
          <w:color w:val="000000"/>
        </w:rPr>
        <w:t>1. Documentarea</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 Analiza legislației în vigoare în funcție de categoria de beneficiari pentru care furnizorul de servicii sociale dorește să dezvolte servicii sociale, conform actelor constitutive, legea asistenței sociale, legislația privind asigurarea calității în domeniul serviciilor sociale, legislația specială cu privire la drepturile fiecărei categorii de beneficiari, Nomenclatorul serviciilor sociale, regulamentele cadru de organizare și funcționare a serviciilor sociale, standardele minime de calitate etc., precum și legislația aplicabilă în vederea obținerii tuturor autorizațiilor adminis</w:t>
      </w:r>
      <w:r>
        <w:rPr>
          <w:color w:val="000000"/>
        </w:rPr>
        <w:t>trative prealabile funcționării.</w:t>
      </w:r>
    </w:p>
    <w:p w:rsidR="00A93F27" w:rsidRPr="000E7F29" w:rsidRDefault="00A93F27" w:rsidP="00A93F27">
      <w:pPr>
        <w:widowControl w:val="0"/>
        <w:autoSpaceDE w:val="0"/>
        <w:autoSpaceDN w:val="0"/>
        <w:ind w:left="62" w:firstLine="646"/>
        <w:jc w:val="both"/>
        <w:rPr>
          <w:color w:val="000000"/>
        </w:rPr>
      </w:pPr>
      <w:r w:rsidRPr="000E7F29">
        <w:rPr>
          <w:color w:val="000000"/>
        </w:rPr>
        <w:t>Analiza contextului înființării serviciilor sociale: politicile și strategiile naționale în domeniu, politicile și strategiile locale în domeniu, caracteristicile comunității, nevoi identificate deja în comunitate, nevoi noi identificate, datele statistice a reprezentanților autorităților adm</w:t>
      </w:r>
      <w:r>
        <w:rPr>
          <w:color w:val="000000"/>
        </w:rPr>
        <w:t>inistrației publice locale etc..</w:t>
      </w:r>
    </w:p>
    <w:p w:rsidR="00A93F27" w:rsidRPr="000E7F29" w:rsidRDefault="00A93F27" w:rsidP="00A93F27">
      <w:pPr>
        <w:widowControl w:val="0"/>
        <w:autoSpaceDE w:val="0"/>
        <w:autoSpaceDN w:val="0"/>
        <w:ind w:left="62" w:firstLine="646"/>
        <w:jc w:val="both"/>
        <w:rPr>
          <w:color w:val="000000"/>
        </w:rPr>
      </w:pPr>
      <w:r w:rsidRPr="000E7F29">
        <w:rPr>
          <w:color w:val="000000"/>
        </w:rPr>
        <w:t>Consultarea reprezentanților autorităților administrației publice locale, a potențialilor beneficiari, sau după caz, a st</w:t>
      </w:r>
      <w:r>
        <w:rPr>
          <w:color w:val="000000"/>
        </w:rPr>
        <w:t>udiilor de piață existente etc.</w:t>
      </w:r>
    </w:p>
    <w:p w:rsidR="00A93F27" w:rsidRPr="000E7F29" w:rsidRDefault="00A93F27" w:rsidP="00A93F27">
      <w:pPr>
        <w:widowControl w:val="0"/>
        <w:autoSpaceDE w:val="0"/>
        <w:autoSpaceDN w:val="0"/>
        <w:ind w:left="62" w:firstLine="646"/>
        <w:jc w:val="both"/>
        <w:rPr>
          <w:color w:val="000000"/>
        </w:rPr>
      </w:pPr>
      <w:r w:rsidRPr="000E7F29">
        <w:rPr>
          <w:color w:val="000000"/>
        </w:rPr>
        <w:t>Solicitarea de consiliere din partea agenției județene pentru plăți și inspecție socială, respectiv a municipiului București, în conformitate cu prevederile art. 10 alin.</w:t>
      </w:r>
      <w:r>
        <w:rPr>
          <w:color w:val="000000"/>
        </w:rPr>
        <w:t xml:space="preserve"> </w:t>
      </w:r>
      <w:r w:rsidRPr="000E7F29">
        <w:rPr>
          <w:color w:val="000000"/>
        </w:rPr>
        <w:t>(1) lit. a) din Legea nr.</w:t>
      </w:r>
      <w:r>
        <w:rPr>
          <w:color w:val="000000"/>
        </w:rPr>
        <w:t xml:space="preserve"> </w:t>
      </w:r>
      <w:r w:rsidRPr="000E7F29">
        <w:rPr>
          <w:color w:val="000000"/>
        </w:rPr>
        <w:t>197/2012.</w:t>
      </w:r>
    </w:p>
    <w:p w:rsidR="00A93F27" w:rsidRPr="000E7F29" w:rsidRDefault="00A93F27" w:rsidP="00A93F27">
      <w:pPr>
        <w:widowControl w:val="0"/>
        <w:autoSpaceDE w:val="0"/>
        <w:autoSpaceDN w:val="0"/>
        <w:ind w:left="62" w:firstLine="646"/>
        <w:jc w:val="both"/>
        <w:rPr>
          <w:color w:val="000000"/>
        </w:rPr>
      </w:pPr>
      <w:r w:rsidRPr="000E7F29">
        <w:rPr>
          <w:color w:val="000000"/>
        </w:rPr>
        <w:t>Stabilirea principalelor elemente ale serviciului sau, după caz, a serviciilor sociale pe care furnizorul de servicii sociale intenționează să le înființeze, respectiv:</w:t>
      </w:r>
    </w:p>
    <w:p w:rsidR="00A93F27" w:rsidRPr="000E7F29" w:rsidRDefault="00A93F27" w:rsidP="00A93F27">
      <w:pPr>
        <w:widowControl w:val="0"/>
        <w:autoSpaceDE w:val="0"/>
        <w:autoSpaceDN w:val="0"/>
        <w:ind w:left="62" w:firstLine="646"/>
        <w:jc w:val="both"/>
        <w:rPr>
          <w:color w:val="000000"/>
        </w:rPr>
      </w:pPr>
      <w:r w:rsidRPr="000E7F29">
        <w:rPr>
          <w:color w:val="000000"/>
        </w:rPr>
        <w:t>- categoria de beneficiari și caracteristici specifice;</w:t>
      </w:r>
    </w:p>
    <w:p w:rsidR="00A93F27" w:rsidRPr="000E7F29" w:rsidRDefault="00A93F27" w:rsidP="00A93F27">
      <w:pPr>
        <w:widowControl w:val="0"/>
        <w:autoSpaceDE w:val="0"/>
        <w:autoSpaceDN w:val="0"/>
        <w:ind w:left="62" w:firstLine="646"/>
        <w:jc w:val="both"/>
        <w:rPr>
          <w:color w:val="000000"/>
        </w:rPr>
      </w:pPr>
      <w:r w:rsidRPr="000E7F29">
        <w:rPr>
          <w:color w:val="000000"/>
        </w:rPr>
        <w:t>- codul si categoria de serviciu social identificat în Nomenclatorul serviciilor sociale;</w:t>
      </w:r>
    </w:p>
    <w:p w:rsidR="00A93F27" w:rsidRPr="000E7F29" w:rsidRDefault="00A93F27" w:rsidP="00A93F27">
      <w:pPr>
        <w:widowControl w:val="0"/>
        <w:autoSpaceDE w:val="0"/>
        <w:autoSpaceDN w:val="0"/>
        <w:ind w:left="62" w:firstLine="646"/>
        <w:jc w:val="both"/>
        <w:rPr>
          <w:color w:val="000000"/>
        </w:rPr>
      </w:pPr>
      <w:r w:rsidRPr="000E7F29">
        <w:rPr>
          <w:color w:val="000000"/>
        </w:rPr>
        <w:t>- un set cheie de indicatori de performanță ai serviciului social;</w:t>
      </w:r>
    </w:p>
    <w:p w:rsidR="00A93F27" w:rsidRPr="000E7F29" w:rsidRDefault="00A93F27" w:rsidP="00A93F27">
      <w:pPr>
        <w:widowControl w:val="0"/>
        <w:autoSpaceDE w:val="0"/>
        <w:autoSpaceDN w:val="0"/>
        <w:ind w:left="62" w:firstLine="646"/>
        <w:jc w:val="both"/>
        <w:rPr>
          <w:color w:val="000000"/>
        </w:rPr>
      </w:pPr>
      <w:r w:rsidRPr="000E7F29">
        <w:rPr>
          <w:color w:val="000000"/>
        </w:rPr>
        <w:t>Elaborarea procedurilor de lucru, prevăzute în standardel</w:t>
      </w:r>
      <w:r>
        <w:rPr>
          <w:color w:val="000000"/>
        </w:rPr>
        <w:t>e minime de calitate aplicabile.</w:t>
      </w:r>
    </w:p>
    <w:p w:rsidR="00A93F27" w:rsidRPr="000E7F29" w:rsidRDefault="00A93F27" w:rsidP="00A93F27">
      <w:pPr>
        <w:widowControl w:val="0"/>
        <w:autoSpaceDE w:val="0"/>
        <w:autoSpaceDN w:val="0"/>
        <w:ind w:left="62" w:firstLine="646"/>
        <w:jc w:val="both"/>
        <w:rPr>
          <w:color w:val="000000"/>
        </w:rPr>
      </w:pPr>
      <w:r>
        <w:rPr>
          <w:color w:val="000000"/>
        </w:rPr>
        <w:t>-</w:t>
      </w:r>
      <w:r w:rsidRPr="000E7F29">
        <w:rPr>
          <w:color w:val="000000"/>
        </w:rPr>
        <w:t>Includerea în procedurile de lucru a indicatorilor de performanță, în cazul în care aceștia depășesc cerințele prevăzute în</w:t>
      </w:r>
      <w:r>
        <w:rPr>
          <w:color w:val="000000"/>
        </w:rPr>
        <w:t xml:space="preserve"> standardele minime de calitate.</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Estimarea costurilor necesare pentru implementarea proceselor și atingerea rezultatelor, cu respectarea </w:t>
      </w:r>
      <w:r>
        <w:rPr>
          <w:color w:val="000000"/>
        </w:rPr>
        <w:t>standardelor minime de calitate.</w:t>
      </w:r>
    </w:p>
    <w:p w:rsidR="00A93F27" w:rsidRPr="000E7F29" w:rsidRDefault="00A93F27" w:rsidP="00A93F27">
      <w:pPr>
        <w:widowControl w:val="0"/>
        <w:autoSpaceDE w:val="0"/>
        <w:autoSpaceDN w:val="0"/>
        <w:ind w:left="62" w:firstLine="646"/>
        <w:jc w:val="both"/>
        <w:rPr>
          <w:color w:val="000000"/>
        </w:rPr>
      </w:pPr>
      <w:r w:rsidRPr="000E7F29">
        <w:rPr>
          <w:noProof/>
          <w:color w:val="000000"/>
        </w:rPr>
        <w:drawing>
          <wp:anchor distT="0" distB="0" distL="114300" distR="114300" simplePos="0" relativeHeight="251659264" behindDoc="1" locked="0" layoutInCell="1" allowOverlap="1" wp14:anchorId="7968253D" wp14:editId="2B699870">
            <wp:simplePos x="0" y="0"/>
            <wp:positionH relativeFrom="page">
              <wp:posOffset>-12700</wp:posOffset>
            </wp:positionH>
            <wp:positionV relativeFrom="page">
              <wp:posOffset>-12700</wp:posOffset>
            </wp:positionV>
            <wp:extent cx="38100" cy="38100"/>
            <wp:effectExtent l="0" t="0" r="0" b="0"/>
            <wp:wrapNone/>
            <wp:docPr id="1" name="Picture 1" descr="ooxWord://word/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1" descr="ooxWord://word/media/image2.jpe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8100" cy="38100"/>
                    </a:xfrm>
                    <a:prstGeom prst="rect">
                      <a:avLst/>
                    </a:prstGeom>
                    <a:noFill/>
                  </pic:spPr>
                </pic:pic>
              </a:graphicData>
            </a:graphic>
            <wp14:sizeRelH relativeFrom="page">
              <wp14:pctWidth>0</wp14:pctWidth>
            </wp14:sizeRelH>
            <wp14:sizeRelV relativeFrom="page">
              <wp14:pctHeight>0</wp14:pctHeight>
            </wp14:sizeRelV>
          </wp:anchor>
        </w:drawing>
      </w:r>
      <w:bookmarkStart w:id="1" w:name="br2"/>
      <w:bookmarkEnd w:id="1"/>
      <w:r w:rsidRPr="000E7F29">
        <w:rPr>
          <w:color w:val="000000"/>
        </w:rPr>
        <w:t xml:space="preserve">Identificarea și alocarea resurselor necesare pentru a pregăti punerea în funcțiune a serviciului </w:t>
      </w:r>
      <w:r>
        <w:rPr>
          <w:color w:val="000000"/>
        </w:rPr>
        <w:t>social.</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Solicitarea și obținerea autorizațiilor administrative prealabile desfășurării activității, prevăzute de </w:t>
      </w:r>
      <w:r>
        <w:rPr>
          <w:color w:val="000000"/>
        </w:rPr>
        <w:t>legislația în vigoare.</w:t>
      </w:r>
    </w:p>
    <w:p w:rsidR="00A93F27" w:rsidRPr="000E7F29" w:rsidRDefault="00A93F27" w:rsidP="00A93F27">
      <w:pPr>
        <w:widowControl w:val="0"/>
        <w:autoSpaceDE w:val="0"/>
        <w:autoSpaceDN w:val="0"/>
        <w:ind w:left="62" w:firstLine="646"/>
        <w:jc w:val="both"/>
        <w:rPr>
          <w:color w:val="000000"/>
        </w:rPr>
      </w:pPr>
      <w:r w:rsidRPr="000E7F29">
        <w:rPr>
          <w:color w:val="000000"/>
        </w:rPr>
        <w:t>Acordarea serviciilor conform procedurilor aprobate prin decizia furnizorului de servicii sociale. Setul procedurilor aprobate conține obligatori</w:t>
      </w:r>
      <w:r>
        <w:rPr>
          <w:color w:val="000000"/>
        </w:rPr>
        <w:t>u mecanisme de evaluare internă.</w:t>
      </w:r>
    </w:p>
    <w:p w:rsidR="00A93F27" w:rsidRPr="000E7F29" w:rsidRDefault="00A93F27" w:rsidP="00A93F27">
      <w:pPr>
        <w:widowControl w:val="0"/>
        <w:autoSpaceDE w:val="0"/>
        <w:autoSpaceDN w:val="0"/>
        <w:ind w:left="62" w:firstLine="646"/>
        <w:jc w:val="both"/>
        <w:rPr>
          <w:color w:val="000000"/>
        </w:rPr>
      </w:pPr>
      <w:r w:rsidRPr="000E7F29">
        <w:rPr>
          <w:color w:val="000000"/>
        </w:rPr>
        <w:t>Îmbunătățirea permanentă a procedurilor de lucru în funcție de feedbackul obținut prin</w:t>
      </w:r>
    </w:p>
    <w:p w:rsidR="00A93F27" w:rsidRPr="000E7F29" w:rsidRDefault="00A93F27" w:rsidP="00A93F27">
      <w:pPr>
        <w:widowControl w:val="0"/>
        <w:autoSpaceDE w:val="0"/>
        <w:autoSpaceDN w:val="0"/>
        <w:ind w:left="62"/>
        <w:jc w:val="both"/>
        <w:rPr>
          <w:color w:val="000000"/>
        </w:rPr>
      </w:pPr>
      <w:r w:rsidRPr="000E7F29">
        <w:rPr>
          <w:color w:val="000000"/>
        </w:rPr>
        <w:t>mecanismele de evaluare a satisfacției persoanelor beneficiare, de rezultatul vizitelor realizate de inspecția socială și după caz, acolo unde există, a rapoartelor de monitorizare independentă și al mecanismului de evaluare internă și externă implementate la inițiativa furnizorului de servicii sociale. In plus, față de monitorizarea asigurată prin personalul de conducere al centrului și de organele de conducere ale furnizorului de servicii sociale, furnizorul de servicii sociale poate achiziționa servicii de audit pentru măsurarea</w:t>
      </w:r>
      <w:r>
        <w:rPr>
          <w:color w:val="000000"/>
        </w:rPr>
        <w:t xml:space="preserve"> calității serviciilor prestate.</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 Actualizarea planului propriu de dezvoltare al serviciului social în funcție de feedbackul colectat prin mijloacele de evaluare centrate pe nevoile persoanei beneficiare.</w:t>
      </w:r>
    </w:p>
    <w:p w:rsidR="00A93F27" w:rsidRPr="000E7F29" w:rsidRDefault="00A93F27" w:rsidP="00A93F27">
      <w:pPr>
        <w:widowControl w:val="0"/>
        <w:autoSpaceDE w:val="0"/>
        <w:autoSpaceDN w:val="0"/>
        <w:ind w:left="62" w:firstLine="646"/>
        <w:jc w:val="both"/>
        <w:rPr>
          <w:color w:val="000000"/>
        </w:rPr>
      </w:pPr>
      <w:r w:rsidRPr="000E7F29">
        <w:rPr>
          <w:color w:val="000000"/>
        </w:rPr>
        <w:t>Analiza contextului înfiintării serviciilor sociale: politicile și strategiile naționale în domeniu, caracteristicile comunitătii, nevoi identificate deja în comunitate, datele statistice la nivelul unităților administrativ teritoriale.</w:t>
      </w:r>
    </w:p>
    <w:p w:rsidR="00A93F27" w:rsidRPr="000E7F29" w:rsidRDefault="00A93F27" w:rsidP="00A93F27">
      <w:pPr>
        <w:widowControl w:val="0"/>
        <w:autoSpaceDE w:val="0"/>
        <w:autoSpaceDN w:val="0"/>
        <w:ind w:left="62" w:firstLine="646"/>
        <w:jc w:val="both"/>
        <w:rPr>
          <w:color w:val="000000"/>
        </w:rPr>
      </w:pPr>
      <w:r w:rsidRPr="000E7F29">
        <w:rPr>
          <w:color w:val="000000"/>
        </w:rPr>
        <w:t>Serviciile sociale ne-rezidențiale destinate pentru copii aflați în situație de risc și separare de părinți pentru servicii de îngrijire de zi ce se doresc a fi oferite de Primăria Rafaila, se încadrează în politica națională și sectoriala în domeniul asistenței sociale și respectă principiile calității in domeniul serviciilor sociale.</w:t>
      </w:r>
    </w:p>
    <w:p w:rsidR="00A93F27" w:rsidRPr="000E7F29" w:rsidRDefault="00A93F27" w:rsidP="00A93F27">
      <w:pPr>
        <w:widowControl w:val="0"/>
        <w:autoSpaceDE w:val="0"/>
        <w:autoSpaceDN w:val="0"/>
        <w:ind w:left="62" w:firstLine="646"/>
        <w:jc w:val="both"/>
        <w:rPr>
          <w:color w:val="000000"/>
        </w:rPr>
      </w:pPr>
      <w:r w:rsidRPr="000E7F29">
        <w:rPr>
          <w:color w:val="000000"/>
        </w:rPr>
        <w:t>Acestea vin în completarea strategiei Județeane de Dezvoltare a Serviciilor Sociale pentru perioada 202</w:t>
      </w:r>
      <w:r>
        <w:rPr>
          <w:color w:val="000000"/>
        </w:rPr>
        <w:t>5</w:t>
      </w:r>
      <w:r w:rsidRPr="000E7F29">
        <w:rPr>
          <w:color w:val="000000"/>
        </w:rPr>
        <w:t xml:space="preserve"> - 20</w:t>
      </w:r>
      <w:r>
        <w:rPr>
          <w:color w:val="000000"/>
        </w:rPr>
        <w:t>34</w:t>
      </w:r>
      <w:r w:rsidRPr="000E7F29">
        <w:rPr>
          <w:color w:val="000000"/>
        </w:rPr>
        <w:t>, Obiectiv general 4.6. Dezvoltarea infrastructurii și serviciilor sociale, Obiectiv specific 4.6.1. Creşterea gradului de acoperire a populației cu servicii sociale.</w:t>
      </w:r>
    </w:p>
    <w:p w:rsidR="00A93F27" w:rsidRPr="000E7F29" w:rsidRDefault="00A93F27" w:rsidP="00A93F27">
      <w:pPr>
        <w:widowControl w:val="0"/>
        <w:autoSpaceDE w:val="0"/>
        <w:autoSpaceDN w:val="0"/>
        <w:ind w:left="62" w:firstLine="646"/>
        <w:jc w:val="both"/>
        <w:rPr>
          <w:color w:val="000000"/>
        </w:rPr>
      </w:pPr>
      <w:r w:rsidRPr="000E7F29">
        <w:rPr>
          <w:color w:val="000000"/>
        </w:rPr>
        <w:t>Astfel, în cadrul serviciilor oferite de Primaria Rafaila, se ține cont de următoarele principii:</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a) acordarea serviciilor sociale prin asigurarea, fără niciun fel de discriminare, a serviciilor sociale ne-rezidențiale destinate pentru copii aflați în situație de risc și separare de părinți pentru servicii </w:t>
      </w:r>
      <w:r w:rsidRPr="000E7F29">
        <w:rPr>
          <w:b/>
          <w:color w:val="000000"/>
        </w:rPr>
        <w:t xml:space="preserve">de îngrijire </w:t>
      </w:r>
      <w:r w:rsidRPr="000E7F29">
        <w:rPr>
          <w:color w:val="000000"/>
        </w:rPr>
        <w:t xml:space="preserve">de </w:t>
      </w:r>
      <w:r w:rsidRPr="000E7F29">
        <w:rPr>
          <w:b/>
          <w:color w:val="000000"/>
        </w:rPr>
        <w:t>zi</w:t>
      </w:r>
      <w:r w:rsidRPr="000E7F29">
        <w:rPr>
          <w:color w:val="000000"/>
        </w:rPr>
        <w:t>: eficace, accesibile, comprehensive, sustenabile, centrate pe nevoile individuale ale beneficiarului;</w:t>
      </w:r>
    </w:p>
    <w:p w:rsidR="00A93F27" w:rsidRPr="000E7F29" w:rsidRDefault="00A93F27" w:rsidP="00A93F27">
      <w:pPr>
        <w:widowControl w:val="0"/>
        <w:autoSpaceDE w:val="0"/>
        <w:autoSpaceDN w:val="0"/>
        <w:ind w:left="62" w:firstLine="646"/>
        <w:jc w:val="both"/>
        <w:rPr>
          <w:color w:val="000000"/>
        </w:rPr>
      </w:pPr>
      <w:r w:rsidRPr="000E7F29">
        <w:rPr>
          <w:color w:val="000000"/>
        </w:rPr>
        <w:t>b) relația dintre Primaria Rafaila și beneficiari: utilizarea de mijloace de informare și comunicare corecte, transparente</w:t>
      </w:r>
      <w:r>
        <w:rPr>
          <w:color w:val="000000"/>
        </w:rPr>
        <w:t xml:space="preserve"> și accesibile, asigurarea confi</w:t>
      </w:r>
      <w:r w:rsidRPr="000E7F29">
        <w:rPr>
          <w:color w:val="000000"/>
        </w:rPr>
        <w:t>dențialității și securității datelor și informațiilor personale, utilizarea mecanismelor de prevenție și combatere a riscului de abuz fizic, psihotogic sau financiar asupra</w:t>
      </w:r>
      <w:r>
        <w:rPr>
          <w:color w:val="000000"/>
        </w:rPr>
        <w:t xml:space="preserve"> benefi</w:t>
      </w:r>
      <w:r w:rsidRPr="000E7F29">
        <w:rPr>
          <w:color w:val="000000"/>
        </w:rPr>
        <w:t>ciarului;</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c) participarea beneficiarilor: implicarea activă a beneficiarilor și a familiilor acestora în planificarea, acordarea și evaluarea serviciilor sociale ne-rezidențiale destinate pentru copii aflați în situație de risc și separare de părinți, relația dintre Primaria Rafaila și autoritățile administrației publice, partenerii sociali și alți reprezentanți ai societății civile de la nivelul comunității, coordonarea eficientă dintre sectorul public și privat, încurajarea parteneriatelor pentru asigurarea </w:t>
      </w:r>
      <w:r>
        <w:rPr>
          <w:color w:val="000000"/>
        </w:rPr>
        <w:t>sustenabilității și</w:t>
      </w:r>
      <w:r w:rsidRPr="000E7F29">
        <w:rPr>
          <w:color w:val="000000"/>
        </w:rPr>
        <w:t xml:space="preserve"> continuității serviciilor sociale ne-rezidențiale destinate pentru copii aflați în situație de risc și separare de părinți, promovarea dezvoltării serviciilor sociale de proximitate, comunitare și a integrării acestora cu serviciile de sănătate, educație și alte servicii de interes general;</w:t>
      </w:r>
    </w:p>
    <w:p w:rsidR="00A93F27" w:rsidRDefault="00A93F27" w:rsidP="00A93F27">
      <w:pPr>
        <w:widowControl w:val="0"/>
        <w:autoSpaceDE w:val="0"/>
        <w:autoSpaceDN w:val="0"/>
        <w:ind w:left="62" w:firstLine="646"/>
        <w:jc w:val="both"/>
        <w:rPr>
          <w:color w:val="000000"/>
        </w:rPr>
      </w:pPr>
      <w:r w:rsidRPr="000E7F29">
        <w:rPr>
          <w:color w:val="000000"/>
        </w:rPr>
        <w:t>d) dezvoltarea resurselor umane implicate în acordarea serviciilor sociale ne-rezidențiale destinate pentru copii aflați în situație de risc și separare de părinți și îmbunătățirea condițiilor de muncă, recrutarea de personal calificat și asigurarea formării continue a acestuia, implicarea voluntarilor (după caz), asigurarea condițiilor de lucru adecvate și a echipamentelor specifice activităților derulate, asigurarea sănătății și securității la locul de muncă.</w:t>
      </w:r>
    </w:p>
    <w:p w:rsidR="00A93F27" w:rsidRPr="000E7F29" w:rsidRDefault="00A93F27" w:rsidP="00A93F27">
      <w:pPr>
        <w:widowControl w:val="0"/>
        <w:autoSpaceDE w:val="0"/>
        <w:autoSpaceDN w:val="0"/>
        <w:ind w:left="62" w:firstLine="646"/>
        <w:rPr>
          <w:b/>
          <w:color w:val="000000"/>
        </w:rPr>
      </w:pPr>
      <w:r w:rsidRPr="000E7F29">
        <w:rPr>
          <w:b/>
          <w:color w:val="000000"/>
        </w:rPr>
        <w:t>2. Stabilirea principalelor elemente ale serviciului social pe care furnizorul de servicii sociale intenționează să le înființeze, respectiv:</w:t>
      </w:r>
    </w:p>
    <w:p w:rsidR="00A93F27" w:rsidRPr="000E7F29" w:rsidRDefault="00A93F27" w:rsidP="00A93F27">
      <w:pPr>
        <w:widowControl w:val="0"/>
        <w:autoSpaceDE w:val="0"/>
        <w:autoSpaceDN w:val="0"/>
        <w:ind w:left="62" w:firstLine="646"/>
        <w:jc w:val="both"/>
        <w:rPr>
          <w:color w:val="000000"/>
        </w:rPr>
      </w:pPr>
      <w:r w:rsidRPr="000E7F29">
        <w:rPr>
          <w:color w:val="000000"/>
        </w:rPr>
        <w:t>- categoria de beneficiari și caracteristici specifice pentru copii aflați în situație de risc și separare de părinți pentru servicii de îngrijire de zi;</w:t>
      </w:r>
    </w:p>
    <w:p w:rsidR="00A93F27" w:rsidRPr="000E7F29" w:rsidRDefault="00A93F27" w:rsidP="00A93F27">
      <w:pPr>
        <w:widowControl w:val="0"/>
        <w:autoSpaceDE w:val="0"/>
        <w:autoSpaceDN w:val="0"/>
        <w:ind w:left="62" w:firstLine="646"/>
        <w:jc w:val="both"/>
        <w:rPr>
          <w:b/>
          <w:color w:val="000000"/>
        </w:rPr>
      </w:pPr>
      <w:r w:rsidRPr="000E7F29">
        <w:rPr>
          <w:color w:val="000000"/>
        </w:rPr>
        <w:t>-  codul si categoria de serviciu social identificat în Nomenclatorul serviciilor sociale</w:t>
      </w:r>
      <w:r>
        <w:rPr>
          <w:color w:val="000000"/>
        </w:rPr>
        <w:t xml:space="preserve"> </w:t>
      </w:r>
      <w:r w:rsidRPr="000E7F29">
        <w:rPr>
          <w:b/>
          <w:color w:val="000000"/>
        </w:rPr>
        <w:t>8891CZ-C-II - I. Centru de zi pentru copii aflați în situație de risc și separare de părinți</w:t>
      </w:r>
      <w:r>
        <w:rPr>
          <w:b/>
          <w:color w:val="000000"/>
        </w:rPr>
        <w:t>,</w:t>
      </w:r>
      <w:r w:rsidRPr="000E7F29">
        <w:rPr>
          <w:b/>
          <w:color w:val="000000"/>
        </w:rPr>
        <w:t xml:space="preserve"> </w:t>
      </w:r>
      <w:r w:rsidRPr="000E7F29">
        <w:rPr>
          <w:color w:val="000000"/>
        </w:rPr>
        <w:t>un set cheie de indicatori de performanță a serviciului social - În cadrul Serviciilor sociale</w:t>
      </w:r>
      <w:r w:rsidRPr="000E7F29">
        <w:rPr>
          <w:b/>
          <w:color w:val="000000"/>
        </w:rPr>
        <w:t xml:space="preserve"> </w:t>
      </w:r>
      <w:r w:rsidRPr="000E7F29">
        <w:rPr>
          <w:color w:val="000000"/>
        </w:rPr>
        <w:t>ce urmează a fi inființate și licentiate, se vor folosi următoarele categorii de indicatori de performanța, în funcție de specificul se</w:t>
      </w:r>
      <w:r>
        <w:rPr>
          <w:color w:val="000000"/>
        </w:rPr>
        <w:t>rv</w:t>
      </w:r>
      <w:r w:rsidRPr="000E7F29">
        <w:rPr>
          <w:color w:val="000000"/>
        </w:rPr>
        <w:t>iciului:</w:t>
      </w:r>
    </w:p>
    <w:p w:rsidR="00A93F27" w:rsidRPr="000E7F29" w:rsidRDefault="00A93F27" w:rsidP="00A93F27">
      <w:pPr>
        <w:widowControl w:val="0"/>
        <w:autoSpaceDE w:val="0"/>
        <w:autoSpaceDN w:val="0"/>
        <w:ind w:left="62" w:firstLine="646"/>
        <w:jc w:val="both"/>
        <w:rPr>
          <w:color w:val="000000"/>
        </w:rPr>
      </w:pPr>
      <w:r w:rsidRPr="000E7F29">
        <w:rPr>
          <w:color w:val="000000"/>
        </w:rPr>
        <w:t>a. Indicatori de eficiență</w:t>
      </w:r>
      <w:r>
        <w:rPr>
          <w:color w:val="000000"/>
        </w:rPr>
        <w:t>;</w:t>
      </w:r>
    </w:p>
    <w:p w:rsidR="00A93F27" w:rsidRPr="000E7F29" w:rsidRDefault="00A93F27" w:rsidP="00A93F27">
      <w:pPr>
        <w:widowControl w:val="0"/>
        <w:autoSpaceDE w:val="0"/>
        <w:autoSpaceDN w:val="0"/>
        <w:ind w:left="62" w:firstLine="646"/>
        <w:jc w:val="both"/>
        <w:rPr>
          <w:color w:val="000000"/>
        </w:rPr>
      </w:pPr>
      <w:r w:rsidRPr="000E7F29">
        <w:rPr>
          <w:color w:val="000000"/>
        </w:rPr>
        <w:t>b. Indicatori de eficacitate</w:t>
      </w:r>
      <w:r>
        <w:rPr>
          <w:color w:val="000000"/>
        </w:rPr>
        <w:t>;</w:t>
      </w:r>
    </w:p>
    <w:p w:rsidR="00A93F27" w:rsidRPr="000E7F29" w:rsidRDefault="00A93F27" w:rsidP="00A93F27">
      <w:pPr>
        <w:widowControl w:val="0"/>
        <w:autoSpaceDE w:val="0"/>
        <w:autoSpaceDN w:val="0"/>
        <w:ind w:left="62" w:firstLine="646"/>
        <w:jc w:val="both"/>
        <w:rPr>
          <w:color w:val="000000"/>
        </w:rPr>
      </w:pPr>
      <w:r w:rsidRPr="000E7F29">
        <w:rPr>
          <w:color w:val="000000"/>
        </w:rPr>
        <w:t>c. Indicatori de performanță</w:t>
      </w:r>
      <w:r>
        <w:rPr>
          <w:color w:val="000000"/>
        </w:rPr>
        <w:t>;</w:t>
      </w:r>
    </w:p>
    <w:p w:rsidR="00A93F27" w:rsidRPr="000E7F29" w:rsidRDefault="00A93F27" w:rsidP="00A93F27">
      <w:pPr>
        <w:widowControl w:val="0"/>
        <w:autoSpaceDE w:val="0"/>
        <w:autoSpaceDN w:val="0"/>
        <w:ind w:left="62" w:firstLine="646"/>
        <w:jc w:val="both"/>
        <w:rPr>
          <w:color w:val="000000"/>
        </w:rPr>
      </w:pPr>
      <w:r w:rsidRPr="000E7F29">
        <w:rPr>
          <w:color w:val="000000"/>
        </w:rPr>
        <w:t>d. Indicatori de relevanță</w:t>
      </w:r>
      <w:r>
        <w:rPr>
          <w:color w:val="000000"/>
        </w:rPr>
        <w:t>;</w:t>
      </w:r>
    </w:p>
    <w:p w:rsidR="00A93F27" w:rsidRDefault="00A93F27" w:rsidP="00A93F27">
      <w:pPr>
        <w:widowControl w:val="0"/>
        <w:autoSpaceDE w:val="0"/>
        <w:autoSpaceDN w:val="0"/>
        <w:ind w:left="62" w:firstLine="646"/>
        <w:jc w:val="both"/>
        <w:rPr>
          <w:color w:val="000000"/>
        </w:rPr>
      </w:pPr>
      <w:r w:rsidRPr="000E7F29">
        <w:rPr>
          <w:color w:val="000000"/>
        </w:rPr>
        <w:t>e. Indicatori de sustenabilitate</w:t>
      </w:r>
      <w:r>
        <w:rPr>
          <w:color w:val="000000"/>
        </w:rPr>
        <w:t>.</w:t>
      </w:r>
    </w:p>
    <w:p w:rsidR="00A93F27" w:rsidRPr="006C6FD5" w:rsidRDefault="00A93F27" w:rsidP="00A93F27">
      <w:pPr>
        <w:widowControl w:val="0"/>
        <w:autoSpaceDE w:val="0"/>
        <w:autoSpaceDN w:val="0"/>
        <w:ind w:left="62" w:firstLine="646"/>
        <w:jc w:val="both"/>
        <w:rPr>
          <w:b/>
          <w:color w:val="000000"/>
        </w:rPr>
      </w:pPr>
      <w:r w:rsidRPr="006C6FD5">
        <w:rPr>
          <w:b/>
          <w:color w:val="000000"/>
        </w:rPr>
        <w:t>3. Elaborarea procedurilor de lucru, prevăzute în standardele minime de calitate aplicabile -Manualul de proceduri interne include cel puțin următoarele proceduri:</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a. procedura </w:t>
      </w:r>
      <w:r>
        <w:rPr>
          <w:color w:val="000000"/>
        </w:rPr>
        <w:t>privind planul anual privind coruptia</w:t>
      </w:r>
      <w:r w:rsidRPr="000E7F29">
        <w:rPr>
          <w:color w:val="000000"/>
        </w:rPr>
        <w:t>;</w:t>
      </w:r>
    </w:p>
    <w:p w:rsidR="00A93F27" w:rsidRDefault="00A93F27" w:rsidP="00A93F27">
      <w:pPr>
        <w:widowControl w:val="0"/>
        <w:autoSpaceDE w:val="0"/>
        <w:autoSpaceDN w:val="0"/>
        <w:ind w:left="62" w:firstLine="646"/>
        <w:jc w:val="both"/>
        <w:rPr>
          <w:color w:val="000000"/>
        </w:rPr>
      </w:pPr>
      <w:r w:rsidRPr="000E7F29">
        <w:rPr>
          <w:color w:val="000000"/>
        </w:rPr>
        <w:t xml:space="preserve">b. procedura privind </w:t>
      </w:r>
      <w:r>
        <w:rPr>
          <w:color w:val="000000"/>
        </w:rPr>
        <w:t>managementul conflictelor de munca;</w:t>
      </w:r>
    </w:p>
    <w:p w:rsidR="00A93F27" w:rsidRDefault="00A93F27" w:rsidP="00A93F27">
      <w:pPr>
        <w:widowControl w:val="0"/>
        <w:autoSpaceDE w:val="0"/>
        <w:autoSpaceDN w:val="0"/>
        <w:ind w:left="62" w:firstLine="646"/>
        <w:jc w:val="both"/>
        <w:rPr>
          <w:color w:val="000000"/>
        </w:rPr>
      </w:pPr>
      <w:r>
        <w:rPr>
          <w:color w:val="000000"/>
        </w:rPr>
        <w:t>c. procedura privind ocuparea posturilor vacante – personl contractual;</w:t>
      </w:r>
    </w:p>
    <w:p w:rsidR="00A93F27" w:rsidRDefault="00A93F27" w:rsidP="00A93F27">
      <w:pPr>
        <w:widowControl w:val="0"/>
        <w:autoSpaceDE w:val="0"/>
        <w:autoSpaceDN w:val="0"/>
        <w:ind w:left="62" w:firstLine="646"/>
        <w:jc w:val="both"/>
        <w:rPr>
          <w:color w:val="000000"/>
        </w:rPr>
      </w:pPr>
      <w:r>
        <w:rPr>
          <w:color w:val="000000"/>
        </w:rPr>
        <w:t>d. procedura privind procesul de recrutare, selectie si angajare a functionarilor publici;</w:t>
      </w:r>
    </w:p>
    <w:p w:rsidR="00A93F27" w:rsidRPr="000E7F29" w:rsidRDefault="00A93F27" w:rsidP="00A93F27">
      <w:pPr>
        <w:widowControl w:val="0"/>
        <w:autoSpaceDE w:val="0"/>
        <w:autoSpaceDN w:val="0"/>
        <w:ind w:left="62" w:firstLine="646"/>
        <w:jc w:val="both"/>
        <w:rPr>
          <w:color w:val="000000"/>
        </w:rPr>
      </w:pPr>
      <w:r w:rsidRPr="000E7F29">
        <w:rPr>
          <w:color w:val="000000"/>
        </w:rPr>
        <w:t>c. proceduri financiar-contabile și de achiziție a bunurilor, lucrărilor și serviciilor;</w:t>
      </w:r>
    </w:p>
    <w:p w:rsidR="00A93F27" w:rsidRPr="000E7F29" w:rsidRDefault="00A93F27" w:rsidP="00A93F27">
      <w:pPr>
        <w:widowControl w:val="0"/>
        <w:autoSpaceDE w:val="0"/>
        <w:autoSpaceDN w:val="0"/>
        <w:ind w:left="62" w:firstLine="646"/>
        <w:jc w:val="both"/>
        <w:rPr>
          <w:color w:val="000000"/>
        </w:rPr>
      </w:pPr>
      <w:r w:rsidRPr="000E7F29">
        <w:rPr>
          <w:color w:val="000000"/>
        </w:rPr>
        <w:t>d. procedura de evaluare și prevenire a riscurilor;</w:t>
      </w:r>
    </w:p>
    <w:p w:rsidR="00A93F27" w:rsidRPr="000E7F29" w:rsidRDefault="00A93F27" w:rsidP="00A93F27">
      <w:pPr>
        <w:widowControl w:val="0"/>
        <w:autoSpaceDE w:val="0"/>
        <w:autoSpaceDN w:val="0"/>
        <w:ind w:firstLine="708"/>
        <w:jc w:val="both"/>
        <w:rPr>
          <w:color w:val="000000"/>
        </w:rPr>
      </w:pPr>
      <w:r w:rsidRPr="000E7F29">
        <w:rPr>
          <w:color w:val="000000"/>
        </w:rPr>
        <w:t>e. procedura de prevenire a abuzului și exploatării de orice fel;</w:t>
      </w:r>
    </w:p>
    <w:p w:rsidR="00A93F27" w:rsidRPr="000E7F29" w:rsidRDefault="00A93F27" w:rsidP="00A93F27">
      <w:pPr>
        <w:widowControl w:val="0"/>
        <w:autoSpaceDE w:val="0"/>
        <w:autoSpaceDN w:val="0"/>
        <w:ind w:left="62" w:firstLine="646"/>
        <w:jc w:val="both"/>
        <w:rPr>
          <w:color w:val="000000"/>
        </w:rPr>
      </w:pPr>
      <w:r w:rsidRPr="000E7F29">
        <w:rPr>
          <w:color w:val="000000"/>
        </w:rPr>
        <w:t>f. proceduri privind respectarea principiului egalității de șanse dintre femei și bărbați și principiului nediscriminării.</w:t>
      </w:r>
    </w:p>
    <w:p w:rsidR="00A93F27" w:rsidRDefault="00A93F27" w:rsidP="00A93F27">
      <w:pPr>
        <w:widowControl w:val="0"/>
        <w:autoSpaceDE w:val="0"/>
        <w:autoSpaceDN w:val="0"/>
        <w:ind w:left="62" w:firstLine="646"/>
        <w:jc w:val="both"/>
        <w:rPr>
          <w:b/>
          <w:color w:val="000000"/>
        </w:rPr>
      </w:pPr>
      <w:r w:rsidRPr="00AC2E1B">
        <w:rPr>
          <w:b/>
          <w:color w:val="000000"/>
        </w:rPr>
        <w:t>4. Includerea în procedurile de lucru a indicatorilor de performanță, în cazul în care acestia depășesc cerințele prevăzute în standardele minime de calitate</w:t>
      </w:r>
      <w:r>
        <w:rPr>
          <w:b/>
          <w:color w:val="000000"/>
        </w:rPr>
        <w:t>.</w:t>
      </w:r>
    </w:p>
    <w:p w:rsidR="00A93F27" w:rsidRDefault="00A93F27" w:rsidP="00A93F27">
      <w:pPr>
        <w:widowControl w:val="0"/>
        <w:autoSpaceDE w:val="0"/>
        <w:autoSpaceDN w:val="0"/>
        <w:ind w:left="62" w:firstLine="646"/>
        <w:jc w:val="both"/>
        <w:rPr>
          <w:color w:val="000000"/>
        </w:rPr>
      </w:pPr>
      <w:r w:rsidRPr="000E7F29">
        <w:rPr>
          <w:color w:val="000000"/>
        </w:rPr>
        <w:t xml:space="preserve"> - În momentul realizării procedurilor de lucru specifice serviciului social ce urmează a fi inființat, in funcție de specificul acestuia, se vor introduce indicatorii de perform</w:t>
      </w:r>
      <w:r>
        <w:rPr>
          <w:color w:val="000000"/>
        </w:rPr>
        <w:t>anță in conținutul procedurilor.</w:t>
      </w:r>
    </w:p>
    <w:p w:rsidR="00A93F27" w:rsidRDefault="00A93F27" w:rsidP="00A93F27">
      <w:pPr>
        <w:widowControl w:val="0"/>
        <w:autoSpaceDE w:val="0"/>
        <w:autoSpaceDN w:val="0"/>
        <w:ind w:left="62" w:firstLine="646"/>
        <w:jc w:val="both"/>
        <w:rPr>
          <w:color w:val="000000"/>
        </w:rPr>
      </w:pPr>
      <w:r w:rsidRPr="00AC2E1B">
        <w:rPr>
          <w:b/>
          <w:color w:val="000000"/>
        </w:rPr>
        <w:t>5. Estimarea costurilor necesare pentru implementarea proceselor și atingerea rezultatelor, cu respectarea standardelor minime de calitate</w:t>
      </w:r>
      <w:r>
        <w:rPr>
          <w:color w:val="000000"/>
        </w:rPr>
        <w:t>.</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 - În momentul identificării serviciului social ce urmează a fi inființat, în funcție de specificul acestuia, se specifica estimările de cost pentru fiecare etapă de implementare;</w:t>
      </w:r>
    </w:p>
    <w:p w:rsidR="00A93F27" w:rsidRDefault="00A93F27" w:rsidP="00A93F27">
      <w:pPr>
        <w:widowControl w:val="0"/>
        <w:autoSpaceDE w:val="0"/>
        <w:autoSpaceDN w:val="0"/>
        <w:ind w:left="62" w:firstLine="646"/>
        <w:jc w:val="both"/>
        <w:rPr>
          <w:color w:val="000000"/>
        </w:rPr>
      </w:pPr>
      <w:r w:rsidRPr="00AC2E1B">
        <w:rPr>
          <w:b/>
          <w:color w:val="000000"/>
        </w:rPr>
        <w:t>6.  Identificarea și alocarea resurselor necesare pentru a pregăti punerea în funcțiune a serviciului social</w:t>
      </w:r>
      <w:r>
        <w:rPr>
          <w:color w:val="000000"/>
        </w:rPr>
        <w:t>.</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 - Acest aspect este realizabil în baza analizelor premergătoare înființării serviciului social, în funcţie de contextul legislativ, economic, social și de problematica beneficiarilor, </w:t>
      </w:r>
      <w:r>
        <w:rPr>
          <w:color w:val="000000"/>
        </w:rPr>
        <w:t>specificat în analiză SWOT.</w:t>
      </w:r>
    </w:p>
    <w:p w:rsidR="00A93F27" w:rsidRDefault="00A93F27" w:rsidP="00A93F27">
      <w:pPr>
        <w:widowControl w:val="0"/>
        <w:autoSpaceDE w:val="0"/>
        <w:autoSpaceDN w:val="0"/>
        <w:ind w:left="62" w:firstLine="646"/>
        <w:jc w:val="both"/>
        <w:rPr>
          <w:color w:val="000000"/>
        </w:rPr>
      </w:pPr>
      <w:r w:rsidRPr="00AC2E1B">
        <w:rPr>
          <w:b/>
          <w:color w:val="000000"/>
        </w:rPr>
        <w:t>7. Solicitarea și obținerea autorizațiilor administrative prealabile desfăşurării activității, prevăzute de legislația în vigoare</w:t>
      </w:r>
      <w:r>
        <w:rPr>
          <w:color w:val="000000"/>
        </w:rPr>
        <w:t>.</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 - În momentul identificării serviciului social ce urmează a fi înființat, in funcție de specificul acestuia, se vor întreprinde demersurile necesare obținerii tuturor autorizațiilor și avizelor necesare funcționării administrative, conform prevederilor legale in vigoare;</w:t>
      </w:r>
    </w:p>
    <w:p w:rsidR="00A93F27" w:rsidRDefault="00A93F27" w:rsidP="00A93F27">
      <w:pPr>
        <w:widowControl w:val="0"/>
        <w:autoSpaceDE w:val="0"/>
        <w:autoSpaceDN w:val="0"/>
        <w:ind w:left="62" w:firstLine="646"/>
        <w:jc w:val="both"/>
        <w:rPr>
          <w:b/>
          <w:color w:val="000000"/>
        </w:rPr>
      </w:pPr>
      <w:r w:rsidRPr="00AC2E1B">
        <w:rPr>
          <w:b/>
          <w:color w:val="000000"/>
        </w:rPr>
        <w:t>8. Acordarea serviciilor conform procedurilor aprobate prin decizia furnizorului de servicii sociale, setul procedurilor aprobate conține obligatoriu mecanisme de evaluare internă</w:t>
      </w:r>
      <w:r>
        <w:rPr>
          <w:b/>
          <w:color w:val="000000"/>
        </w:rPr>
        <w:t>.</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 -În momentul realizării procedurilor de lucru specifice serviciului social ce urmeaza a fi </w:t>
      </w:r>
      <w:r w:rsidRPr="00AC2E1B">
        <w:rPr>
          <w:color w:val="000000"/>
        </w:rPr>
        <w:t>înființat, în</w:t>
      </w:r>
      <w:r w:rsidRPr="000E7F29">
        <w:rPr>
          <w:b/>
          <w:color w:val="000000"/>
        </w:rPr>
        <w:t xml:space="preserve"> </w:t>
      </w:r>
      <w:r w:rsidRPr="000E7F29">
        <w:rPr>
          <w:color w:val="000000"/>
        </w:rPr>
        <w:t>funcție de specificul acestuia, procedurile vor conține obligatori</w:t>
      </w:r>
      <w:r>
        <w:rPr>
          <w:color w:val="000000"/>
        </w:rPr>
        <w:t>u mecanisme de evaluare internă.</w:t>
      </w:r>
    </w:p>
    <w:p w:rsidR="00A93F27" w:rsidRDefault="00A93F27" w:rsidP="00A93F27">
      <w:pPr>
        <w:widowControl w:val="0"/>
        <w:autoSpaceDE w:val="0"/>
        <w:autoSpaceDN w:val="0"/>
        <w:ind w:left="62" w:firstLine="646"/>
        <w:jc w:val="both"/>
        <w:rPr>
          <w:b/>
          <w:color w:val="000000"/>
        </w:rPr>
      </w:pPr>
      <w:r w:rsidRPr="00AC2E1B">
        <w:rPr>
          <w:b/>
          <w:color w:val="000000"/>
        </w:rPr>
        <w:t xml:space="preserve">9. Punerea în funcțiune a mecanismelor de evaluare internă pentru asigurarea permanentă a menținerii cel puțin a standardelor minime de calitate în vederea acordării licenței de funcționare </w:t>
      </w:r>
      <w:bookmarkStart w:id="2" w:name="br4"/>
      <w:bookmarkEnd w:id="2"/>
      <w:r w:rsidRPr="00AC2E1B">
        <w:rPr>
          <w:b/>
          <w:color w:val="000000"/>
        </w:rPr>
        <w:t>și, după caz, a indicatorilor de performanță stabiliți de furnizorul de servicii sociale</w:t>
      </w:r>
      <w:r>
        <w:rPr>
          <w:b/>
          <w:color w:val="000000"/>
        </w:rPr>
        <w:t>.</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 – În momentul realizării procedurilor de lucru specifice serviciului social ce urmează a fi înființat, în funcție de specificul acestuia, procedurile vor conține obligatoriu mecanisme de evaluare internă și vor fi puse în funcțiune, in vederea acordării licenței de funcționare;</w:t>
      </w:r>
    </w:p>
    <w:p w:rsidR="00A93F27" w:rsidRDefault="00A93F27" w:rsidP="00A93F27">
      <w:pPr>
        <w:widowControl w:val="0"/>
        <w:autoSpaceDE w:val="0"/>
        <w:autoSpaceDN w:val="0"/>
        <w:ind w:left="62" w:firstLine="646"/>
        <w:jc w:val="both"/>
        <w:rPr>
          <w:color w:val="000000"/>
        </w:rPr>
      </w:pPr>
      <w:r w:rsidRPr="00AC2E1B">
        <w:rPr>
          <w:b/>
          <w:color w:val="000000"/>
        </w:rPr>
        <w:t>10. Îmbunătățirea permanentă a procedurilor de lucru în funcție de feedbackul obținut prin mecanismele de evaluare a satisfacției persoanelor beneficiare, de rezultatul vizitelor realizate de inspecția socială și după caz, acolo unde există, pe baza rapoartelor de monitorizare independentă si al mecanismului de evaluare internă si externă implementate la inițiativa furnizorului de servicii sociale; în plus, față de monitorizarea asigurată prin personalul de conducere al centrului și de organele de conducere ale furnizorului de servicii sociale, furnizorul de servicii sociale poate achiziționa servicii de audit pentru măsurarea calității serviciilor prestate</w:t>
      </w:r>
      <w:r>
        <w:rPr>
          <w:color w:val="000000"/>
        </w:rPr>
        <w:t>.</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 - Primăria Rafaila are o abordare dinamică în ceea ce priveste implementarea recomondărilor de imbunătățire a serviciilor oferite, recomondări venite de la alte instituții publice, de la angajați, de la beneficiari sau de la aparținătorii acstora;</w:t>
      </w:r>
    </w:p>
    <w:p w:rsidR="00A93F27" w:rsidRDefault="00A93F27" w:rsidP="00A93F27">
      <w:pPr>
        <w:widowControl w:val="0"/>
        <w:autoSpaceDE w:val="0"/>
        <w:autoSpaceDN w:val="0"/>
        <w:ind w:left="62" w:firstLine="646"/>
        <w:jc w:val="both"/>
        <w:rPr>
          <w:color w:val="000000"/>
        </w:rPr>
      </w:pPr>
      <w:r w:rsidRPr="00AC2E1B">
        <w:rPr>
          <w:b/>
          <w:color w:val="000000"/>
        </w:rPr>
        <w:t>11. Actualizarea planului propriu de dezvoltare a serviciului social în funcție de feedback-ul colectat prin mijloacele de evaluare centrate pe nevoile persoanei beneficiare</w:t>
      </w:r>
      <w:r>
        <w:rPr>
          <w:color w:val="000000"/>
        </w:rPr>
        <w:t>.</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 - Primăria Rafaila are o abordare dinamică în ceea ce priveşte îmbunătățirea serviciilor oferite, recomandări venite de la </w:t>
      </w:r>
      <w:r>
        <w:rPr>
          <w:color w:val="000000"/>
        </w:rPr>
        <w:t>beneficiari</w:t>
      </w:r>
      <w:r w:rsidRPr="000E7F29">
        <w:rPr>
          <w:color w:val="000000"/>
        </w:rPr>
        <w:t xml:space="preserve"> s</w:t>
      </w:r>
      <w:r>
        <w:rPr>
          <w:color w:val="000000"/>
        </w:rPr>
        <w:t>au de la aparținătorii acstora.</w:t>
      </w:r>
    </w:p>
    <w:p w:rsidR="00A93F27" w:rsidRPr="000E7F29" w:rsidRDefault="00A93F27" w:rsidP="00A93F27">
      <w:pPr>
        <w:widowControl w:val="0"/>
        <w:autoSpaceDE w:val="0"/>
        <w:autoSpaceDN w:val="0"/>
        <w:ind w:left="62" w:firstLine="646"/>
        <w:rPr>
          <w:color w:val="000000"/>
        </w:rPr>
      </w:pPr>
    </w:p>
    <w:p w:rsidR="00A93F27" w:rsidRPr="000E7F29" w:rsidRDefault="00A93F27" w:rsidP="00A93F27">
      <w:pPr>
        <w:widowControl w:val="0"/>
        <w:autoSpaceDE w:val="0"/>
        <w:autoSpaceDN w:val="0"/>
        <w:ind w:left="62" w:firstLine="646"/>
        <w:rPr>
          <w:b/>
          <w:color w:val="000000"/>
        </w:rPr>
      </w:pPr>
      <w:r w:rsidRPr="000E7F29">
        <w:rPr>
          <w:b/>
          <w:color w:val="000000"/>
        </w:rPr>
        <w:t>Capitolul II CONȚINUTUL PLANULUI DE DEZVOLTARE AL SERVICIILOR SOCIALE</w:t>
      </w:r>
    </w:p>
    <w:p w:rsidR="00A93F27" w:rsidRPr="000E7F29" w:rsidRDefault="00A93F27" w:rsidP="00A93F27">
      <w:pPr>
        <w:widowControl w:val="0"/>
        <w:autoSpaceDE w:val="0"/>
        <w:autoSpaceDN w:val="0"/>
        <w:ind w:firstLine="708"/>
        <w:jc w:val="both"/>
        <w:rPr>
          <w:color w:val="000000"/>
        </w:rPr>
      </w:pPr>
      <w:r w:rsidRPr="004F27D9">
        <w:rPr>
          <w:b/>
          <w:color w:val="000000"/>
        </w:rPr>
        <w:t>1.</w:t>
      </w:r>
      <w:r w:rsidRPr="000E7F29">
        <w:rPr>
          <w:color w:val="000000"/>
        </w:rPr>
        <w:t>Scopul planului de dezvoltare al serviciilor sociale, în conformitate cu misiunea furnizorului de servicii sociale - Primăria Rafaila, prevăzută în actele constitutive:</w:t>
      </w:r>
    </w:p>
    <w:p w:rsidR="00A93F27" w:rsidRPr="000E7F29" w:rsidRDefault="00A93F27" w:rsidP="00A93F27">
      <w:pPr>
        <w:widowControl w:val="0"/>
        <w:autoSpaceDE w:val="0"/>
        <w:autoSpaceDN w:val="0"/>
        <w:ind w:firstLine="708"/>
        <w:jc w:val="both"/>
        <w:rPr>
          <w:color w:val="000000"/>
        </w:rPr>
      </w:pPr>
      <w:r w:rsidRPr="000E7F29">
        <w:rPr>
          <w:color w:val="000000"/>
        </w:rPr>
        <w:t>În conformitate cu prevederile art.</w:t>
      </w:r>
      <w:r>
        <w:rPr>
          <w:color w:val="000000"/>
        </w:rPr>
        <w:t xml:space="preserve"> </w:t>
      </w:r>
      <w:r w:rsidRPr="000E7F29">
        <w:rPr>
          <w:color w:val="000000"/>
        </w:rPr>
        <w:t>9 alin.</w:t>
      </w:r>
      <w:r>
        <w:rPr>
          <w:color w:val="000000"/>
        </w:rPr>
        <w:t xml:space="preserve"> </w:t>
      </w:r>
      <w:r w:rsidRPr="000E7F29">
        <w:rPr>
          <w:color w:val="000000"/>
        </w:rPr>
        <w:t>(1) din Legea nr.</w:t>
      </w:r>
      <w:r>
        <w:rPr>
          <w:color w:val="000000"/>
        </w:rPr>
        <w:t xml:space="preserve"> </w:t>
      </w:r>
      <w:r w:rsidRPr="000E7F29">
        <w:rPr>
          <w:color w:val="000000"/>
        </w:rPr>
        <w:t>197/2012, persoanele juridice</w:t>
      </w:r>
    </w:p>
    <w:p w:rsidR="00A93F27" w:rsidRPr="000E7F29" w:rsidRDefault="00A93F27" w:rsidP="00A93F27">
      <w:pPr>
        <w:widowControl w:val="0"/>
        <w:autoSpaceDE w:val="0"/>
        <w:autoSpaceDN w:val="0"/>
        <w:ind w:left="62"/>
        <w:jc w:val="both"/>
        <w:rPr>
          <w:color w:val="000000"/>
        </w:rPr>
      </w:pPr>
      <w:r w:rsidRPr="000E7F29">
        <w:rPr>
          <w:color w:val="000000"/>
        </w:rPr>
        <w:t>prevăzute la art. 37 din Legea asistenței sociale nr.</w:t>
      </w:r>
      <w:r>
        <w:rPr>
          <w:color w:val="000000"/>
        </w:rPr>
        <w:t xml:space="preserve"> </w:t>
      </w:r>
      <w:r w:rsidRPr="000E7F29">
        <w:rPr>
          <w:color w:val="000000"/>
        </w:rPr>
        <w:t>292/2011, se acreditează ca furnizor de servicii sociale dacă au atribuții stabilite de lege pentru înființarea, acordarea și finanțarea serviciilor sociale definite la art. 27 din Legea nr. 292/2011, cu modificările și completările ulterioare.</w:t>
      </w:r>
    </w:p>
    <w:p w:rsidR="00A93F27" w:rsidRPr="000E7F29" w:rsidRDefault="00A93F27" w:rsidP="00A93F27">
      <w:pPr>
        <w:widowControl w:val="0"/>
        <w:autoSpaceDE w:val="0"/>
        <w:autoSpaceDN w:val="0"/>
        <w:ind w:left="62" w:firstLine="646"/>
        <w:jc w:val="both"/>
        <w:rPr>
          <w:color w:val="000000"/>
        </w:rPr>
      </w:pPr>
      <w:r w:rsidRPr="00A93F27">
        <w:rPr>
          <w:b/>
          <w:color w:val="000000"/>
        </w:rPr>
        <w:t>2.</w:t>
      </w:r>
      <w:r>
        <w:rPr>
          <w:color w:val="000000"/>
        </w:rPr>
        <w:t xml:space="preserve"> </w:t>
      </w:r>
      <w:r w:rsidRPr="000E7F29">
        <w:rPr>
          <w:color w:val="000000"/>
        </w:rPr>
        <w:t>Rezumatul planului de dezvoltare al serviciilor sociale</w:t>
      </w:r>
    </w:p>
    <w:p w:rsidR="00A93F27" w:rsidRPr="000E7F29" w:rsidRDefault="00A93F27" w:rsidP="00A93F27">
      <w:pPr>
        <w:widowControl w:val="0"/>
        <w:autoSpaceDE w:val="0"/>
        <w:autoSpaceDN w:val="0"/>
        <w:ind w:left="62" w:firstLine="646"/>
        <w:jc w:val="both"/>
        <w:rPr>
          <w:color w:val="000000"/>
        </w:rPr>
      </w:pPr>
      <w:r w:rsidRPr="000E7F29">
        <w:rPr>
          <w:color w:val="000000"/>
        </w:rPr>
        <w:t>Ca urmare a modificărilor intervenite în nevoile sociale ale populației comunei Rafaila, în comportamentul general al locuitorilor și în legislația noțională in domeniul asistenței sociale, se impune eloborarea unei strategii de dezvoltare a serviciilor sociale acordate la nivelul comunei Rafaila, pentru perioada 202</w:t>
      </w:r>
      <w:r>
        <w:rPr>
          <w:color w:val="000000"/>
        </w:rPr>
        <w:t>5</w:t>
      </w:r>
      <w:r w:rsidRPr="000E7F29">
        <w:rPr>
          <w:color w:val="000000"/>
        </w:rPr>
        <w:t>- 203</w:t>
      </w:r>
      <w:r>
        <w:rPr>
          <w:color w:val="000000"/>
        </w:rPr>
        <w:t>4</w:t>
      </w:r>
      <w:r w:rsidRPr="000E7F29">
        <w:rPr>
          <w:color w:val="000000"/>
        </w:rPr>
        <w:t xml:space="preserve"> și a unui Plan de măsuri elaborat în conformitate cu aceasta.</w:t>
      </w:r>
    </w:p>
    <w:p w:rsidR="00A93F27" w:rsidRPr="000E7F29" w:rsidRDefault="00A93F27" w:rsidP="00A93F27">
      <w:pPr>
        <w:widowControl w:val="0"/>
        <w:autoSpaceDE w:val="0"/>
        <w:autoSpaceDN w:val="0"/>
        <w:ind w:left="62" w:firstLine="646"/>
        <w:jc w:val="both"/>
        <w:rPr>
          <w:color w:val="000000"/>
        </w:rPr>
      </w:pPr>
      <w:r w:rsidRPr="00A93F27">
        <w:rPr>
          <w:b/>
          <w:color w:val="000000"/>
        </w:rPr>
        <w:t>3.</w:t>
      </w:r>
      <w:r>
        <w:rPr>
          <w:color w:val="000000"/>
        </w:rPr>
        <w:t xml:space="preserve"> </w:t>
      </w:r>
      <w:r w:rsidRPr="000E7F29">
        <w:rPr>
          <w:color w:val="000000"/>
        </w:rPr>
        <w:t>Obiectivul general îl reprezintă diversificarea și dezvoltarea serviciilor de asistenţă socială prin asigurarea aplicării politicilor sociale din domeniul protecției copilului, familiei, persoanelor vârstnice, persoanelor cu dizabilități, precum și altor persoone, grupuri sau comunități în vederea asigurării de servicii sociale de calitate care să aibă o abordare integrată a nevoilor, în relaţie cu situația economică, starea de sănătate, nivelul de educație și mediul social de viaţă al beneficiarilor.</w:t>
      </w:r>
    </w:p>
    <w:p w:rsidR="00A93F27" w:rsidRPr="000E7F29" w:rsidRDefault="00A93F27" w:rsidP="00A93F27">
      <w:pPr>
        <w:widowControl w:val="0"/>
        <w:autoSpaceDE w:val="0"/>
        <w:autoSpaceDN w:val="0"/>
        <w:ind w:left="62" w:firstLine="646"/>
        <w:jc w:val="both"/>
        <w:rPr>
          <w:color w:val="000000"/>
        </w:rPr>
      </w:pPr>
      <w:r w:rsidRPr="000E7F29">
        <w:rPr>
          <w:color w:val="000000"/>
        </w:rPr>
        <w:t>Prezentul plan se focalizează pe protejarea, apărarea și garantarea tuturor drepturilor omului și copilului așa cum sunt menționate în Declarația Universală a Drepturilor Omului și Convenția ONU cu privire la drepturile copilului, in contextul ansamblului drepturilor și libertăților fundamentale ale omului.</w:t>
      </w:r>
    </w:p>
    <w:p w:rsidR="00A93F27" w:rsidRPr="000E7F29" w:rsidRDefault="00A93F27" w:rsidP="00A93F27">
      <w:pPr>
        <w:widowControl w:val="0"/>
        <w:autoSpaceDE w:val="0"/>
        <w:autoSpaceDN w:val="0"/>
        <w:ind w:left="62" w:firstLine="646"/>
        <w:jc w:val="both"/>
        <w:rPr>
          <w:color w:val="000000"/>
        </w:rPr>
      </w:pPr>
      <w:r w:rsidRPr="000E7F29">
        <w:rPr>
          <w:color w:val="000000"/>
        </w:rPr>
        <w:t>Prin implementarea lui, se va asigura creşterea calității vieții copiilor și persoanelor aflate în situații de risc, urmărindu-se ca toate serviciile să respecte standardele minime naționale prevăzute prin reglementări legale, care pot fi verificate in mod periodic intr-un sistem competent, coerent și</w:t>
      </w:r>
      <w:r>
        <w:rPr>
          <w:color w:val="000000"/>
        </w:rPr>
        <w:t xml:space="preserve"> </w:t>
      </w:r>
      <w:r w:rsidRPr="000E7F29">
        <w:rPr>
          <w:color w:val="000000"/>
        </w:rPr>
        <w:t>unitar.</w:t>
      </w:r>
      <w:bookmarkStart w:id="3" w:name="br5"/>
      <w:bookmarkEnd w:id="3"/>
      <w:r w:rsidRPr="000E7F29">
        <w:rPr>
          <w:color w:val="000000"/>
        </w:rPr>
        <w:t xml:space="preserve"> </w:t>
      </w:r>
    </w:p>
    <w:p w:rsidR="00A93F27" w:rsidRPr="000E7F29" w:rsidRDefault="00A93F27" w:rsidP="00A93F27">
      <w:pPr>
        <w:widowControl w:val="0"/>
        <w:autoSpaceDE w:val="0"/>
        <w:autoSpaceDN w:val="0"/>
        <w:ind w:left="62" w:firstLine="646"/>
        <w:jc w:val="both"/>
        <w:rPr>
          <w:color w:val="000000"/>
        </w:rPr>
      </w:pPr>
      <w:r w:rsidRPr="000E7F29">
        <w:rPr>
          <w:color w:val="000000"/>
        </w:rPr>
        <w:t>Planul subliniază rolul primordial al familiei în creşterea, îngrijirea și educarea copilului, în asistența persoanei cu handicap, a persoanei vârstnice sau o oricărei alte persoane aflată în situaţie de risc de excludere socială și faptul că eforturile societăţii trebuie îndreptate în direcţia întăririi și susținerii familiei în asumarea responsabilităților. Totodată, se recunooște faptul că responsabilizarea familiei în spiritul noului pachet legislativ în domeniul asistenței sociale nu se poate realiza fără o abordare sistematică a problemelor cu care se confruntă copiii și familiile acestora.</w:t>
      </w:r>
    </w:p>
    <w:p w:rsidR="00A93F27" w:rsidRPr="000E7F29" w:rsidRDefault="00A93F27" w:rsidP="00A93F27">
      <w:pPr>
        <w:widowControl w:val="0"/>
        <w:autoSpaceDE w:val="0"/>
        <w:autoSpaceDN w:val="0"/>
        <w:ind w:left="62" w:firstLine="646"/>
        <w:jc w:val="both"/>
        <w:rPr>
          <w:color w:val="000000"/>
        </w:rPr>
      </w:pPr>
      <w:r w:rsidRPr="000E7F29">
        <w:rPr>
          <w:color w:val="000000"/>
        </w:rPr>
        <w:t>Compartimentul de Asistenţă socială din cadrul aparatului de specialitate al primarului comunei Rafaila, organizează și acordă serviciile sociale ce-i revin în sfera de atribuţii și competențe, planifică dezvoltarea acestora, în funcție de nevoile identificate ale persoanelor din comunitate, de prioritățile asumate, de resursele disponibile și cu respectarea celui mai eficient raport cost/beneficiu.</w:t>
      </w:r>
    </w:p>
    <w:p w:rsidR="00A93F27" w:rsidRPr="000E7F29" w:rsidRDefault="00A93F27" w:rsidP="00A93F27">
      <w:pPr>
        <w:widowControl w:val="0"/>
        <w:autoSpaceDE w:val="0"/>
        <w:autoSpaceDN w:val="0"/>
        <w:ind w:left="62" w:firstLine="646"/>
        <w:jc w:val="both"/>
        <w:rPr>
          <w:color w:val="000000"/>
        </w:rPr>
      </w:pPr>
      <w:r w:rsidRPr="000E7F29">
        <w:rPr>
          <w:color w:val="000000"/>
        </w:rPr>
        <w:t>Planul stabilește cadrul general al direcțiilor de actiune pentru crearea unui sistem real și eficient de servicii sociale, în interiorul căreia planurile de acțiune locale și strategiile proprii ale furnizărilor de servicii sociale se vor dezvolta coordonat şi integrat.</w:t>
      </w:r>
    </w:p>
    <w:p w:rsidR="00A93F27" w:rsidRPr="000E7F29" w:rsidRDefault="00A93F27" w:rsidP="00A93F27">
      <w:pPr>
        <w:widowControl w:val="0"/>
        <w:autoSpaceDE w:val="0"/>
        <w:autoSpaceDN w:val="0"/>
        <w:ind w:left="62" w:firstLine="646"/>
        <w:jc w:val="both"/>
        <w:rPr>
          <w:b/>
          <w:color w:val="000000"/>
        </w:rPr>
      </w:pPr>
      <w:r w:rsidRPr="000E7F29">
        <w:rPr>
          <w:b/>
          <w:color w:val="000000"/>
        </w:rPr>
        <w:t>Contextul elaborării planului de dezvoltare al serviciilor sociale.</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Activitatea Compartimentului de Asistentă socială </w:t>
      </w:r>
      <w:r>
        <w:rPr>
          <w:color w:val="000000"/>
        </w:rPr>
        <w:t xml:space="preserve">din cadrul Primariei comunei </w:t>
      </w:r>
      <w:r w:rsidRPr="000E7F29">
        <w:rPr>
          <w:color w:val="000000"/>
        </w:rPr>
        <w:t>Rafaila, in calitate de principal furnizor de servicii sociale pe plan local, se concentrează pe acordarea beneficiilor sociale prevăzute si furnizarea de servicii sociale odoptate nevoilor sociale identificate la nivelul comunității, în conformitate cu atribuțiile specifice definite de legislaţia în vigoare.</w:t>
      </w:r>
    </w:p>
    <w:p w:rsidR="00A93F27" w:rsidRPr="000E7F29" w:rsidRDefault="00A93F27" w:rsidP="00A93F27">
      <w:pPr>
        <w:widowControl w:val="0"/>
        <w:autoSpaceDE w:val="0"/>
        <w:autoSpaceDN w:val="0"/>
        <w:ind w:left="62" w:firstLine="646"/>
        <w:jc w:val="both"/>
        <w:rPr>
          <w:b/>
          <w:color w:val="000000"/>
        </w:rPr>
      </w:pPr>
      <w:r w:rsidRPr="000E7F29">
        <w:rPr>
          <w:b/>
          <w:color w:val="000000"/>
        </w:rPr>
        <w:t>Viziunea Compartimentului de Asistentă socială.</w:t>
      </w:r>
    </w:p>
    <w:p w:rsidR="00A93F27" w:rsidRPr="000E7F29" w:rsidRDefault="00A93F27" w:rsidP="00A93F27">
      <w:pPr>
        <w:widowControl w:val="0"/>
        <w:autoSpaceDE w:val="0"/>
        <w:autoSpaceDN w:val="0"/>
        <w:ind w:left="62" w:firstLine="646"/>
        <w:jc w:val="both"/>
        <w:rPr>
          <w:color w:val="000000"/>
        </w:rPr>
      </w:pPr>
      <w:r w:rsidRPr="000E7F29">
        <w:rPr>
          <w:color w:val="000000"/>
        </w:rPr>
        <w:t>Compartimentul de Asistență socială urmărește în permanență îmbunătăţirea calității serviciilor prestate, dezvoltarea si diversificarea acestor servicii</w:t>
      </w:r>
      <w:r>
        <w:rPr>
          <w:color w:val="000000"/>
        </w:rPr>
        <w:t xml:space="preserve"> printr-o organizare și coordona</w:t>
      </w:r>
      <w:r w:rsidRPr="000E7F29">
        <w:rPr>
          <w:color w:val="000000"/>
        </w:rPr>
        <w:t>re eficace si eficientă. Orientarea Comportimentului de Asistentă socială este spre dezvoltarea coloborării cu instituţii publice si alți actori sociali si spre valorific</w:t>
      </w:r>
      <w:r>
        <w:rPr>
          <w:color w:val="000000"/>
        </w:rPr>
        <w:t>a</w:t>
      </w:r>
      <w:r w:rsidRPr="000E7F29">
        <w:rPr>
          <w:color w:val="000000"/>
        </w:rPr>
        <w:t>rea oportunității lor oferite de organizațiile neguvernamentale care activează în domeniul social.</w:t>
      </w:r>
    </w:p>
    <w:p w:rsidR="00A93F27" w:rsidRPr="000E7F29" w:rsidRDefault="00A93F27" w:rsidP="00A93F27">
      <w:pPr>
        <w:widowControl w:val="0"/>
        <w:autoSpaceDE w:val="0"/>
        <w:autoSpaceDN w:val="0"/>
        <w:ind w:left="62" w:firstLine="646"/>
        <w:rPr>
          <w:b/>
          <w:color w:val="000000"/>
        </w:rPr>
      </w:pPr>
    </w:p>
    <w:p w:rsidR="00A93F27" w:rsidRPr="000E7F29" w:rsidRDefault="00A93F27" w:rsidP="00A93F27">
      <w:pPr>
        <w:widowControl w:val="0"/>
        <w:autoSpaceDE w:val="0"/>
        <w:autoSpaceDN w:val="0"/>
        <w:ind w:left="62" w:firstLine="646"/>
        <w:rPr>
          <w:b/>
          <w:color w:val="000000"/>
        </w:rPr>
      </w:pPr>
      <w:r w:rsidRPr="000E7F29">
        <w:rPr>
          <w:b/>
          <w:color w:val="000000"/>
        </w:rPr>
        <w:t>Misiunea Compartimentului de Asistentă socială</w:t>
      </w:r>
    </w:p>
    <w:p w:rsidR="00A93F27" w:rsidRPr="000E7F29" w:rsidRDefault="00A93F27" w:rsidP="00A93F27">
      <w:pPr>
        <w:widowControl w:val="0"/>
        <w:autoSpaceDE w:val="0"/>
        <w:autoSpaceDN w:val="0"/>
        <w:ind w:left="62" w:firstLine="646"/>
        <w:rPr>
          <w:color w:val="000000"/>
        </w:rPr>
      </w:pPr>
    </w:p>
    <w:p w:rsidR="00A93F27" w:rsidRPr="000E7F29" w:rsidRDefault="00A93F27" w:rsidP="00A93F27">
      <w:pPr>
        <w:widowControl w:val="0"/>
        <w:autoSpaceDE w:val="0"/>
        <w:autoSpaceDN w:val="0"/>
        <w:ind w:left="62" w:firstLine="646"/>
        <w:rPr>
          <w:color w:val="000000"/>
        </w:rPr>
      </w:pPr>
      <w:r w:rsidRPr="000E7F29">
        <w:rPr>
          <w:color w:val="000000"/>
        </w:rPr>
        <w:t>Misiunea Compartimentului de Asistență socială are la bază aplicarea la nivel local a politicilor și strategiilor de asistență socială în domeniul protecției copilului, familiei, persoanelor vârstnice, persoanelor cu ha</w:t>
      </w:r>
      <w:r>
        <w:rPr>
          <w:color w:val="000000"/>
        </w:rPr>
        <w:t>ndica</w:t>
      </w:r>
      <w:r w:rsidRPr="000E7F29">
        <w:rPr>
          <w:color w:val="000000"/>
        </w:rPr>
        <w:t>p și altor persoane, grupuri sau comunități aflate în nevoie socială domiciliate pe raza comunei Rafaila, prin acordarea beneficiilor sociale și furnizarea de servicii sociale care să răspundă nevoilor identificate. Îndeplinirea misiunii acestui serviciu public se face cu respectorea legislației specifice administrației publice locale precum și a legislației în domeniul propriu de activitate.</w:t>
      </w:r>
    </w:p>
    <w:p w:rsidR="00A93F27" w:rsidRPr="000E7F29" w:rsidRDefault="00A93F27" w:rsidP="00A93F27">
      <w:pPr>
        <w:widowControl w:val="0"/>
        <w:autoSpaceDE w:val="0"/>
        <w:autoSpaceDN w:val="0"/>
        <w:ind w:left="62" w:firstLine="646"/>
        <w:rPr>
          <w:b/>
          <w:color w:val="000000"/>
        </w:rPr>
      </w:pPr>
    </w:p>
    <w:p w:rsidR="00A93F27" w:rsidRPr="000E7F29" w:rsidRDefault="00A93F27" w:rsidP="00A93F27">
      <w:pPr>
        <w:widowControl w:val="0"/>
        <w:autoSpaceDE w:val="0"/>
        <w:autoSpaceDN w:val="0"/>
        <w:ind w:left="62" w:firstLine="646"/>
        <w:rPr>
          <w:b/>
          <w:color w:val="000000"/>
        </w:rPr>
      </w:pPr>
      <w:r w:rsidRPr="000E7F29">
        <w:rPr>
          <w:b/>
          <w:color w:val="000000"/>
        </w:rPr>
        <w:t>Principii si valori</w:t>
      </w:r>
      <w:r>
        <w:rPr>
          <w:b/>
          <w:color w:val="000000"/>
        </w:rPr>
        <w:t>:</w:t>
      </w:r>
    </w:p>
    <w:p w:rsidR="00A93F27" w:rsidRPr="000E7F29" w:rsidRDefault="00A93F27" w:rsidP="00A93F27">
      <w:pPr>
        <w:widowControl w:val="0"/>
        <w:autoSpaceDE w:val="0"/>
        <w:autoSpaceDN w:val="0"/>
        <w:ind w:left="62" w:firstLine="646"/>
        <w:jc w:val="both"/>
        <w:rPr>
          <w:color w:val="000000"/>
        </w:rPr>
      </w:pPr>
      <w:r w:rsidRPr="000E7F29">
        <w:rPr>
          <w:color w:val="000000"/>
        </w:rPr>
        <w:t>Principiile și valorile care stau la baza desfăşurării activităţilor Compartimentului de Asistență social</w:t>
      </w:r>
      <w:r>
        <w:rPr>
          <w:color w:val="000000"/>
        </w:rPr>
        <w:t>a</w:t>
      </w:r>
      <w:r w:rsidRPr="000E7F29">
        <w:rPr>
          <w:color w:val="000000"/>
        </w:rPr>
        <w:t xml:space="preserve"> Rafaila, sunt:</w:t>
      </w:r>
    </w:p>
    <w:p w:rsidR="00A93F27" w:rsidRPr="000E7F29" w:rsidRDefault="00A93F27" w:rsidP="00A93F27">
      <w:pPr>
        <w:widowControl w:val="0"/>
        <w:autoSpaceDE w:val="0"/>
        <w:autoSpaceDN w:val="0"/>
        <w:ind w:left="62" w:firstLine="646"/>
        <w:jc w:val="both"/>
        <w:rPr>
          <w:color w:val="000000"/>
        </w:rPr>
      </w:pPr>
      <w:r w:rsidRPr="00761375">
        <w:rPr>
          <w:b/>
          <w:color w:val="000000"/>
        </w:rPr>
        <w:t>1. Principiul solidarității sociale</w:t>
      </w:r>
      <w:r w:rsidRPr="000E7F29">
        <w:rPr>
          <w:color w:val="000000"/>
        </w:rPr>
        <w:t>, potrivit căruia comunitatea participă la sprijinirea persoanelor care nu îşi pot asigura nevoile sociale, pentru depășirea sau limitarea unor situații de dificultate.</w:t>
      </w:r>
    </w:p>
    <w:p w:rsidR="00A93F27" w:rsidRPr="000E7F29" w:rsidRDefault="00A93F27" w:rsidP="00A93F27">
      <w:pPr>
        <w:widowControl w:val="0"/>
        <w:autoSpaceDE w:val="0"/>
        <w:autoSpaceDN w:val="0"/>
        <w:ind w:left="62" w:firstLine="646"/>
        <w:jc w:val="both"/>
        <w:rPr>
          <w:b/>
          <w:color w:val="000000"/>
        </w:rPr>
      </w:pPr>
      <w:r w:rsidRPr="000E7F29">
        <w:rPr>
          <w:b/>
          <w:color w:val="000000"/>
        </w:rPr>
        <w:t>Valori ale principiului solidarității sociale:</w:t>
      </w:r>
    </w:p>
    <w:p w:rsidR="00A93F27" w:rsidRPr="000E7F29" w:rsidRDefault="00A93F27" w:rsidP="00A93F27">
      <w:pPr>
        <w:widowControl w:val="0"/>
        <w:autoSpaceDE w:val="0"/>
        <w:autoSpaceDN w:val="0"/>
        <w:ind w:left="62" w:firstLine="646"/>
        <w:jc w:val="both"/>
        <w:rPr>
          <w:color w:val="000000"/>
        </w:rPr>
      </w:pPr>
      <w:r w:rsidRPr="000E7F29">
        <w:rPr>
          <w:color w:val="000000"/>
        </w:rPr>
        <w:t>Participare, potrivit căreia beneficiarii sunt implicați activ la realizarea programelor individualizate in funcție de necesitățile lor.</w:t>
      </w:r>
    </w:p>
    <w:p w:rsidR="00A93F27" w:rsidRPr="000E7F29" w:rsidRDefault="00A93F27" w:rsidP="00A93F27">
      <w:pPr>
        <w:widowControl w:val="0"/>
        <w:autoSpaceDE w:val="0"/>
        <w:autoSpaceDN w:val="0"/>
        <w:ind w:left="62" w:firstLine="646"/>
        <w:jc w:val="both"/>
        <w:rPr>
          <w:color w:val="000000"/>
        </w:rPr>
      </w:pPr>
      <w:r w:rsidRPr="000E7F29">
        <w:rPr>
          <w:color w:val="000000"/>
        </w:rPr>
        <w:t>Transparență, potrivit căreia</w:t>
      </w:r>
      <w:r>
        <w:rPr>
          <w:color w:val="000000"/>
        </w:rPr>
        <w:t xml:space="preserve"> administrațiile publice central</w:t>
      </w:r>
      <w:r w:rsidRPr="000E7F29">
        <w:rPr>
          <w:color w:val="000000"/>
        </w:rPr>
        <w:t>e și locale asigură stimularea</w:t>
      </w:r>
      <w:bookmarkStart w:id="4" w:name="br6"/>
      <w:bookmarkEnd w:id="4"/>
      <w:r w:rsidRPr="000E7F29">
        <w:rPr>
          <w:color w:val="000000"/>
        </w:rPr>
        <w:t xml:space="preserve"> participării active a beneficiarilor la procesul de luare a deciziilor.</w:t>
      </w:r>
    </w:p>
    <w:p w:rsidR="00A93F27" w:rsidRPr="000E7F29" w:rsidRDefault="00A93F27" w:rsidP="00A93F27">
      <w:pPr>
        <w:widowControl w:val="0"/>
        <w:autoSpaceDE w:val="0"/>
        <w:autoSpaceDN w:val="0"/>
        <w:ind w:left="62" w:firstLine="646"/>
        <w:jc w:val="both"/>
        <w:rPr>
          <w:color w:val="000000"/>
        </w:rPr>
      </w:pPr>
      <w:r w:rsidRPr="00761375">
        <w:rPr>
          <w:b/>
          <w:color w:val="000000"/>
        </w:rPr>
        <w:t>2. Principiul universalității</w:t>
      </w:r>
      <w:r w:rsidRPr="000E7F29">
        <w:rPr>
          <w:color w:val="000000"/>
        </w:rPr>
        <w:t>, principiu potrivit căruia fiecare persoonă are dreptul la asistentă socială, in condițiile prevăzute de lege.</w:t>
      </w:r>
    </w:p>
    <w:p w:rsidR="00A93F27" w:rsidRPr="000E7F29" w:rsidRDefault="00A93F27" w:rsidP="00A93F27">
      <w:pPr>
        <w:widowControl w:val="0"/>
        <w:autoSpaceDE w:val="0"/>
        <w:autoSpaceDN w:val="0"/>
        <w:ind w:left="62" w:firstLine="646"/>
        <w:jc w:val="both"/>
        <w:rPr>
          <w:b/>
          <w:color w:val="000000"/>
        </w:rPr>
      </w:pPr>
      <w:r w:rsidRPr="000E7F29">
        <w:rPr>
          <w:b/>
          <w:color w:val="000000"/>
        </w:rPr>
        <w:t>Valori ale principiului universalităţii:</w:t>
      </w:r>
    </w:p>
    <w:p w:rsidR="00A93F27" w:rsidRPr="000E7F29" w:rsidRDefault="00A93F27" w:rsidP="00A93F27">
      <w:pPr>
        <w:widowControl w:val="0"/>
        <w:autoSpaceDE w:val="0"/>
        <w:autoSpaceDN w:val="0"/>
        <w:ind w:left="62" w:firstLine="646"/>
        <w:jc w:val="both"/>
        <w:rPr>
          <w:color w:val="000000"/>
        </w:rPr>
      </w:pPr>
      <w:r w:rsidRPr="000E7F29">
        <w:rPr>
          <w:color w:val="000000"/>
        </w:rPr>
        <w:t>Nediscriminarea, potrivit căreia accesul la drepturile de asistentă socială se realizează fără restricție sau preferință față de rasă, naționalitate, etnie, limbă, religie, categorie socială, convingeri, sex sau orientare sexuală, vârstă, dizabilitate, boală cronică necontagioasă, infectare HIV ori apartenență la o categorie defavorizotă, precum și orice alt criteriu care are ca scop sau efect restrângerea folosinței sau exercitării, in condiții de egalitate, a drepturilor omului și a libertăților fundamentale.</w:t>
      </w:r>
    </w:p>
    <w:p w:rsidR="00A93F27" w:rsidRPr="000E7F29" w:rsidRDefault="00A93F27" w:rsidP="00A93F27">
      <w:pPr>
        <w:widowControl w:val="0"/>
        <w:autoSpaceDE w:val="0"/>
        <w:autoSpaceDN w:val="0"/>
        <w:ind w:left="62" w:firstLine="646"/>
        <w:jc w:val="both"/>
        <w:rPr>
          <w:color w:val="000000"/>
        </w:rPr>
      </w:pPr>
      <w:r w:rsidRPr="000E7F29">
        <w:rPr>
          <w:color w:val="000000"/>
        </w:rPr>
        <w:t>Egalitate de șanse, potrivit căreia beneficiarii, fără nici un fel de discriminare au acces în mod egal la protecție socială.</w:t>
      </w:r>
    </w:p>
    <w:p w:rsidR="00A93F27" w:rsidRPr="000E7F29" w:rsidRDefault="00A93F27" w:rsidP="00A93F27">
      <w:pPr>
        <w:widowControl w:val="0"/>
        <w:autoSpaceDE w:val="0"/>
        <w:autoSpaceDN w:val="0"/>
        <w:ind w:left="62" w:firstLine="646"/>
        <w:jc w:val="both"/>
        <w:rPr>
          <w:color w:val="000000"/>
        </w:rPr>
      </w:pPr>
      <w:r w:rsidRPr="000E7F29">
        <w:rPr>
          <w:color w:val="000000"/>
        </w:rPr>
        <w:t>Echitatea, conform căreia persoanele care dispun de resurse socio-economice similare, pentru aceleaşi tipuri de nevoi beneficiază de drepturi egale.</w:t>
      </w:r>
    </w:p>
    <w:p w:rsidR="00A93F27" w:rsidRPr="000E7F29" w:rsidRDefault="00A93F27" w:rsidP="00A93F27">
      <w:pPr>
        <w:widowControl w:val="0"/>
        <w:autoSpaceDE w:val="0"/>
        <w:autoSpaceDN w:val="0"/>
        <w:ind w:left="62" w:firstLine="646"/>
        <w:jc w:val="both"/>
        <w:rPr>
          <w:color w:val="000000"/>
        </w:rPr>
      </w:pPr>
      <w:r w:rsidRPr="00761375">
        <w:rPr>
          <w:b/>
          <w:color w:val="000000"/>
        </w:rPr>
        <w:t>3. Principiul subsidiarității</w:t>
      </w:r>
      <w:r w:rsidRPr="000E7F29">
        <w:rPr>
          <w:color w:val="000000"/>
        </w:rPr>
        <w:t>, potrivit căruia comunitatea loc</w:t>
      </w:r>
      <w:r>
        <w:rPr>
          <w:color w:val="000000"/>
        </w:rPr>
        <w:t>a</w:t>
      </w:r>
      <w:r w:rsidRPr="000E7F29">
        <w:rPr>
          <w:color w:val="000000"/>
        </w:rPr>
        <w:t>lă sau statul</w:t>
      </w:r>
      <w:r>
        <w:rPr>
          <w:color w:val="000000"/>
        </w:rPr>
        <w:t>,</w:t>
      </w:r>
      <w:r w:rsidRPr="000E7F29">
        <w:rPr>
          <w:color w:val="000000"/>
        </w:rPr>
        <w:t xml:space="preserve"> intervin în situația în care persoana sau familia nu iși poate asigura integral nevoile sociale.</w:t>
      </w:r>
    </w:p>
    <w:p w:rsidR="00A93F27" w:rsidRPr="000E7F29" w:rsidRDefault="00A93F27" w:rsidP="00A93F27">
      <w:pPr>
        <w:widowControl w:val="0"/>
        <w:autoSpaceDE w:val="0"/>
        <w:autoSpaceDN w:val="0"/>
        <w:ind w:left="62" w:firstLine="646"/>
        <w:jc w:val="both"/>
        <w:rPr>
          <w:b/>
          <w:color w:val="000000"/>
        </w:rPr>
      </w:pPr>
      <w:r w:rsidRPr="000E7F29">
        <w:rPr>
          <w:b/>
          <w:color w:val="000000"/>
        </w:rPr>
        <w:t>Valori ale principiului subsidirității:</w:t>
      </w:r>
    </w:p>
    <w:p w:rsidR="00A93F27" w:rsidRPr="000E7F29" w:rsidRDefault="00A93F27" w:rsidP="00A93F27">
      <w:pPr>
        <w:widowControl w:val="0"/>
        <w:autoSpaceDE w:val="0"/>
        <w:autoSpaceDN w:val="0"/>
        <w:ind w:left="62" w:firstLine="646"/>
        <w:jc w:val="both"/>
        <w:rPr>
          <w:color w:val="000000"/>
        </w:rPr>
      </w:pPr>
      <w:r w:rsidRPr="000E7F29">
        <w:rPr>
          <w:color w:val="000000"/>
        </w:rPr>
        <w:t>Complementaritate și abordorea integrată, potrivit cărora serviciile sociale sunt corelate în funcție de nevoile beneficiarilor și acordate printr-o gamă largă de măsuri și servicii.</w:t>
      </w:r>
    </w:p>
    <w:p w:rsidR="00A93F27" w:rsidRPr="000E7F29" w:rsidRDefault="00A93F27" w:rsidP="00A93F27">
      <w:pPr>
        <w:widowControl w:val="0"/>
        <w:autoSpaceDE w:val="0"/>
        <w:autoSpaceDN w:val="0"/>
        <w:ind w:left="62" w:firstLine="646"/>
        <w:jc w:val="both"/>
        <w:rPr>
          <w:color w:val="000000"/>
        </w:rPr>
      </w:pPr>
      <w:r w:rsidRPr="000E7F29">
        <w:rPr>
          <w:color w:val="000000"/>
        </w:rPr>
        <w:t>Eficacitate și eficiență, potrivit cărora serviciile sociale au în vedere programarea fiecărei activități şi a fiecărui obiectiv pentru obţinerea celui mai bun rezultat pentru beneficiar, prin respectarea celui mai bun raport cost- beneficiu din resursele publice.</w:t>
      </w:r>
    </w:p>
    <w:p w:rsidR="00A93F27" w:rsidRPr="000E7F29" w:rsidRDefault="00A93F27" w:rsidP="00A93F27">
      <w:pPr>
        <w:widowControl w:val="0"/>
        <w:autoSpaceDE w:val="0"/>
        <w:autoSpaceDN w:val="0"/>
        <w:ind w:left="62" w:firstLine="646"/>
        <w:jc w:val="both"/>
        <w:rPr>
          <w:color w:val="000000"/>
        </w:rPr>
      </w:pPr>
      <w:r w:rsidRPr="00761375">
        <w:rPr>
          <w:b/>
          <w:color w:val="000000"/>
        </w:rPr>
        <w:t>4. Principiul respectării drepturilor și a demnității umane</w:t>
      </w:r>
      <w:r w:rsidRPr="000E7F29">
        <w:rPr>
          <w:color w:val="000000"/>
        </w:rPr>
        <w:t>, potrivit căruia fiecărei persoane îi este garantată dezvoltarea liberă și deplină a personalității, ii este respectat statutul individual și social precum și dreptul la intimitate și protecție.</w:t>
      </w:r>
    </w:p>
    <w:p w:rsidR="00A93F27" w:rsidRPr="000E7F29" w:rsidRDefault="00A93F27" w:rsidP="00A93F27">
      <w:pPr>
        <w:widowControl w:val="0"/>
        <w:autoSpaceDE w:val="0"/>
        <w:autoSpaceDN w:val="0"/>
        <w:ind w:left="62" w:firstLine="646"/>
        <w:jc w:val="both"/>
        <w:rPr>
          <w:b/>
          <w:color w:val="000000"/>
        </w:rPr>
      </w:pPr>
      <w:r w:rsidRPr="000E7F29">
        <w:rPr>
          <w:b/>
          <w:color w:val="000000"/>
        </w:rPr>
        <w:t>Valori ale principiului respectării drepturilor și demnității umane:</w:t>
      </w:r>
    </w:p>
    <w:p w:rsidR="00A93F27" w:rsidRPr="000E7F29" w:rsidRDefault="00A93F27" w:rsidP="00A93F27">
      <w:pPr>
        <w:widowControl w:val="0"/>
        <w:autoSpaceDE w:val="0"/>
        <w:autoSpaceDN w:val="0"/>
        <w:ind w:left="62" w:firstLine="646"/>
        <w:jc w:val="both"/>
        <w:rPr>
          <w:color w:val="000000"/>
        </w:rPr>
      </w:pPr>
      <w:r w:rsidRPr="000E7F29">
        <w:rPr>
          <w:color w:val="000000"/>
        </w:rPr>
        <w:t>Respectatea dreptului la autodeterminare și la libera alegere, potrivit căreia beneficiarul, sau reprezentantul legal al acestuia, are dreptul de a face propriile alegeri cu privire la serviciile sociale întreprinse cât și dreptul de a alege furnizorii de servicii.</w:t>
      </w:r>
    </w:p>
    <w:p w:rsidR="00A93F27" w:rsidRPr="000E7F29" w:rsidRDefault="00A93F27" w:rsidP="00A93F27">
      <w:pPr>
        <w:widowControl w:val="0"/>
        <w:autoSpaceDE w:val="0"/>
        <w:autoSpaceDN w:val="0"/>
        <w:ind w:left="62" w:firstLine="646"/>
        <w:jc w:val="both"/>
        <w:rPr>
          <w:color w:val="000000"/>
        </w:rPr>
      </w:pPr>
      <w:r w:rsidRPr="000E7F29">
        <w:rPr>
          <w:color w:val="000000"/>
        </w:rPr>
        <w:t>Confidențialitatea, prin care beneficiarului i se păstrează dreptul ca informațiile supra datelor personale și cele referitoare la viața privată și situația de dificultate in care se află să fie cu caracter particular.</w:t>
      </w:r>
    </w:p>
    <w:p w:rsidR="00A93F27" w:rsidRPr="000E7F29" w:rsidRDefault="00A93F27" w:rsidP="00A93F27">
      <w:pPr>
        <w:widowControl w:val="0"/>
        <w:autoSpaceDE w:val="0"/>
        <w:autoSpaceDN w:val="0"/>
        <w:ind w:left="62" w:firstLine="646"/>
        <w:jc w:val="both"/>
        <w:rPr>
          <w:color w:val="000000"/>
        </w:rPr>
      </w:pPr>
      <w:r w:rsidRPr="00761375">
        <w:rPr>
          <w:b/>
          <w:color w:val="000000"/>
        </w:rPr>
        <w:t>5. Principiul parteneriatului</w:t>
      </w:r>
      <w:r w:rsidRPr="000E7F29">
        <w:rPr>
          <w:color w:val="000000"/>
        </w:rPr>
        <w:t>, potrivit căruia autoritățile administrației publice locale și centrale, instituțiile de drept public şi privat, structurile asociative, precum și instituțiile de cult recunoscute de lege cooperează in vederea acordării serviciilor sociale.</w:t>
      </w:r>
    </w:p>
    <w:p w:rsidR="00A93F27" w:rsidRPr="000E7F29" w:rsidRDefault="00A93F27" w:rsidP="00A93F27">
      <w:pPr>
        <w:widowControl w:val="0"/>
        <w:autoSpaceDE w:val="0"/>
        <w:autoSpaceDN w:val="0"/>
        <w:ind w:left="62" w:firstLine="646"/>
        <w:jc w:val="both"/>
        <w:rPr>
          <w:b/>
          <w:color w:val="000000"/>
        </w:rPr>
      </w:pPr>
      <w:r w:rsidRPr="000E7F29">
        <w:rPr>
          <w:b/>
          <w:color w:val="000000"/>
        </w:rPr>
        <w:t>Valori ale principiului parteneriatului:</w:t>
      </w:r>
    </w:p>
    <w:p w:rsidR="00A93F27" w:rsidRPr="000E7F29" w:rsidRDefault="00A93F27" w:rsidP="00A93F27">
      <w:pPr>
        <w:widowControl w:val="0"/>
        <w:autoSpaceDE w:val="0"/>
        <w:autoSpaceDN w:val="0"/>
        <w:ind w:left="62" w:firstLine="646"/>
        <w:jc w:val="both"/>
        <w:rPr>
          <w:color w:val="000000"/>
        </w:rPr>
      </w:pPr>
      <w:r w:rsidRPr="000E7F29">
        <w:rPr>
          <w:color w:val="000000"/>
        </w:rPr>
        <w:t>Proximiatea, conform căreia serviciile sunt organizate cât mai aproape de beneficiar pentru a asigura facilitarea accesului.</w:t>
      </w:r>
    </w:p>
    <w:p w:rsidR="00A93F27" w:rsidRPr="000E7F29" w:rsidRDefault="00A93F27" w:rsidP="00A93F27">
      <w:pPr>
        <w:widowControl w:val="0"/>
        <w:autoSpaceDE w:val="0"/>
        <w:autoSpaceDN w:val="0"/>
        <w:ind w:left="62" w:firstLine="646"/>
        <w:jc w:val="both"/>
        <w:rPr>
          <w:color w:val="000000"/>
        </w:rPr>
      </w:pPr>
      <w:r w:rsidRPr="000E7F29">
        <w:rPr>
          <w:color w:val="000000"/>
        </w:rPr>
        <w:t>Competivitatea, prin care furnizorii de servicii sociale publici și privați trebuie să se preocupe permanent de creșterea calității serviciilor oferite.</w:t>
      </w:r>
    </w:p>
    <w:p w:rsidR="00A93F27" w:rsidRPr="000E7F29" w:rsidRDefault="00A93F27" w:rsidP="00A93F27">
      <w:pPr>
        <w:widowControl w:val="0"/>
        <w:autoSpaceDE w:val="0"/>
        <w:autoSpaceDN w:val="0"/>
        <w:ind w:left="62" w:firstLine="646"/>
        <w:jc w:val="both"/>
        <w:rPr>
          <w:color w:val="000000"/>
        </w:rPr>
      </w:pPr>
      <w:r w:rsidRPr="00761375">
        <w:rPr>
          <w:b/>
          <w:color w:val="000000"/>
        </w:rPr>
        <w:t>6. Principiul abordării individuale</w:t>
      </w:r>
      <w:r w:rsidRPr="000E7F29">
        <w:rPr>
          <w:color w:val="000000"/>
        </w:rPr>
        <w:t>, potrivit căruia măsurile de asistență socială trebuie</w:t>
      </w:r>
      <w:r>
        <w:rPr>
          <w:color w:val="000000"/>
        </w:rPr>
        <w:t xml:space="preserve"> </w:t>
      </w:r>
    </w:p>
    <w:p w:rsidR="00A93F27" w:rsidRPr="000E7F29" w:rsidRDefault="00A93F27" w:rsidP="00A93F27">
      <w:pPr>
        <w:widowControl w:val="0"/>
        <w:autoSpaceDE w:val="0"/>
        <w:autoSpaceDN w:val="0"/>
        <w:jc w:val="both"/>
        <w:rPr>
          <w:color w:val="000000"/>
        </w:rPr>
      </w:pPr>
      <w:bookmarkStart w:id="5" w:name="br7"/>
      <w:bookmarkEnd w:id="5"/>
      <w:r w:rsidRPr="000E7F29">
        <w:rPr>
          <w:color w:val="000000"/>
        </w:rPr>
        <w:t>adaptate situației particulare a fiecărui individ.</w:t>
      </w:r>
    </w:p>
    <w:p w:rsidR="00A93F27" w:rsidRPr="000E7F29" w:rsidRDefault="00A93F27" w:rsidP="00A93F27">
      <w:pPr>
        <w:widowControl w:val="0"/>
        <w:autoSpaceDE w:val="0"/>
        <w:autoSpaceDN w:val="0"/>
        <w:ind w:left="62" w:firstLine="646"/>
        <w:jc w:val="both"/>
        <w:rPr>
          <w:b/>
          <w:color w:val="000000"/>
        </w:rPr>
      </w:pPr>
      <w:r w:rsidRPr="000E7F29">
        <w:rPr>
          <w:b/>
          <w:color w:val="000000"/>
        </w:rPr>
        <w:t>Valori ale principiului abordării individuale:</w:t>
      </w:r>
    </w:p>
    <w:p w:rsidR="00A93F27" w:rsidRPr="000E7F29" w:rsidRDefault="00A93F27" w:rsidP="00A93F27">
      <w:pPr>
        <w:widowControl w:val="0"/>
        <w:autoSpaceDE w:val="0"/>
        <w:autoSpaceDN w:val="0"/>
        <w:ind w:left="62" w:firstLine="646"/>
        <w:jc w:val="both"/>
        <w:rPr>
          <w:color w:val="000000"/>
        </w:rPr>
      </w:pPr>
      <w:r w:rsidRPr="000E7F29">
        <w:rPr>
          <w:color w:val="000000"/>
        </w:rPr>
        <w:t>Focalizarea, potrivit căreia beneficiile de asistență socială se adresează celor mai vulnerabile categorii de persoane.</w:t>
      </w:r>
    </w:p>
    <w:p w:rsidR="00A93F27" w:rsidRPr="000E7F29" w:rsidRDefault="00A93F27" w:rsidP="00A93F27">
      <w:pPr>
        <w:widowControl w:val="0"/>
        <w:autoSpaceDE w:val="0"/>
        <w:autoSpaceDN w:val="0"/>
        <w:ind w:left="62" w:firstLine="646"/>
        <w:jc w:val="both"/>
        <w:rPr>
          <w:color w:val="000000"/>
        </w:rPr>
      </w:pPr>
      <w:r w:rsidRPr="000E7F29">
        <w:rPr>
          <w:color w:val="000000"/>
        </w:rPr>
        <w:t>Activizarea și unicitatea potrivit cărora măsurile de asistență socială au ca obiectiv creșterea calității vieții beneficiarilor corelate cu nevoile individuale.</w:t>
      </w:r>
    </w:p>
    <w:p w:rsidR="00A93F27" w:rsidRPr="000E7F29" w:rsidRDefault="00A93F27" w:rsidP="00A93F27">
      <w:pPr>
        <w:widowControl w:val="0"/>
        <w:autoSpaceDE w:val="0"/>
        <w:autoSpaceDN w:val="0"/>
        <w:ind w:left="62" w:firstLine="646"/>
        <w:jc w:val="both"/>
        <w:rPr>
          <w:b/>
          <w:color w:val="000000"/>
        </w:rPr>
      </w:pPr>
    </w:p>
    <w:p w:rsidR="00A93F27" w:rsidRPr="000E7F29" w:rsidRDefault="00A93F27" w:rsidP="00A93F27">
      <w:pPr>
        <w:widowControl w:val="0"/>
        <w:autoSpaceDE w:val="0"/>
        <w:autoSpaceDN w:val="0"/>
        <w:ind w:left="62" w:firstLine="646"/>
        <w:jc w:val="both"/>
        <w:rPr>
          <w:b/>
          <w:color w:val="000000"/>
        </w:rPr>
      </w:pPr>
      <w:r w:rsidRPr="000E7F29">
        <w:rPr>
          <w:b/>
          <w:color w:val="000000"/>
        </w:rPr>
        <w:t>Scopul Compartimentului de Aistență socială</w:t>
      </w:r>
    </w:p>
    <w:p w:rsidR="00A93F27" w:rsidRPr="000E7F29" w:rsidRDefault="00A93F27" w:rsidP="00A93F27">
      <w:pPr>
        <w:widowControl w:val="0"/>
        <w:autoSpaceDE w:val="0"/>
        <w:autoSpaceDN w:val="0"/>
        <w:ind w:left="62" w:firstLine="646"/>
        <w:jc w:val="both"/>
        <w:rPr>
          <w:color w:val="000000"/>
        </w:rPr>
      </w:pPr>
      <w:r w:rsidRPr="000E7F29">
        <w:rPr>
          <w:color w:val="000000"/>
        </w:rPr>
        <w:t>Viziunea, misiunea, principiile si valorile Comportimentului de Asistentă socială sunt elementele de bază pentru atingerea scopului prioritar, respectiv menţinerea funcționalităţii sociale a persoanei in comunitate, urmărind prevenirea și combaterea riscului de excluziune socială, creşterea calității vieții și promovarea incluziunii sociale a acesteia.</w:t>
      </w:r>
    </w:p>
    <w:p w:rsidR="00A93F27" w:rsidRPr="000E7F29" w:rsidRDefault="00A93F27" w:rsidP="00A93F27">
      <w:pPr>
        <w:widowControl w:val="0"/>
        <w:autoSpaceDE w:val="0"/>
        <w:autoSpaceDN w:val="0"/>
        <w:ind w:left="62"/>
        <w:jc w:val="both"/>
        <w:rPr>
          <w:color w:val="000000"/>
        </w:rPr>
      </w:pPr>
      <w:r w:rsidRPr="000E7F29">
        <w:rPr>
          <w:color w:val="000000"/>
        </w:rPr>
        <w:t xml:space="preserve">     Compartimentul de Asistență socială și-a propus atingerea grupurilor ţintă ale planului - Strategia de dezvoltare a serviciilor sociale la nivelul comunei Rafaila pentru perioada 202</w:t>
      </w:r>
      <w:r>
        <w:rPr>
          <w:color w:val="000000"/>
        </w:rPr>
        <w:t>5</w:t>
      </w:r>
      <w:r w:rsidRPr="000E7F29">
        <w:rPr>
          <w:color w:val="000000"/>
        </w:rPr>
        <w:t>-20</w:t>
      </w:r>
      <w:r>
        <w:rPr>
          <w:color w:val="000000"/>
        </w:rPr>
        <w:t>34, astfel</w:t>
      </w:r>
      <w:r w:rsidRPr="000E7F29">
        <w:rPr>
          <w:color w:val="000000"/>
        </w:rPr>
        <w:t>: protecția copilului și a familiei, protecția persoanelor vârstnice, protecția persoanelor cu dizabilităţi şi protecția persoanelor cu risc de sărăcie și marginalizare socială. Fiecare etapă de realizare a strategiei vizează: identificarea nevoilor, stabilirea obiectivelor și realizarea Planului de măsuri pentru implementarea prezentei stategii.</w:t>
      </w:r>
    </w:p>
    <w:p w:rsidR="00A93F27" w:rsidRPr="000E7F29" w:rsidRDefault="00A93F27" w:rsidP="00A93F27">
      <w:pPr>
        <w:widowControl w:val="0"/>
        <w:autoSpaceDE w:val="0"/>
        <w:autoSpaceDN w:val="0"/>
        <w:ind w:left="62"/>
        <w:jc w:val="both"/>
        <w:rPr>
          <w:b/>
          <w:color w:val="000000"/>
        </w:rPr>
      </w:pPr>
    </w:p>
    <w:p w:rsidR="00A93F27" w:rsidRPr="000E7F29" w:rsidRDefault="00A93F27" w:rsidP="00A93F27">
      <w:pPr>
        <w:widowControl w:val="0"/>
        <w:autoSpaceDE w:val="0"/>
        <w:autoSpaceDN w:val="0"/>
        <w:ind w:left="62" w:firstLine="646"/>
        <w:jc w:val="both"/>
        <w:rPr>
          <w:b/>
          <w:color w:val="000000"/>
        </w:rPr>
      </w:pPr>
      <w:r w:rsidRPr="000E7F29">
        <w:rPr>
          <w:b/>
          <w:color w:val="000000"/>
        </w:rPr>
        <w:t>7. Principiile aplicabile planului de dezvoltare a serviciilor sociale ale Primăriei Rafaila sunt:</w:t>
      </w:r>
    </w:p>
    <w:p w:rsidR="00A93F27" w:rsidRPr="000E7F29" w:rsidRDefault="00A93F27" w:rsidP="00A93F27">
      <w:pPr>
        <w:widowControl w:val="0"/>
        <w:autoSpaceDE w:val="0"/>
        <w:autoSpaceDN w:val="0"/>
        <w:ind w:left="62"/>
        <w:jc w:val="both"/>
        <w:rPr>
          <w:color w:val="000000"/>
        </w:rPr>
      </w:pPr>
      <w:r w:rsidRPr="000E7F29">
        <w:rPr>
          <w:color w:val="000000"/>
        </w:rPr>
        <w:t>a) acordarea serviciilor sociale: asigurarea, fără niciun fel de discriminare, a unor servicii sociale eficace, accesibile, comprehensive, sustenabile, centrate pe nevoile individuale ale</w:t>
      </w:r>
      <w:r>
        <w:rPr>
          <w:color w:val="000000"/>
        </w:rPr>
        <w:t xml:space="preserve"> beneficia</w:t>
      </w:r>
      <w:r w:rsidRPr="000E7F29">
        <w:rPr>
          <w:color w:val="000000"/>
        </w:rPr>
        <w:t>rului;</w:t>
      </w:r>
    </w:p>
    <w:p w:rsidR="00A93F27" w:rsidRPr="000E7F29" w:rsidRDefault="00A93F27" w:rsidP="00A93F27">
      <w:pPr>
        <w:widowControl w:val="0"/>
        <w:autoSpaceDE w:val="0"/>
        <w:autoSpaceDN w:val="0"/>
        <w:ind w:left="62"/>
        <w:jc w:val="both"/>
        <w:rPr>
          <w:color w:val="000000"/>
        </w:rPr>
      </w:pPr>
      <w:r w:rsidRPr="000E7F29">
        <w:rPr>
          <w:color w:val="000000"/>
        </w:rPr>
        <w:t>b) relația dintre furnizori și beneficiarii acestora: utilizarea de mijlooce de informare și comunicare corecte, transparente și accesibile, asigurarea confidențialității și securității datelor și informaţiilor personale, utilizarea meconismelor de prevenție și combatere a riscului de abuz fizic, psihologic sau financiar asupra beneficiarului;</w:t>
      </w:r>
    </w:p>
    <w:p w:rsidR="00A93F27" w:rsidRPr="000E7F29" w:rsidRDefault="00A93F27" w:rsidP="00A93F27">
      <w:pPr>
        <w:widowControl w:val="0"/>
        <w:autoSpaceDE w:val="0"/>
        <w:autoSpaceDN w:val="0"/>
        <w:ind w:left="62"/>
        <w:jc w:val="both"/>
        <w:rPr>
          <w:color w:val="000000"/>
        </w:rPr>
      </w:pPr>
      <w:r w:rsidRPr="000E7F29">
        <w:rPr>
          <w:color w:val="000000"/>
        </w:rPr>
        <w:t>c) participarea beneficiarilor: implicarea activă a beneficiarilor și a familiilor acestora în</w:t>
      </w:r>
      <w:r>
        <w:rPr>
          <w:color w:val="000000"/>
        </w:rPr>
        <w:t xml:space="preserve"> </w:t>
      </w:r>
      <w:r w:rsidRPr="000E7F29">
        <w:rPr>
          <w:color w:val="000000"/>
        </w:rPr>
        <w:t>planificarea, acordarea și evaluarea serviciilor sociale;</w:t>
      </w:r>
    </w:p>
    <w:p w:rsidR="00A93F27" w:rsidRPr="000E7F29" w:rsidRDefault="00A93F27" w:rsidP="00A93F27">
      <w:pPr>
        <w:widowControl w:val="0"/>
        <w:autoSpaceDE w:val="0"/>
        <w:autoSpaceDN w:val="0"/>
        <w:ind w:left="62"/>
        <w:jc w:val="both"/>
        <w:rPr>
          <w:color w:val="000000"/>
        </w:rPr>
      </w:pPr>
      <w:r w:rsidRPr="000E7F29">
        <w:rPr>
          <w:color w:val="000000"/>
        </w:rPr>
        <w:t>d) relația dintre furnizori și autoritățile administrației publice, partenerii sociali și alți reprezentanți ai societății civile de la nivelul comunității: coordonarea eficientă dintre sectorul public și privat, încurajare</w:t>
      </w:r>
      <w:r>
        <w:rPr>
          <w:color w:val="000000"/>
        </w:rPr>
        <w:t>a parteneriatelor pentru asigura</w:t>
      </w:r>
      <w:r w:rsidRPr="000E7F29">
        <w:rPr>
          <w:color w:val="000000"/>
        </w:rPr>
        <w:t>rea sustenabilității și continuității serviciilor sociale, promovarea dezvoltării serviciilor sociale de proximitate/comunitare și a integrării acestora cu serviciile de sănătate, educație și alte servicii de interes general;</w:t>
      </w:r>
    </w:p>
    <w:p w:rsidR="00A93F27" w:rsidRPr="000E7F29" w:rsidRDefault="00A93F27" w:rsidP="00A93F27">
      <w:pPr>
        <w:widowControl w:val="0"/>
        <w:autoSpaceDE w:val="0"/>
        <w:autoSpaceDN w:val="0"/>
        <w:ind w:left="62"/>
        <w:jc w:val="both"/>
        <w:rPr>
          <w:color w:val="000000"/>
        </w:rPr>
      </w:pPr>
      <w:r w:rsidRPr="000E7F29">
        <w:rPr>
          <w:color w:val="000000"/>
        </w:rPr>
        <w:t>e) dezvoltarea resurselor umane implicate în acordarea serviciilor sociale și îmbunătățirea condițiilor de muncă: recrutarea de personal calificat si asigurarea formării continue a</w:t>
      </w:r>
      <w:r>
        <w:rPr>
          <w:color w:val="000000"/>
        </w:rPr>
        <w:t xml:space="preserve"> </w:t>
      </w:r>
      <w:r w:rsidRPr="000E7F29">
        <w:rPr>
          <w:color w:val="000000"/>
        </w:rPr>
        <w:t>acestuia, implicarea voluntarilor, asigurarea condițiilor de lucru adecvate si a echipamentelor specifice activităților derulate, asigurarea sănătății și securității la locul de muncă.</w:t>
      </w:r>
    </w:p>
    <w:p w:rsidR="00A93F27" w:rsidRPr="000E7F29" w:rsidRDefault="00A93F27" w:rsidP="00A93F27">
      <w:pPr>
        <w:widowControl w:val="0"/>
        <w:autoSpaceDE w:val="0"/>
        <w:autoSpaceDN w:val="0"/>
        <w:ind w:left="62"/>
        <w:rPr>
          <w:b/>
          <w:color w:val="000000"/>
        </w:rPr>
      </w:pPr>
    </w:p>
    <w:p w:rsidR="00A93F27" w:rsidRPr="000E7F29" w:rsidRDefault="00A93F27" w:rsidP="00A93F27">
      <w:pPr>
        <w:widowControl w:val="0"/>
        <w:autoSpaceDE w:val="0"/>
        <w:autoSpaceDN w:val="0"/>
        <w:ind w:left="62"/>
        <w:rPr>
          <w:color w:val="000000"/>
        </w:rPr>
      </w:pPr>
      <w:r w:rsidRPr="000E7F29">
        <w:rPr>
          <w:b/>
          <w:color w:val="000000"/>
        </w:rPr>
        <w:t>Obiective ale planului de dezvoltare al serviciilor sociale, programe, măsuri și indicatori</w:t>
      </w:r>
      <w:r w:rsidRPr="000E7F29">
        <w:rPr>
          <w:color w:val="000000"/>
        </w:rPr>
        <w:t>:</w:t>
      </w:r>
    </w:p>
    <w:p w:rsidR="00A93F27" w:rsidRPr="000E7F29" w:rsidRDefault="00A93F27" w:rsidP="00A93F27">
      <w:pPr>
        <w:widowControl w:val="0"/>
        <w:autoSpaceDE w:val="0"/>
        <w:autoSpaceDN w:val="0"/>
        <w:ind w:left="62"/>
        <w:rPr>
          <w:b/>
          <w:color w:val="000000"/>
        </w:rPr>
      </w:pPr>
    </w:p>
    <w:p w:rsidR="00A93F27" w:rsidRPr="000E7F29" w:rsidRDefault="00A93F27" w:rsidP="00A93F27">
      <w:pPr>
        <w:widowControl w:val="0"/>
        <w:autoSpaceDE w:val="0"/>
        <w:autoSpaceDN w:val="0"/>
        <w:ind w:left="62"/>
        <w:rPr>
          <w:b/>
          <w:color w:val="000000"/>
        </w:rPr>
      </w:pPr>
      <w:r w:rsidRPr="000E7F29">
        <w:rPr>
          <w:b/>
          <w:color w:val="000000"/>
        </w:rPr>
        <w:t>Obiectivul nr.1:</w:t>
      </w:r>
    </w:p>
    <w:p w:rsidR="00A93F27" w:rsidRPr="000E7F29" w:rsidRDefault="00A93F27" w:rsidP="00A93F27">
      <w:pPr>
        <w:widowControl w:val="0"/>
        <w:autoSpaceDE w:val="0"/>
        <w:autoSpaceDN w:val="0"/>
        <w:ind w:left="62"/>
        <w:jc w:val="both"/>
        <w:rPr>
          <w:color w:val="000000"/>
        </w:rPr>
      </w:pPr>
      <w:r w:rsidRPr="00A93F27">
        <w:rPr>
          <w:b/>
          <w:color w:val="000000"/>
        </w:rPr>
        <w:t>a.</w:t>
      </w:r>
      <w:r w:rsidRPr="000E7F29">
        <w:rPr>
          <w:color w:val="000000"/>
        </w:rPr>
        <w:t xml:space="preserve"> Denumire/categorie serviciu social (cod serviciu social din Nomenclatorul serviciilor sociale, aprobat prin Hotărârea Guvernului nr. 867/2015, cu modificările și completările ulterioare) - </w:t>
      </w:r>
      <w:r w:rsidRPr="000E7F29">
        <w:rPr>
          <w:b/>
          <w:color w:val="000000"/>
        </w:rPr>
        <w:t>8891CZ-C-II - I. Centru de zi pentru copii aflați în situație de risc și separare</w:t>
      </w:r>
      <w:r w:rsidRPr="000E7F29">
        <w:rPr>
          <w:color w:val="000000"/>
        </w:rPr>
        <w:t xml:space="preserve"> </w:t>
      </w:r>
      <w:r w:rsidRPr="000E7F29">
        <w:rPr>
          <w:b/>
          <w:color w:val="000000"/>
        </w:rPr>
        <w:t>de părinți.</w:t>
      </w:r>
    </w:p>
    <w:p w:rsidR="00A93F27" w:rsidRPr="000E7F29" w:rsidRDefault="00A93F27" w:rsidP="00A93F27">
      <w:pPr>
        <w:widowControl w:val="0"/>
        <w:autoSpaceDE w:val="0"/>
        <w:autoSpaceDN w:val="0"/>
        <w:ind w:left="62"/>
        <w:jc w:val="both"/>
        <w:rPr>
          <w:color w:val="000000"/>
        </w:rPr>
      </w:pPr>
      <w:r w:rsidRPr="00A93F27">
        <w:rPr>
          <w:b/>
          <w:color w:val="000000"/>
        </w:rPr>
        <w:t>b.</w:t>
      </w:r>
      <w:r w:rsidRPr="000E7F29">
        <w:rPr>
          <w:color w:val="000000"/>
        </w:rPr>
        <w:t xml:space="preserve"> Etapele de parcurs pentru înființarea și dezvoltarea serviciului social, cu p</w:t>
      </w:r>
      <w:r>
        <w:rPr>
          <w:color w:val="000000"/>
        </w:rPr>
        <w:t>recizarea pentru fiecare acțiune</w:t>
      </w:r>
      <w:r w:rsidRPr="000E7F29">
        <w:rPr>
          <w:color w:val="000000"/>
        </w:rPr>
        <w:t xml:space="preserve"> a persoanei/persoanelor responsabile, perioada estimata pentru implementarea acțiunii, rezultatul/rezultatele așteptate/indicatorul de monitorizare ș</w:t>
      </w:r>
      <w:r>
        <w:rPr>
          <w:color w:val="000000"/>
        </w:rPr>
        <w:t>i</w:t>
      </w:r>
      <w:r w:rsidRPr="000E7F29">
        <w:rPr>
          <w:color w:val="000000"/>
        </w:rPr>
        <w:t xml:space="preserve"> persoana/structura din cadrul organizației, responsabilă de evaluarea îndeplinirii acțiunii:</w:t>
      </w:r>
    </w:p>
    <w:p w:rsidR="00A93F27" w:rsidRPr="000E7F29" w:rsidRDefault="00A93F27" w:rsidP="00A93F27">
      <w:pPr>
        <w:widowControl w:val="0"/>
        <w:autoSpaceDE w:val="0"/>
        <w:autoSpaceDN w:val="0"/>
        <w:ind w:left="62" w:firstLine="646"/>
        <w:jc w:val="both"/>
        <w:rPr>
          <w:color w:val="000000"/>
        </w:rPr>
      </w:pPr>
      <w:r w:rsidRPr="000E7F29">
        <w:rPr>
          <w:color w:val="000000"/>
        </w:rPr>
        <w:t>I. Pregătirea, elaborarea documentației de funcționare și obținerea autorizațiilor administrative prealabile funcționării: persoana responsabilă Asistentul social, perio</w:t>
      </w:r>
      <w:r>
        <w:rPr>
          <w:color w:val="000000"/>
        </w:rPr>
        <w:t>a</w:t>
      </w:r>
      <w:r w:rsidRPr="000E7F29">
        <w:rPr>
          <w:color w:val="000000"/>
        </w:rPr>
        <w:t>da estimata pentru implementarea acțiunii - 3 luni, rezultatul/ rezultatele așteptate Documentație completă, indicatorul de monitorizare și persoana/structura din cadrul organizaţiei, responsabilă de evaluarea indeplinirii acțiunii - Primarul comunei Rafaila;</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II. Informarea comunității: persoana responsabilă - Asistentul social, perioada estimată pentru </w:t>
      </w:r>
      <w:r>
        <w:rPr>
          <w:color w:val="000000"/>
        </w:rPr>
        <w:t>implementarea a</w:t>
      </w:r>
      <w:r w:rsidRPr="000E7F29">
        <w:rPr>
          <w:color w:val="000000"/>
        </w:rPr>
        <w:t>cțiunii - 1 lună, rezultatul/rezultatele asteptate - Documente informare, indicatorul de monitorizare - campanie de informare și per</w:t>
      </w:r>
      <w:r>
        <w:rPr>
          <w:color w:val="000000"/>
        </w:rPr>
        <w:t>soanei structura din cadrul orga</w:t>
      </w:r>
      <w:r w:rsidRPr="000E7F29">
        <w:rPr>
          <w:color w:val="000000"/>
        </w:rPr>
        <w:t xml:space="preserve">nizației, responsabilă de </w:t>
      </w:r>
      <w:r>
        <w:rPr>
          <w:color w:val="000000"/>
        </w:rPr>
        <w:t>evalua</w:t>
      </w:r>
      <w:r w:rsidRPr="000E7F29">
        <w:rPr>
          <w:color w:val="000000"/>
        </w:rPr>
        <w:t>rea îndeplinirii acțiunii - Primarul comunei Rafaila;</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III. Deschiderea: persoana responsabilă - Asistentul social, perioada </w:t>
      </w:r>
      <w:r>
        <w:rPr>
          <w:color w:val="000000"/>
        </w:rPr>
        <w:t>estimata</w:t>
      </w:r>
      <w:r w:rsidRPr="000E7F29">
        <w:rPr>
          <w:color w:val="000000"/>
        </w:rPr>
        <w:t xml:space="preserve"> pentru implementarea acțiunii - 1 lună, rezultatul/rezultatele așteptate –Plan eveniment deschidere, indicatorul de monitorizare și persoana/structura din cadrul organizației, responsabilă de evaluarea îndeplinirii acțiunii – Primarul comunei Rafaila;</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IV. Asigurarea funcționării: persoana responsabilă - Asistentul social, perioada </w:t>
      </w:r>
      <w:r>
        <w:rPr>
          <w:color w:val="000000"/>
        </w:rPr>
        <w:t>estimată pentru implementarea a</w:t>
      </w:r>
      <w:r w:rsidRPr="000E7F29">
        <w:rPr>
          <w:color w:val="000000"/>
        </w:rPr>
        <w:t>cțiunii - permanent, rezultatul/ rezultatele așteptate - implementare servicii sociale, indicatorul de monitorizare și persoana/structura din cadrul organizației, responsabilă de evaluarea îndeplinirii actiunii - Primarul comunei Rafaila;</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V. Strategia în situații de criză: persoana responsabilă </w:t>
      </w:r>
      <w:r>
        <w:rPr>
          <w:color w:val="000000"/>
        </w:rPr>
        <w:t xml:space="preserve">- </w:t>
      </w:r>
      <w:r w:rsidRPr="000E7F29">
        <w:rPr>
          <w:color w:val="000000"/>
        </w:rPr>
        <w:t>Asistentul social,</w:t>
      </w:r>
      <w:r>
        <w:rPr>
          <w:color w:val="000000"/>
        </w:rPr>
        <w:t xml:space="preserve"> </w:t>
      </w:r>
      <w:r w:rsidRPr="000E7F29">
        <w:rPr>
          <w:color w:val="000000"/>
        </w:rPr>
        <w:t>perioada estimată pentru implementarea acțiunii - permanent, rezultatul/ rezultatele aşteptate</w:t>
      </w:r>
      <w:r>
        <w:rPr>
          <w:color w:val="000000"/>
        </w:rPr>
        <w:t xml:space="preserve"> - </w:t>
      </w:r>
      <w:r w:rsidRPr="000E7F29">
        <w:rPr>
          <w:color w:val="000000"/>
        </w:rPr>
        <w:t xml:space="preserve"> Documentație</w:t>
      </w:r>
      <w:r>
        <w:rPr>
          <w:color w:val="000000"/>
        </w:rPr>
        <w:t>-</w:t>
      </w:r>
      <w:r w:rsidRPr="000E7F29">
        <w:rPr>
          <w:color w:val="000000"/>
        </w:rPr>
        <w:t xml:space="preserve"> intervenţie în caz de criză, indicatorul de monitorizare și persoana/structura din cadrul organizației, </w:t>
      </w:r>
      <w:r>
        <w:rPr>
          <w:color w:val="000000"/>
        </w:rPr>
        <w:t xml:space="preserve">responsabilă de evaluarea </w:t>
      </w:r>
      <w:r w:rsidRPr="000E7F29">
        <w:rPr>
          <w:color w:val="000000"/>
        </w:rPr>
        <w:t>indeplinirii acțiunii - Primarul comunei Rafaila;</w:t>
      </w:r>
    </w:p>
    <w:p w:rsidR="00A93F27" w:rsidRPr="000E7F29" w:rsidRDefault="00A93F27" w:rsidP="00A93F27">
      <w:pPr>
        <w:widowControl w:val="0"/>
        <w:autoSpaceDE w:val="0"/>
        <w:autoSpaceDN w:val="0"/>
        <w:ind w:left="62" w:firstLine="646"/>
        <w:jc w:val="both"/>
        <w:rPr>
          <w:color w:val="000000"/>
        </w:rPr>
      </w:pPr>
      <w:r w:rsidRPr="000E7F29">
        <w:rPr>
          <w:color w:val="000000"/>
        </w:rPr>
        <w:t>VI. Legătură cu planul de urgență, care urmează să fie elaborat în vederea solicitării licenței de funcționare, în conformitate cu prevederile art. 12 alin.</w:t>
      </w:r>
      <w:r>
        <w:rPr>
          <w:color w:val="000000"/>
        </w:rPr>
        <w:t xml:space="preserve"> </w:t>
      </w:r>
      <w:r w:rsidRPr="000E7F29">
        <w:rPr>
          <w:color w:val="000000"/>
        </w:rPr>
        <w:t>(2) lit. m) din Legea nr. 197/2012, cu modificările și completările ulterioare, cu respectarea modelului-cadru prevăzut în Normele metodologice de aplicare a prevederilor Legii nr. 197</w:t>
      </w:r>
      <w:r>
        <w:rPr>
          <w:color w:val="000000"/>
        </w:rPr>
        <w:t>/</w:t>
      </w:r>
      <w:r w:rsidRPr="000E7F29">
        <w:rPr>
          <w:color w:val="000000"/>
        </w:rPr>
        <w:t>2012, aprobate prin Hotărârea Guvernului nr. 118//20 14, cu modificările si completările ulterioare;</w:t>
      </w:r>
    </w:p>
    <w:p w:rsidR="00A93F27" w:rsidRPr="000E7F29" w:rsidRDefault="00A93F27" w:rsidP="00A93F27">
      <w:pPr>
        <w:widowControl w:val="0"/>
        <w:autoSpaceDE w:val="0"/>
        <w:autoSpaceDN w:val="0"/>
        <w:ind w:left="62" w:firstLine="646"/>
        <w:jc w:val="both"/>
        <w:rPr>
          <w:color w:val="000000"/>
        </w:rPr>
      </w:pPr>
    </w:p>
    <w:p w:rsidR="00A93F27" w:rsidRPr="000E7F29" w:rsidRDefault="00A93F27" w:rsidP="00A93F27">
      <w:pPr>
        <w:widowControl w:val="0"/>
        <w:autoSpaceDE w:val="0"/>
        <w:autoSpaceDN w:val="0"/>
        <w:ind w:left="62" w:firstLine="646"/>
        <w:jc w:val="both"/>
        <w:rPr>
          <w:b/>
          <w:color w:val="000000"/>
        </w:rPr>
      </w:pPr>
      <w:r w:rsidRPr="000E7F29">
        <w:rPr>
          <w:b/>
          <w:color w:val="000000"/>
        </w:rPr>
        <w:t>Obiectivul nr.</w:t>
      </w:r>
      <w:r>
        <w:rPr>
          <w:b/>
          <w:color w:val="000000"/>
        </w:rPr>
        <w:t xml:space="preserve"> </w:t>
      </w:r>
      <w:r w:rsidRPr="000E7F29">
        <w:rPr>
          <w:b/>
          <w:color w:val="000000"/>
        </w:rPr>
        <w:t>2:</w:t>
      </w:r>
    </w:p>
    <w:p w:rsidR="00A93F27" w:rsidRPr="000E7F29" w:rsidRDefault="00A93F27" w:rsidP="00A93F27">
      <w:pPr>
        <w:widowControl w:val="0"/>
        <w:autoSpaceDE w:val="0"/>
        <w:autoSpaceDN w:val="0"/>
        <w:ind w:left="62" w:firstLine="646"/>
        <w:jc w:val="both"/>
        <w:rPr>
          <w:color w:val="000000"/>
        </w:rPr>
      </w:pPr>
      <w:r w:rsidRPr="000E7F29">
        <w:rPr>
          <w:color w:val="000000"/>
        </w:rPr>
        <w:t>(dacă este cazul)</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Perioada de implementare a planului de dezvoltare a serviciilor sociale este de </w:t>
      </w:r>
      <w:r>
        <w:rPr>
          <w:color w:val="000000"/>
        </w:rPr>
        <w:t>10</w:t>
      </w:r>
      <w:r w:rsidRPr="000E7F29">
        <w:rPr>
          <w:color w:val="000000"/>
        </w:rPr>
        <w:t xml:space="preserve"> ani: (cel puțin 5 ani; licența de funcționare se acordă pentru o perioadă de 5 ani) (A se vedea prevederile art.</w:t>
      </w:r>
      <w:r>
        <w:rPr>
          <w:color w:val="000000"/>
        </w:rPr>
        <w:t xml:space="preserve"> </w:t>
      </w:r>
      <w:r w:rsidRPr="000E7F29">
        <w:rPr>
          <w:color w:val="000000"/>
        </w:rPr>
        <w:t>9 alin.</w:t>
      </w:r>
      <w:r>
        <w:rPr>
          <w:color w:val="000000"/>
        </w:rPr>
        <w:t xml:space="preserve"> </w:t>
      </w:r>
      <w:r w:rsidRPr="000E7F29">
        <w:rPr>
          <w:color w:val="000000"/>
        </w:rPr>
        <w:t>(1) lit.</w:t>
      </w:r>
      <w:r>
        <w:rPr>
          <w:color w:val="000000"/>
        </w:rPr>
        <w:t xml:space="preserve"> </w:t>
      </w:r>
      <w:r w:rsidRPr="000E7F29">
        <w:rPr>
          <w:color w:val="000000"/>
        </w:rPr>
        <w:t>c) din Legea nr. 197/2012, cu modificările și completările ulterioare: durata de funcționore conform actului de înfiinţare, permite dezvoltarea serviciilor sociale pe care intenționează să le înființeze)</w:t>
      </w:r>
    </w:p>
    <w:p w:rsidR="00A93F27" w:rsidRPr="000E7F29" w:rsidRDefault="00A93F27" w:rsidP="00A93F27">
      <w:pPr>
        <w:widowControl w:val="0"/>
        <w:autoSpaceDE w:val="0"/>
        <w:autoSpaceDN w:val="0"/>
        <w:ind w:left="62" w:firstLine="646"/>
        <w:jc w:val="both"/>
        <w:rPr>
          <w:b/>
          <w:color w:val="000000"/>
        </w:rPr>
      </w:pPr>
    </w:p>
    <w:p w:rsidR="00A93F27" w:rsidRPr="000E7F29" w:rsidRDefault="00A93F27" w:rsidP="00A93F27">
      <w:pPr>
        <w:widowControl w:val="0"/>
        <w:autoSpaceDE w:val="0"/>
        <w:autoSpaceDN w:val="0"/>
        <w:ind w:left="62" w:firstLine="646"/>
        <w:jc w:val="both"/>
        <w:rPr>
          <w:b/>
          <w:color w:val="000000"/>
        </w:rPr>
      </w:pPr>
      <w:r w:rsidRPr="000E7F29">
        <w:rPr>
          <w:b/>
          <w:color w:val="000000"/>
        </w:rPr>
        <w:t>3. Resurse pentru implementarea planului de dezvoltare al  serviciilor sociale:</w:t>
      </w:r>
    </w:p>
    <w:p w:rsidR="00A93F27" w:rsidRPr="000E7F29" w:rsidRDefault="00A93F27" w:rsidP="00A93F27">
      <w:pPr>
        <w:widowControl w:val="0"/>
        <w:autoSpaceDE w:val="0"/>
        <w:autoSpaceDN w:val="0"/>
        <w:ind w:left="62" w:firstLine="646"/>
        <w:jc w:val="both"/>
        <w:rPr>
          <w:color w:val="000000"/>
        </w:rPr>
      </w:pPr>
      <w:r w:rsidRPr="000E7F29">
        <w:rPr>
          <w:color w:val="000000"/>
        </w:rPr>
        <w:t>a. Estimări pe ani/surse de finanţare/categorii de cheltuieli etc.:</w:t>
      </w:r>
      <w:r>
        <w:rPr>
          <w:color w:val="000000"/>
        </w:rPr>
        <w:t xml:space="preserve"> </w:t>
      </w:r>
      <w:r w:rsidRPr="000E7F29">
        <w:rPr>
          <w:color w:val="000000"/>
        </w:rPr>
        <w:t>2025-203</w:t>
      </w:r>
      <w:r>
        <w:rPr>
          <w:color w:val="000000"/>
        </w:rPr>
        <w:t>4</w:t>
      </w:r>
      <w:r w:rsidRPr="000E7F29">
        <w:rPr>
          <w:color w:val="000000"/>
        </w:rPr>
        <w:t>, 2 milioane euro, fonduri nerambursabile, cofinanțare de la bugetul local după caz, cheltuieli cu Resursele umane, cheltuieli administratieve, cheltuieli logistice, cheltuieli de prestări servicii, cheltuieli specifice de implementare a serviciilor sociale.</w:t>
      </w:r>
    </w:p>
    <w:p w:rsidR="00A93F27" w:rsidRPr="000E7F29" w:rsidRDefault="00A93F27" w:rsidP="00A93F27">
      <w:pPr>
        <w:widowControl w:val="0"/>
        <w:autoSpaceDE w:val="0"/>
        <w:autoSpaceDN w:val="0"/>
        <w:ind w:left="62" w:firstLine="646"/>
        <w:jc w:val="both"/>
        <w:rPr>
          <w:color w:val="000000"/>
        </w:rPr>
      </w:pPr>
      <w:r w:rsidRPr="000E7F29">
        <w:rPr>
          <w:color w:val="000000"/>
        </w:rPr>
        <w:t>b. Contracte/angajamente etc. care stau la baza estimărilor:</w:t>
      </w:r>
    </w:p>
    <w:p w:rsidR="00A93F27" w:rsidRPr="000E7F29" w:rsidRDefault="00A93F27" w:rsidP="00A93F27">
      <w:pPr>
        <w:widowControl w:val="0"/>
        <w:autoSpaceDE w:val="0"/>
        <w:autoSpaceDN w:val="0"/>
        <w:ind w:left="62" w:firstLine="646"/>
        <w:jc w:val="both"/>
        <w:rPr>
          <w:color w:val="000000"/>
        </w:rPr>
      </w:pPr>
      <w:r w:rsidRPr="000E7F29">
        <w:rPr>
          <w:color w:val="000000"/>
        </w:rPr>
        <w:t>c. Estimarea normativului de personal cu respectarea normat</w:t>
      </w:r>
      <w:r>
        <w:rPr>
          <w:color w:val="000000"/>
        </w:rPr>
        <w:t>ivului de personal prevăzut în l</w:t>
      </w:r>
      <w:r w:rsidRPr="000E7F29">
        <w:rPr>
          <w:color w:val="000000"/>
        </w:rPr>
        <w:t>egislația în vigoare aplicabilă serviciului social/serviciilor sociale planificate: Nu se poate estima, normativul de personal o să fie clar in momentul accesării finanțării și în concordanță cu prevederile legale.</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d. </w:t>
      </w:r>
      <w:r>
        <w:rPr>
          <w:color w:val="000000"/>
        </w:rPr>
        <w:t>Identificarea spațiului/spații</w:t>
      </w:r>
      <w:r w:rsidRPr="000E7F29">
        <w:rPr>
          <w:color w:val="000000"/>
        </w:rPr>
        <w:t xml:space="preserve">lor în care urmează să funcționeze serviciul/serviciile sociale; aranjamente cu privire la </w:t>
      </w:r>
      <w:r>
        <w:rPr>
          <w:color w:val="000000"/>
        </w:rPr>
        <w:t>edifi</w:t>
      </w:r>
      <w:r w:rsidRPr="000E7F29">
        <w:rPr>
          <w:color w:val="000000"/>
        </w:rPr>
        <w:t>care/închiriere/amenajare/modernizare etc. a spațiului/spațiilor în care urmează să funcț</w:t>
      </w:r>
      <w:r>
        <w:rPr>
          <w:color w:val="000000"/>
        </w:rPr>
        <w:t>i</w:t>
      </w:r>
      <w:r w:rsidRPr="000E7F29">
        <w:rPr>
          <w:color w:val="000000"/>
        </w:rPr>
        <w:t>oneze serviciul/serviciile sociale:</w:t>
      </w:r>
    </w:p>
    <w:p w:rsidR="00A93F27" w:rsidRPr="000E7F29" w:rsidRDefault="00A93F27" w:rsidP="00A93F27">
      <w:pPr>
        <w:widowControl w:val="0"/>
        <w:autoSpaceDE w:val="0"/>
        <w:autoSpaceDN w:val="0"/>
        <w:ind w:left="62" w:firstLine="646"/>
        <w:jc w:val="both"/>
        <w:rPr>
          <w:color w:val="000000"/>
        </w:rPr>
      </w:pPr>
      <w:r w:rsidRPr="000E7F29">
        <w:rPr>
          <w:color w:val="000000"/>
        </w:rPr>
        <w:t>Există soluții pentru spații la nivelul UAT Rafaila  în vederea înfiinţării și funcționării serviciilor sociale și în functie de specificul serviciului social, aceste spații vor fi amenajate</w:t>
      </w:r>
      <w:r>
        <w:rPr>
          <w:color w:val="000000"/>
        </w:rPr>
        <w:t xml:space="preserve"> </w:t>
      </w:r>
      <w:r w:rsidRPr="000E7F29">
        <w:rPr>
          <w:color w:val="000000"/>
        </w:rPr>
        <w:t>conform prevederilor legale.</w:t>
      </w:r>
      <w:bookmarkStart w:id="6" w:name="br10"/>
      <w:bookmarkEnd w:id="6"/>
      <w:r w:rsidRPr="000E7F29">
        <w:rPr>
          <w:color w:val="000000"/>
        </w:rPr>
        <w:t xml:space="preserve"> </w:t>
      </w:r>
    </w:p>
    <w:p w:rsidR="00A93F27" w:rsidRPr="000E7F29" w:rsidRDefault="00A93F27" w:rsidP="00A93F27">
      <w:pPr>
        <w:widowControl w:val="0"/>
        <w:autoSpaceDE w:val="0"/>
        <w:autoSpaceDN w:val="0"/>
        <w:ind w:left="62" w:firstLine="646"/>
        <w:jc w:val="both"/>
        <w:rPr>
          <w:color w:val="000000"/>
        </w:rPr>
      </w:pPr>
      <w:r w:rsidRPr="000E7F29">
        <w:rPr>
          <w:color w:val="000000"/>
        </w:rPr>
        <w:t>e. Resurse financiare şi costul mediu lunar per beneficiar estimate: Costurile pe beneficiar nu vor depăşi prevederile legale costul mediu lunar pe beneficiar estimat este cel prevăzut de Hotărârea nr. 1</w:t>
      </w:r>
      <w:r>
        <w:rPr>
          <w:color w:val="000000"/>
        </w:rPr>
        <w:t>.</w:t>
      </w:r>
      <w:r w:rsidRPr="000E7F29">
        <w:rPr>
          <w:color w:val="000000"/>
        </w:rPr>
        <w:t>253/2022 pentru modificarea Hotărârii Guvernului nr. 426/2020 privind aprobarea standardelor de cost pentru serviciile sociale- anexa nr. 1, pentru serviciile sociale destinate protecţiei şi promovării drepturilor copilului......... &lt;24.000 lei/an/beneficiar; Numărul de beneficiari +/- 31-35 / an, la un cost mediu lunar/ beneficiar este în limita prevederilor legale aprobate de Ministerul Muncii pentru serviciile sociale destinate protecţiei şi promovării drepturilor copilului;</w:t>
      </w:r>
    </w:p>
    <w:p w:rsidR="00A93F27" w:rsidRPr="000E7F29" w:rsidRDefault="00A93F27" w:rsidP="00A93F27">
      <w:pPr>
        <w:widowControl w:val="0"/>
        <w:autoSpaceDE w:val="0"/>
        <w:autoSpaceDN w:val="0"/>
        <w:ind w:left="62" w:firstLine="646"/>
        <w:jc w:val="both"/>
        <w:rPr>
          <w:color w:val="000000"/>
        </w:rPr>
      </w:pPr>
      <w:r w:rsidRPr="000E7F29">
        <w:rPr>
          <w:color w:val="000000"/>
        </w:rPr>
        <w:t>f. Alte informații</w:t>
      </w:r>
    </w:p>
    <w:p w:rsidR="00A93F27" w:rsidRDefault="00A93F27" w:rsidP="00A93F27">
      <w:pPr>
        <w:widowControl w:val="0"/>
        <w:autoSpaceDE w:val="0"/>
        <w:autoSpaceDN w:val="0"/>
        <w:ind w:left="62" w:firstLine="646"/>
        <w:jc w:val="both"/>
        <w:rPr>
          <w:color w:val="000000"/>
        </w:rPr>
      </w:pPr>
      <w:r w:rsidRPr="000E7F29">
        <w:rPr>
          <w:color w:val="000000"/>
        </w:rPr>
        <w:t>La estimarea resurselor necesare, furnizorul de servicii sociale are în vedere, cel puțin următoarele:</w:t>
      </w:r>
    </w:p>
    <w:p w:rsidR="00A93F27" w:rsidRPr="00D4701E" w:rsidRDefault="00A93F27" w:rsidP="00A93F27">
      <w:pPr>
        <w:widowControl w:val="0"/>
        <w:autoSpaceDE w:val="0"/>
        <w:autoSpaceDN w:val="0"/>
        <w:ind w:left="62" w:firstLine="646"/>
        <w:jc w:val="both"/>
        <w:rPr>
          <w:color w:val="000000"/>
        </w:rPr>
      </w:pPr>
      <w:r>
        <w:rPr>
          <w:color w:val="000000"/>
        </w:rPr>
        <w:t xml:space="preserve">a. </w:t>
      </w:r>
      <w:r w:rsidRPr="00D4701E">
        <w:rPr>
          <w:color w:val="000000"/>
        </w:rPr>
        <w:t>Obligațiile furnizorului prevăzute în legea privind asigurarea calității în domeniul serviciilor sociale;</w:t>
      </w:r>
    </w:p>
    <w:p w:rsidR="00A93F27" w:rsidRPr="000E7F29" w:rsidRDefault="00A93F27" w:rsidP="00A93F27">
      <w:pPr>
        <w:widowControl w:val="0"/>
        <w:autoSpaceDE w:val="0"/>
        <w:autoSpaceDN w:val="0"/>
        <w:ind w:left="62" w:firstLine="646"/>
        <w:jc w:val="both"/>
        <w:rPr>
          <w:color w:val="000000"/>
        </w:rPr>
      </w:pPr>
      <w:r w:rsidRPr="000E7F29">
        <w:rPr>
          <w:color w:val="000000"/>
        </w:rPr>
        <w:t>b. Standardele de calitate in vigoare, aplicabile serviciilor sociale pla</w:t>
      </w:r>
      <w:r>
        <w:rPr>
          <w:color w:val="000000"/>
        </w:rPr>
        <w:t>nificate,</w:t>
      </w:r>
    </w:p>
    <w:p w:rsidR="00A93F27" w:rsidRPr="000E7F29" w:rsidRDefault="00A93F27" w:rsidP="00A93F27">
      <w:pPr>
        <w:widowControl w:val="0"/>
        <w:autoSpaceDE w:val="0"/>
        <w:autoSpaceDN w:val="0"/>
        <w:ind w:left="62" w:firstLine="646"/>
        <w:jc w:val="both"/>
        <w:rPr>
          <w:color w:val="000000"/>
        </w:rPr>
      </w:pPr>
      <w:r w:rsidRPr="000E7F29">
        <w:rPr>
          <w:color w:val="000000"/>
        </w:rPr>
        <w:t>c. S</w:t>
      </w:r>
      <w:r>
        <w:rPr>
          <w:color w:val="000000"/>
        </w:rPr>
        <w:t>tandardele de cost în vigoare, a</w:t>
      </w:r>
      <w:r w:rsidRPr="000E7F29">
        <w:rPr>
          <w:color w:val="000000"/>
        </w:rPr>
        <w:t>plicabile serviciilor sociale planificate;</w:t>
      </w:r>
    </w:p>
    <w:p w:rsidR="00A93F27" w:rsidRPr="000E7F29" w:rsidRDefault="00A93F27" w:rsidP="00A93F27">
      <w:pPr>
        <w:widowControl w:val="0"/>
        <w:autoSpaceDE w:val="0"/>
        <w:autoSpaceDN w:val="0"/>
        <w:ind w:left="62" w:firstLine="646"/>
        <w:jc w:val="both"/>
        <w:rPr>
          <w:color w:val="000000"/>
        </w:rPr>
      </w:pPr>
      <w:r w:rsidRPr="000E7F29">
        <w:rPr>
          <w:color w:val="000000"/>
        </w:rPr>
        <w:t xml:space="preserve">d. Regulamentele cadru de organizare și funcționare </w:t>
      </w:r>
      <w:r>
        <w:rPr>
          <w:color w:val="000000"/>
        </w:rPr>
        <w:t>a</w:t>
      </w:r>
      <w:r w:rsidRPr="000E7F29">
        <w:rPr>
          <w:color w:val="000000"/>
        </w:rPr>
        <w:t>plicate serviciilor sociale</w:t>
      </w:r>
      <w:r>
        <w:rPr>
          <w:color w:val="000000"/>
        </w:rPr>
        <w:t xml:space="preserve"> </w:t>
      </w:r>
      <w:r w:rsidRPr="000E7F29">
        <w:rPr>
          <w:color w:val="000000"/>
        </w:rPr>
        <w:t>planificate;</w:t>
      </w:r>
    </w:p>
    <w:p w:rsidR="00A93F27" w:rsidRPr="000E7F29" w:rsidRDefault="00A93F27" w:rsidP="00A93F27">
      <w:pPr>
        <w:widowControl w:val="0"/>
        <w:autoSpaceDE w:val="0"/>
        <w:autoSpaceDN w:val="0"/>
        <w:ind w:left="62" w:firstLine="646"/>
        <w:jc w:val="both"/>
        <w:rPr>
          <w:color w:val="000000"/>
        </w:rPr>
      </w:pPr>
      <w:r w:rsidRPr="000E7F29">
        <w:rPr>
          <w:color w:val="000000"/>
        </w:rPr>
        <w:t>e. Alte acte normative care reglementează organizarea și funcționarea serviciilor sociale/ obiectivului în care urmează să funcţioneze serviciile sociale etc.</w:t>
      </w:r>
    </w:p>
    <w:p w:rsidR="00A93F27" w:rsidRPr="000E7F29" w:rsidRDefault="00A93F27" w:rsidP="00A93F27">
      <w:pPr>
        <w:widowControl w:val="0"/>
        <w:autoSpaceDE w:val="0"/>
        <w:autoSpaceDN w:val="0"/>
        <w:ind w:left="62" w:firstLine="646"/>
        <w:jc w:val="both"/>
        <w:rPr>
          <w:b/>
          <w:color w:val="000000"/>
        </w:rPr>
      </w:pPr>
    </w:p>
    <w:p w:rsidR="00A93F27" w:rsidRPr="000E7F29" w:rsidRDefault="00A93F27" w:rsidP="00A93F27">
      <w:pPr>
        <w:widowControl w:val="0"/>
        <w:autoSpaceDE w:val="0"/>
        <w:autoSpaceDN w:val="0"/>
        <w:ind w:left="62" w:firstLine="646"/>
        <w:jc w:val="both"/>
        <w:rPr>
          <w:b/>
          <w:color w:val="000000"/>
        </w:rPr>
      </w:pPr>
      <w:r w:rsidRPr="000E7F29">
        <w:rPr>
          <w:b/>
          <w:color w:val="000000"/>
        </w:rPr>
        <w:t>4. Indicatori de performanță, în legătură cu rezultatele stabi</w:t>
      </w:r>
      <w:r>
        <w:rPr>
          <w:b/>
          <w:color w:val="000000"/>
        </w:rPr>
        <w:t>l</w:t>
      </w:r>
      <w:r w:rsidRPr="000E7F29">
        <w:rPr>
          <w:b/>
          <w:color w:val="000000"/>
        </w:rPr>
        <w:t>ite în planul de dezvoltare al serviciilor sociale (cantitativ, calitativ, de intrare, de ieșire, de proces, de rezultat etc.):</w:t>
      </w:r>
    </w:p>
    <w:p w:rsidR="00A93F27" w:rsidRPr="000E7F29" w:rsidRDefault="00A93F27" w:rsidP="00A93F27">
      <w:pPr>
        <w:widowControl w:val="0"/>
        <w:autoSpaceDE w:val="0"/>
        <w:autoSpaceDN w:val="0"/>
        <w:ind w:left="62" w:firstLine="646"/>
        <w:jc w:val="both"/>
        <w:rPr>
          <w:color w:val="000000"/>
        </w:rPr>
      </w:pPr>
      <w:r w:rsidRPr="000E7F29">
        <w:rPr>
          <w:color w:val="000000"/>
        </w:rPr>
        <w:t>La stabilirea indicatorilor de performanţă în dezvoltarea serviciilor sociale vom avea în vedere pentru fiecare dintre serviciile sociale pe care intentionăm să le înfiinţăm atingerea cerințelor minimale standardele minime de calitate și, după caz, a indicatorilor de performanță aferenți nivelelor de calitate I sau II, competentelor cerințelor minimale,  indicatorii de performanţă sociali prevăzuti in regulamentul de organizare și funcționarea al acestuia.</w:t>
      </w:r>
    </w:p>
    <w:p w:rsidR="00A93F27" w:rsidRPr="000E7F29" w:rsidRDefault="00A93F27" w:rsidP="00A93F27">
      <w:pPr>
        <w:widowControl w:val="0"/>
        <w:autoSpaceDE w:val="0"/>
        <w:autoSpaceDN w:val="0"/>
        <w:ind w:left="62" w:firstLine="646"/>
        <w:jc w:val="both"/>
        <w:rPr>
          <w:color w:val="000000"/>
        </w:rPr>
      </w:pPr>
      <w:r w:rsidRPr="000E7F29">
        <w:rPr>
          <w:color w:val="000000"/>
        </w:rPr>
        <w:t>Pentru fiecare obiectiv, respectiv serviciu social prevăzut la pct. 1., UAT Rafaila stabileşte nivelul de performanță pe care il planifică, pentru indicatorii prevăzuți în modelul fişei de autoevaluare aplicabile serviciului social respectiv.</w:t>
      </w:r>
      <w:bookmarkStart w:id="7" w:name="br11"/>
      <w:bookmarkEnd w:id="7"/>
      <w:r w:rsidRPr="000E7F29">
        <w:rPr>
          <w:color w:val="000000"/>
        </w:rPr>
        <w:t xml:space="preserve"> </w:t>
      </w:r>
    </w:p>
    <w:p w:rsidR="00A93F27" w:rsidRDefault="00A93F27" w:rsidP="00A93F27">
      <w:pPr>
        <w:widowControl w:val="0"/>
        <w:autoSpaceDE w:val="0"/>
        <w:autoSpaceDN w:val="0"/>
        <w:ind w:left="62" w:firstLine="646"/>
        <w:jc w:val="both"/>
        <w:rPr>
          <w:color w:val="000000"/>
        </w:rPr>
      </w:pPr>
      <w:r w:rsidRPr="00286AB3">
        <w:rPr>
          <w:color w:val="000000"/>
        </w:rPr>
        <w:t>Planul propriu de dezvoltore al serviciului social prevede îmbunătățirea permanentă a procedurilor de lucru și a mediului ambiant, în funcție de feedback-ul obținut prin mecanismele de evaluare a satisfacției perso</w:t>
      </w:r>
      <w:r>
        <w:rPr>
          <w:color w:val="000000"/>
        </w:rPr>
        <w:t>a</w:t>
      </w:r>
      <w:r w:rsidRPr="00286AB3">
        <w:rPr>
          <w:color w:val="000000"/>
        </w:rPr>
        <w:t>nelor beneficiare, prin mecanismele de evaluare internă și externă implementate de furnizorul de servicii sociale, precum și pe baza rezultatului controalelor realizate de inspectorii sociali, sau după caz, acolo unde există, a rapoartelor de monitorizare independentă, realizate</w:t>
      </w:r>
      <w:r>
        <w:rPr>
          <w:color w:val="000000"/>
        </w:rPr>
        <w:t xml:space="preserve"> de organizațiile neguvernamenta</w:t>
      </w:r>
      <w:r w:rsidRPr="00286AB3">
        <w:rPr>
          <w:color w:val="000000"/>
        </w:rPr>
        <w:t>le care activează în domeniul drepturilor omului sau de organizațiile care reprezintă persoanele beneficiare de servicii sociale.</w:t>
      </w:r>
    </w:p>
    <w:p w:rsidR="00A93F27" w:rsidRDefault="00A93F27" w:rsidP="00A93F27">
      <w:pPr>
        <w:widowControl w:val="0"/>
        <w:autoSpaceDE w:val="0"/>
        <w:autoSpaceDN w:val="0"/>
        <w:ind w:left="62" w:firstLine="646"/>
        <w:jc w:val="both"/>
        <w:rPr>
          <w:color w:val="000000"/>
        </w:rPr>
      </w:pPr>
    </w:p>
    <w:p w:rsidR="00A93F27" w:rsidRPr="00286AB3" w:rsidRDefault="00A93F27" w:rsidP="00A93F27">
      <w:pPr>
        <w:widowControl w:val="0"/>
        <w:autoSpaceDE w:val="0"/>
        <w:autoSpaceDN w:val="0"/>
        <w:ind w:left="62" w:firstLine="646"/>
        <w:jc w:val="both"/>
        <w:rPr>
          <w:b/>
          <w:color w:val="000000"/>
        </w:rPr>
      </w:pPr>
      <w:r w:rsidRPr="00286AB3">
        <w:rPr>
          <w:b/>
          <w:color w:val="000000"/>
        </w:rPr>
        <w:t>5. Organizarea monitorizării și evaluării planului de dezvoltare a serviciilor sociale</w:t>
      </w:r>
    </w:p>
    <w:p w:rsidR="00A93F27" w:rsidRPr="00286AB3" w:rsidRDefault="00A93F27" w:rsidP="00A93F27">
      <w:pPr>
        <w:widowControl w:val="0"/>
        <w:autoSpaceDE w:val="0"/>
        <w:autoSpaceDN w:val="0"/>
        <w:ind w:left="62" w:firstLine="646"/>
        <w:jc w:val="both"/>
        <w:rPr>
          <w:b/>
          <w:color w:val="000000"/>
        </w:rPr>
      </w:pPr>
    </w:p>
    <w:p w:rsidR="00A93F27" w:rsidRPr="00286AB3" w:rsidRDefault="00A93F27" w:rsidP="00A93F27">
      <w:pPr>
        <w:widowControl w:val="0"/>
        <w:autoSpaceDE w:val="0"/>
        <w:autoSpaceDN w:val="0"/>
        <w:ind w:left="62" w:firstLine="646"/>
        <w:jc w:val="both"/>
        <w:rPr>
          <w:b/>
          <w:color w:val="000000"/>
        </w:rPr>
      </w:pPr>
      <w:r w:rsidRPr="00286AB3">
        <w:rPr>
          <w:b/>
          <w:color w:val="000000"/>
        </w:rPr>
        <w:t>a. Responsabilitățile enumerate pentru fiecare dintre etapele de implementare:</w:t>
      </w:r>
    </w:p>
    <w:p w:rsidR="00A93F27" w:rsidRPr="00286AB3" w:rsidRDefault="00A93F27" w:rsidP="00A93F27">
      <w:pPr>
        <w:widowControl w:val="0"/>
        <w:autoSpaceDE w:val="0"/>
        <w:autoSpaceDN w:val="0"/>
        <w:ind w:left="62" w:firstLine="646"/>
        <w:jc w:val="both"/>
        <w:rPr>
          <w:color w:val="000000"/>
        </w:rPr>
      </w:pPr>
      <w:r w:rsidRPr="00286AB3">
        <w:rPr>
          <w:color w:val="000000"/>
        </w:rPr>
        <w:t>- Pregătirea, elaborarea documentației de funcționare și obținerea autorizațiilor administrative prealabile funcționării: persoana responsabilă - Asistentul social,</w:t>
      </w:r>
      <w:r>
        <w:rPr>
          <w:color w:val="000000"/>
        </w:rPr>
        <w:t xml:space="preserve"> </w:t>
      </w:r>
      <w:r w:rsidRPr="00286AB3">
        <w:rPr>
          <w:color w:val="000000"/>
        </w:rPr>
        <w:t xml:space="preserve">perioada </w:t>
      </w:r>
      <w:r>
        <w:rPr>
          <w:color w:val="000000"/>
        </w:rPr>
        <w:t>estimată pentru implementar</w:t>
      </w:r>
      <w:r w:rsidRPr="00286AB3">
        <w:rPr>
          <w:color w:val="000000"/>
        </w:rPr>
        <w:t>ea acțiunii</w:t>
      </w:r>
      <w:r>
        <w:rPr>
          <w:color w:val="000000"/>
        </w:rPr>
        <w:t>:</w:t>
      </w:r>
      <w:r w:rsidRPr="00286AB3">
        <w:rPr>
          <w:color w:val="000000"/>
        </w:rPr>
        <w:t xml:space="preserve"> 3 luni, </w:t>
      </w:r>
      <w:r>
        <w:rPr>
          <w:color w:val="000000"/>
        </w:rPr>
        <w:t>-</w:t>
      </w:r>
      <w:r w:rsidRPr="00286AB3">
        <w:rPr>
          <w:color w:val="000000"/>
        </w:rPr>
        <w:t>rezultatul/rezultatele așteptate</w:t>
      </w:r>
      <w:r>
        <w:rPr>
          <w:color w:val="000000"/>
        </w:rPr>
        <w:t>:</w:t>
      </w:r>
      <w:r w:rsidRPr="00286AB3">
        <w:rPr>
          <w:color w:val="000000"/>
        </w:rPr>
        <w:t xml:space="preserve"> Documentație completă, indicatorul de monitorizare și persoana/ structura din cadrul organizației, </w:t>
      </w:r>
      <w:r>
        <w:rPr>
          <w:color w:val="000000"/>
        </w:rPr>
        <w:t>responsabilă de eva</w:t>
      </w:r>
      <w:r w:rsidRPr="00286AB3">
        <w:rPr>
          <w:color w:val="000000"/>
        </w:rPr>
        <w:t>luare</w:t>
      </w:r>
      <w:r>
        <w:rPr>
          <w:color w:val="000000"/>
        </w:rPr>
        <w:t xml:space="preserve"> </w:t>
      </w:r>
      <w:r w:rsidRPr="00286AB3">
        <w:rPr>
          <w:color w:val="000000"/>
        </w:rPr>
        <w:t>a îndeplinirii acțiunii - Primarul comunei Rafaila;</w:t>
      </w:r>
    </w:p>
    <w:p w:rsidR="00A93F27" w:rsidRPr="00286AB3" w:rsidRDefault="00A93F27" w:rsidP="00A93F27">
      <w:pPr>
        <w:widowControl w:val="0"/>
        <w:autoSpaceDE w:val="0"/>
        <w:autoSpaceDN w:val="0"/>
        <w:ind w:left="62" w:firstLine="646"/>
        <w:jc w:val="both"/>
        <w:rPr>
          <w:color w:val="000000"/>
        </w:rPr>
      </w:pPr>
      <w:r w:rsidRPr="00286AB3">
        <w:rPr>
          <w:color w:val="000000"/>
        </w:rPr>
        <w:t xml:space="preserve">- Informarea comunității: persoana responsabilă – Asistentul social, perioada estimată pentru implementarea acțiunii 1 lunä, rezultatul/ rezultatele așteptate Documente informare, indicatorul de monitorizare campanie de informare și persoana/structura din </w:t>
      </w:r>
      <w:r>
        <w:rPr>
          <w:color w:val="000000"/>
        </w:rPr>
        <w:t>ca</w:t>
      </w:r>
      <w:r w:rsidRPr="00286AB3">
        <w:rPr>
          <w:color w:val="000000"/>
        </w:rPr>
        <w:t>drul organizației, responsabilã de evaluarea îndeplinirii acțiunii - Primarul comunei Rafaila;</w:t>
      </w:r>
    </w:p>
    <w:p w:rsidR="00A93F27" w:rsidRPr="00286AB3" w:rsidRDefault="00A93F27" w:rsidP="00A93F27">
      <w:pPr>
        <w:widowControl w:val="0"/>
        <w:autoSpaceDE w:val="0"/>
        <w:autoSpaceDN w:val="0"/>
        <w:ind w:left="62" w:firstLine="646"/>
        <w:jc w:val="both"/>
        <w:rPr>
          <w:color w:val="000000"/>
        </w:rPr>
      </w:pPr>
      <w:r w:rsidRPr="00286AB3">
        <w:rPr>
          <w:color w:val="000000"/>
        </w:rPr>
        <w:t>- Deschi</w:t>
      </w:r>
      <w:r>
        <w:rPr>
          <w:color w:val="000000"/>
        </w:rPr>
        <w:t>derea: persoana responsabilă - A</w:t>
      </w:r>
      <w:r w:rsidRPr="00286AB3">
        <w:rPr>
          <w:color w:val="000000"/>
        </w:rPr>
        <w:t xml:space="preserve">sistentul social, perioada </w:t>
      </w:r>
      <w:r>
        <w:rPr>
          <w:color w:val="000000"/>
        </w:rPr>
        <w:t>estima</w:t>
      </w:r>
      <w:r w:rsidRPr="00286AB3">
        <w:rPr>
          <w:color w:val="000000"/>
        </w:rPr>
        <w:t xml:space="preserve">tă pentru implementarea acțiunii </w:t>
      </w:r>
      <w:r>
        <w:rPr>
          <w:color w:val="000000"/>
        </w:rPr>
        <w:t xml:space="preserve">1 </w:t>
      </w:r>
      <w:r w:rsidRPr="00286AB3">
        <w:rPr>
          <w:color w:val="000000"/>
        </w:rPr>
        <w:t>lună,-  rezu</w:t>
      </w:r>
      <w:r>
        <w:rPr>
          <w:color w:val="000000"/>
        </w:rPr>
        <w:t>l</w:t>
      </w:r>
      <w:r w:rsidRPr="00286AB3">
        <w:rPr>
          <w:color w:val="000000"/>
        </w:rPr>
        <w:t>tatul/rezultatele așteptate -Plan eveniment deschidere, indicatorul de monitorizare și persoana/structura din cadrul organizației, responsabilă de evaluare a îndeplinirii acțiunii - Primarul comunei Rafaila;</w:t>
      </w:r>
    </w:p>
    <w:p w:rsidR="00A93F27" w:rsidRPr="00286AB3" w:rsidRDefault="00A93F27" w:rsidP="00A93F27">
      <w:pPr>
        <w:widowControl w:val="0"/>
        <w:autoSpaceDE w:val="0"/>
        <w:autoSpaceDN w:val="0"/>
        <w:ind w:left="62" w:firstLine="646"/>
        <w:jc w:val="both"/>
        <w:rPr>
          <w:color w:val="000000"/>
        </w:rPr>
      </w:pPr>
      <w:r w:rsidRPr="00286AB3">
        <w:rPr>
          <w:color w:val="000000"/>
        </w:rPr>
        <w:t>- Asigurarea funcționării: persoana responsabilă Asistentul social, perioada estimată pentru implementaıea acțiunii permanent, rezultatul/ rezultatele așteptate implementare servicii sociale, indicatorul de monitorizare și persoana/ structura din cadrul organizației, responsabilă de evaluarea îndeplinirii acţiunii- Primarul comunei Rafaila;</w:t>
      </w:r>
    </w:p>
    <w:p w:rsidR="00A93F27" w:rsidRPr="00286AB3" w:rsidRDefault="00A93F27" w:rsidP="00A93F27">
      <w:pPr>
        <w:widowControl w:val="0"/>
        <w:autoSpaceDE w:val="0"/>
        <w:autoSpaceDN w:val="0"/>
        <w:ind w:left="62" w:firstLine="646"/>
        <w:jc w:val="both"/>
        <w:rPr>
          <w:color w:val="000000"/>
        </w:rPr>
      </w:pPr>
      <w:r w:rsidRPr="00286AB3">
        <w:rPr>
          <w:color w:val="000000"/>
        </w:rPr>
        <w:t>- Strategia in situații de crizá: persoana responsabilă – Asistentul social, perioada estimată pentru implementarea acțiunii</w:t>
      </w:r>
      <w:r>
        <w:rPr>
          <w:color w:val="000000"/>
        </w:rPr>
        <w:t xml:space="preserve"> </w:t>
      </w:r>
      <w:r w:rsidRPr="00286AB3">
        <w:rPr>
          <w:color w:val="000000"/>
        </w:rPr>
        <w:t xml:space="preserve">- permanent, rezultatul/rezultatele așteptate </w:t>
      </w:r>
      <w:r>
        <w:rPr>
          <w:color w:val="000000"/>
        </w:rPr>
        <w:t xml:space="preserve">– </w:t>
      </w:r>
      <w:r w:rsidRPr="00286AB3">
        <w:rPr>
          <w:color w:val="000000"/>
        </w:rPr>
        <w:t>Documentație</w:t>
      </w:r>
      <w:r>
        <w:rPr>
          <w:color w:val="000000"/>
        </w:rPr>
        <w:t>-</w:t>
      </w:r>
      <w:r w:rsidRPr="00286AB3">
        <w:rPr>
          <w:color w:val="000000"/>
        </w:rPr>
        <w:t xml:space="preserve"> intervenție în caz de criză, indicatorul de monitorizare și persoana/ struc</w:t>
      </w:r>
      <w:r>
        <w:rPr>
          <w:color w:val="000000"/>
        </w:rPr>
        <w:t xml:space="preserve">tura din </w:t>
      </w:r>
      <w:r w:rsidRPr="00286AB3">
        <w:rPr>
          <w:color w:val="000000"/>
        </w:rPr>
        <w:t xml:space="preserve">cadrul </w:t>
      </w:r>
      <w:r>
        <w:rPr>
          <w:color w:val="000000"/>
        </w:rPr>
        <w:t>organizației, responsabil</w:t>
      </w:r>
      <w:r w:rsidRPr="00286AB3">
        <w:rPr>
          <w:color w:val="000000"/>
        </w:rPr>
        <w:t xml:space="preserve"> de </w:t>
      </w:r>
      <w:r>
        <w:rPr>
          <w:color w:val="000000"/>
        </w:rPr>
        <w:t>eva</w:t>
      </w:r>
      <w:r w:rsidRPr="00286AB3">
        <w:rPr>
          <w:color w:val="000000"/>
        </w:rPr>
        <w:t xml:space="preserve">luarea îndeplinirii acțiunii - </w:t>
      </w:r>
      <w:r w:rsidRPr="00286AB3">
        <w:rPr>
          <w:noProof/>
          <w:color w:val="000000"/>
        </w:rPr>
        <w:drawing>
          <wp:anchor distT="0" distB="0" distL="114300" distR="114300" simplePos="0" relativeHeight="251660288" behindDoc="1" locked="0" layoutInCell="1" allowOverlap="1" wp14:anchorId="0D09BD28" wp14:editId="49AA7169">
            <wp:simplePos x="0" y="0"/>
            <wp:positionH relativeFrom="page">
              <wp:posOffset>1125855</wp:posOffset>
            </wp:positionH>
            <wp:positionV relativeFrom="page">
              <wp:posOffset>3768090</wp:posOffset>
            </wp:positionV>
            <wp:extent cx="85090" cy="121285"/>
            <wp:effectExtent l="0" t="0" r="0" b="0"/>
            <wp:wrapNone/>
            <wp:docPr id="19" name="Picture 19" descr="imag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18" descr="image1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5090" cy="121285"/>
                    </a:xfrm>
                    <a:prstGeom prst="rect">
                      <a:avLst/>
                    </a:prstGeom>
                    <a:noFill/>
                  </pic:spPr>
                </pic:pic>
              </a:graphicData>
            </a:graphic>
            <wp14:sizeRelH relativeFrom="page">
              <wp14:pctWidth>0</wp14:pctWidth>
            </wp14:sizeRelH>
            <wp14:sizeRelV relativeFrom="page">
              <wp14:pctHeight>0</wp14:pctHeight>
            </wp14:sizeRelV>
          </wp:anchor>
        </w:drawing>
      </w:r>
      <w:bookmarkStart w:id="8" w:name="br12"/>
      <w:bookmarkEnd w:id="8"/>
      <w:r w:rsidRPr="00286AB3">
        <w:rPr>
          <w:color w:val="000000"/>
        </w:rPr>
        <w:t>Primarul comunei Rafaila</w:t>
      </w:r>
      <w:r>
        <w:rPr>
          <w:color w:val="000000"/>
        </w:rPr>
        <w:t>.</w:t>
      </w:r>
    </w:p>
    <w:p w:rsidR="00A93F27" w:rsidRPr="00286AB3" w:rsidRDefault="00A93F27" w:rsidP="00A93F27">
      <w:pPr>
        <w:widowControl w:val="0"/>
        <w:autoSpaceDE w:val="0"/>
        <w:autoSpaceDN w:val="0"/>
        <w:ind w:left="62" w:firstLine="646"/>
        <w:jc w:val="both"/>
        <w:rPr>
          <w:b/>
          <w:color w:val="000000"/>
        </w:rPr>
      </w:pPr>
    </w:p>
    <w:p w:rsidR="00A93F27" w:rsidRPr="00286AB3" w:rsidRDefault="00A93F27" w:rsidP="00A93F27">
      <w:pPr>
        <w:widowControl w:val="0"/>
        <w:autoSpaceDE w:val="0"/>
        <w:autoSpaceDN w:val="0"/>
        <w:ind w:left="62" w:firstLine="646"/>
        <w:jc w:val="both"/>
        <w:rPr>
          <w:b/>
          <w:color w:val="000000"/>
        </w:rPr>
      </w:pPr>
      <w:r w:rsidRPr="00286AB3">
        <w:rPr>
          <w:b/>
          <w:color w:val="000000"/>
        </w:rPr>
        <w:t>b.</w:t>
      </w:r>
      <w:r w:rsidRPr="00286AB3">
        <w:rPr>
          <w:color w:val="000000"/>
        </w:rPr>
        <w:t xml:space="preserve"> </w:t>
      </w:r>
      <w:r w:rsidRPr="00286AB3">
        <w:rPr>
          <w:b/>
          <w:color w:val="000000"/>
        </w:rPr>
        <w:t>Monitorizare și evaluare:</w:t>
      </w:r>
    </w:p>
    <w:p w:rsidR="00A93F27" w:rsidRPr="00286AB3" w:rsidRDefault="00A93F27" w:rsidP="00A93F27">
      <w:pPr>
        <w:widowControl w:val="0"/>
        <w:autoSpaceDE w:val="0"/>
        <w:autoSpaceDN w:val="0"/>
        <w:ind w:left="62" w:firstLine="646"/>
        <w:jc w:val="both"/>
        <w:rPr>
          <w:color w:val="000000"/>
        </w:rPr>
      </w:pPr>
      <w:r w:rsidRPr="00286AB3">
        <w:rPr>
          <w:color w:val="000000"/>
        </w:rPr>
        <w:t>Prevăzută în procedură internă, realizată de asistentul social și supervizată de Secretarul general al Comunei Rafaila sau de Primarul Comunei Rafaila, după caz.</w:t>
      </w:r>
    </w:p>
    <w:p w:rsidR="00A93F27" w:rsidRPr="00286AB3" w:rsidRDefault="00A93F27" w:rsidP="00A93F27">
      <w:pPr>
        <w:widowControl w:val="0"/>
        <w:autoSpaceDE w:val="0"/>
        <w:autoSpaceDN w:val="0"/>
        <w:ind w:left="62" w:firstLine="646"/>
        <w:jc w:val="both"/>
        <w:rPr>
          <w:b/>
          <w:color w:val="000000"/>
        </w:rPr>
      </w:pPr>
    </w:p>
    <w:p w:rsidR="00A93F27" w:rsidRPr="00286AB3" w:rsidRDefault="00A93F27" w:rsidP="00A93F27">
      <w:pPr>
        <w:widowControl w:val="0"/>
        <w:autoSpaceDE w:val="0"/>
        <w:autoSpaceDN w:val="0"/>
        <w:ind w:left="62" w:firstLine="646"/>
        <w:jc w:val="both"/>
        <w:rPr>
          <w:b/>
          <w:color w:val="000000"/>
        </w:rPr>
      </w:pPr>
      <w:r w:rsidRPr="00286AB3">
        <w:rPr>
          <w:b/>
          <w:color w:val="000000"/>
        </w:rPr>
        <w:t>c. Raportare:</w:t>
      </w:r>
    </w:p>
    <w:p w:rsidR="00A93F27" w:rsidRPr="00286AB3" w:rsidRDefault="00A93F27" w:rsidP="00A93F27">
      <w:pPr>
        <w:widowControl w:val="0"/>
        <w:autoSpaceDE w:val="0"/>
        <w:autoSpaceDN w:val="0"/>
        <w:ind w:left="62" w:firstLine="646"/>
        <w:jc w:val="both"/>
        <w:rPr>
          <w:color w:val="000000"/>
        </w:rPr>
      </w:pPr>
      <w:r w:rsidRPr="00286AB3">
        <w:rPr>
          <w:color w:val="000000"/>
        </w:rPr>
        <w:t>Prevăzută în procedură internă, realizată de asistentul social, după caz.</w:t>
      </w:r>
    </w:p>
    <w:p w:rsidR="00A93F27" w:rsidRPr="00286AB3" w:rsidRDefault="00A93F27" w:rsidP="00A93F27">
      <w:pPr>
        <w:widowControl w:val="0"/>
        <w:autoSpaceDE w:val="0"/>
        <w:autoSpaceDN w:val="0"/>
        <w:ind w:left="62" w:firstLine="646"/>
        <w:jc w:val="both"/>
        <w:rPr>
          <w:b/>
          <w:color w:val="000000"/>
        </w:rPr>
      </w:pPr>
    </w:p>
    <w:p w:rsidR="00A93F27" w:rsidRPr="00286AB3" w:rsidRDefault="00A93F27" w:rsidP="00A93F27">
      <w:pPr>
        <w:widowControl w:val="0"/>
        <w:autoSpaceDE w:val="0"/>
        <w:autoSpaceDN w:val="0"/>
        <w:ind w:left="62" w:firstLine="646"/>
        <w:jc w:val="both"/>
        <w:rPr>
          <w:b/>
          <w:color w:val="000000"/>
        </w:rPr>
      </w:pPr>
      <w:r w:rsidRPr="00286AB3">
        <w:rPr>
          <w:b/>
          <w:color w:val="000000"/>
        </w:rPr>
        <w:t>d. Actualizare/revizuire plan/indicatori de performanţă etc.:</w:t>
      </w:r>
    </w:p>
    <w:p w:rsidR="00A93F27" w:rsidRPr="00286AB3" w:rsidRDefault="00A93F27" w:rsidP="00A93F27">
      <w:pPr>
        <w:widowControl w:val="0"/>
        <w:autoSpaceDE w:val="0"/>
        <w:autoSpaceDN w:val="0"/>
        <w:ind w:left="62" w:firstLine="646"/>
        <w:jc w:val="both"/>
        <w:rPr>
          <w:color w:val="000000"/>
        </w:rPr>
      </w:pPr>
      <w:r w:rsidRPr="00286AB3">
        <w:rPr>
          <w:color w:val="000000"/>
        </w:rPr>
        <w:t>Prevăzută în procedură internă, realizată de asistentul social si supervizată de Primarul Comunei Rafaila sau secretarul general al Comunei Rafaila</w:t>
      </w:r>
      <w:r>
        <w:rPr>
          <w:color w:val="000000"/>
        </w:rPr>
        <w:t>, după ca</w:t>
      </w:r>
      <w:r w:rsidRPr="00286AB3">
        <w:rPr>
          <w:color w:val="000000"/>
        </w:rPr>
        <w:t>z.</w:t>
      </w:r>
    </w:p>
    <w:p w:rsidR="00A93F27" w:rsidRPr="00286AB3" w:rsidRDefault="00A93F27" w:rsidP="00A93F27">
      <w:pPr>
        <w:widowControl w:val="0"/>
        <w:autoSpaceDE w:val="0"/>
        <w:autoSpaceDN w:val="0"/>
        <w:ind w:left="62" w:firstLine="646"/>
        <w:jc w:val="both"/>
        <w:rPr>
          <w:b/>
          <w:color w:val="000000"/>
        </w:rPr>
      </w:pPr>
    </w:p>
    <w:p w:rsidR="00A93F27" w:rsidRPr="00286AB3" w:rsidRDefault="00A93F27" w:rsidP="00A93F27">
      <w:pPr>
        <w:widowControl w:val="0"/>
        <w:autoSpaceDE w:val="0"/>
        <w:autoSpaceDN w:val="0"/>
        <w:ind w:left="62" w:firstLine="646"/>
        <w:jc w:val="both"/>
        <w:rPr>
          <w:b/>
          <w:color w:val="000000"/>
        </w:rPr>
      </w:pPr>
      <w:r w:rsidRPr="00286AB3">
        <w:rPr>
          <w:b/>
          <w:color w:val="000000"/>
        </w:rPr>
        <w:t>e.Persoana desemnată de furnizorul de servicii sociale, cu atribuţii de răspundere pentru serviciile sociale prestate, dacă prin fişa postului a fost desemnată şi o altă persoană alături de administratorul operatorului economic.</w:t>
      </w:r>
    </w:p>
    <w:p w:rsidR="00A93F27" w:rsidRPr="00286AB3" w:rsidRDefault="00A93F27" w:rsidP="00A93F27">
      <w:pPr>
        <w:widowControl w:val="0"/>
        <w:autoSpaceDE w:val="0"/>
        <w:autoSpaceDN w:val="0"/>
        <w:ind w:left="62" w:firstLine="646"/>
        <w:jc w:val="both"/>
        <w:rPr>
          <w:color w:val="000000"/>
        </w:rPr>
      </w:pPr>
      <w:r w:rsidRPr="00286AB3">
        <w:rPr>
          <w:color w:val="000000"/>
        </w:rPr>
        <w:t>Asistentul social si Primarul Comunei Rafaila</w:t>
      </w:r>
      <w:r>
        <w:rPr>
          <w:color w:val="000000"/>
        </w:rPr>
        <w:t>.</w:t>
      </w:r>
    </w:p>
    <w:p w:rsidR="00A93F27" w:rsidRPr="00286AB3" w:rsidRDefault="00A93F27" w:rsidP="00A93F27">
      <w:pPr>
        <w:widowControl w:val="0"/>
        <w:autoSpaceDE w:val="0"/>
        <w:autoSpaceDN w:val="0"/>
        <w:ind w:left="62" w:firstLine="646"/>
        <w:rPr>
          <w:color w:val="000000"/>
        </w:rPr>
      </w:pPr>
    </w:p>
    <w:p w:rsidR="00A93F27" w:rsidRDefault="00A93F27" w:rsidP="00A93F27">
      <w:pPr>
        <w:spacing w:line="360" w:lineRule="auto"/>
        <w:jc w:val="center"/>
      </w:pPr>
    </w:p>
    <w:p w:rsidR="00A93F27" w:rsidRDefault="00A93F27" w:rsidP="00A93F27">
      <w:pPr>
        <w:ind w:left="720" w:firstLine="720"/>
        <w:rPr>
          <w:b/>
          <w:bCs/>
        </w:rPr>
      </w:pPr>
      <w:r>
        <w:rPr>
          <w:b/>
          <w:bCs/>
        </w:rPr>
        <w:t xml:space="preserve">   Intocmit, inspector asistent social,</w:t>
      </w:r>
    </w:p>
    <w:p w:rsidR="00A93F27" w:rsidRDefault="00A93F27" w:rsidP="00A93F27">
      <w:pPr>
        <w:ind w:left="1440" w:firstLine="720"/>
        <w:rPr>
          <w:b/>
          <w:bCs/>
        </w:rPr>
      </w:pPr>
      <w:r>
        <w:rPr>
          <w:b/>
          <w:bCs/>
        </w:rPr>
        <w:t>Badiu Mihaela-Ancuta</w:t>
      </w:r>
    </w:p>
    <w:sectPr w:rsidR="00A93F27" w:rsidSect="004A46B7">
      <w:footerReference w:type="even" r:id="rId9"/>
      <w:footerReference w:type="default" r:id="rId10"/>
      <w:pgSz w:w="11907" w:h="16840" w:code="9"/>
      <w:pgMar w:top="899"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7ACB" w:rsidRDefault="00417ACB">
      <w:r>
        <w:separator/>
      </w:r>
    </w:p>
  </w:endnote>
  <w:endnote w:type="continuationSeparator" w:id="0">
    <w:p w:rsidR="00417ACB" w:rsidRDefault="00417A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NLIILG+Times New Roman Bold">
    <w:altName w:val="Arial Unicode MS"/>
    <w:charset w:val="01"/>
    <w:family w:val="roman"/>
    <w:pitch w:val="variable"/>
    <w:sig w:usb0="00000000" w:usb1="01010101" w:usb2="01010101" w:usb3="01010101" w:csb0="01010101" w:csb1="01010101"/>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4F4" w:rsidRDefault="00FF5138" w:rsidP="008767F9">
    <w:pPr>
      <w:pStyle w:val="Footer"/>
      <w:framePr w:wrap="around" w:vAnchor="text" w:hAnchor="margin" w:xAlign="center" w:y="1"/>
      <w:rPr>
        <w:rStyle w:val="PageNumber"/>
      </w:rPr>
    </w:pPr>
    <w:r>
      <w:rPr>
        <w:rStyle w:val="PageNumber"/>
      </w:rPr>
      <w:fldChar w:fldCharType="begin"/>
    </w:r>
    <w:r w:rsidR="00FC04F4">
      <w:rPr>
        <w:rStyle w:val="PageNumber"/>
      </w:rPr>
      <w:instrText xml:space="preserve">PAGE  </w:instrText>
    </w:r>
    <w:r>
      <w:rPr>
        <w:rStyle w:val="PageNumber"/>
      </w:rPr>
      <w:fldChar w:fldCharType="end"/>
    </w:r>
  </w:p>
  <w:p w:rsidR="00FC04F4" w:rsidRDefault="00FC04F4"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4F4" w:rsidRDefault="00FF5138" w:rsidP="008767F9">
    <w:pPr>
      <w:pStyle w:val="Footer"/>
      <w:framePr w:wrap="around" w:vAnchor="text" w:hAnchor="margin" w:xAlign="center" w:y="1"/>
      <w:rPr>
        <w:rStyle w:val="PageNumber"/>
      </w:rPr>
    </w:pPr>
    <w:r>
      <w:rPr>
        <w:rStyle w:val="PageNumber"/>
      </w:rPr>
      <w:fldChar w:fldCharType="begin"/>
    </w:r>
    <w:r w:rsidR="00FC04F4">
      <w:rPr>
        <w:rStyle w:val="PageNumber"/>
      </w:rPr>
      <w:instrText xml:space="preserve">PAGE  </w:instrText>
    </w:r>
    <w:r>
      <w:rPr>
        <w:rStyle w:val="PageNumber"/>
      </w:rPr>
      <w:fldChar w:fldCharType="separate"/>
    </w:r>
    <w:r w:rsidR="00137A31">
      <w:rPr>
        <w:rStyle w:val="PageNumber"/>
        <w:noProof/>
      </w:rPr>
      <w:t>5</w:t>
    </w:r>
    <w:r>
      <w:rPr>
        <w:rStyle w:val="PageNumber"/>
      </w:rPr>
      <w:fldChar w:fldCharType="end"/>
    </w:r>
  </w:p>
  <w:p w:rsidR="00FC04F4" w:rsidRDefault="00FC04F4"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7ACB" w:rsidRDefault="00417ACB">
      <w:r>
        <w:separator/>
      </w:r>
    </w:p>
  </w:footnote>
  <w:footnote w:type="continuationSeparator" w:id="0">
    <w:p w:rsidR="00417ACB" w:rsidRDefault="00417AC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5"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7"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8"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3"/>
  </w:num>
  <w:num w:numId="2">
    <w:abstractNumId w:val="4"/>
  </w:num>
  <w:num w:numId="3">
    <w:abstractNumId w:val="8"/>
  </w:num>
  <w:num w:numId="4">
    <w:abstractNumId w:val="7"/>
  </w:num>
  <w:num w:numId="5">
    <w:abstractNumId w:val="6"/>
  </w:num>
  <w:num w:numId="6">
    <w:abstractNumId w:val="1"/>
  </w:num>
  <w:num w:numId="7">
    <w:abstractNumId w:val="5"/>
  </w:num>
  <w:num w:numId="8">
    <w:abstractNumId w:val="2"/>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4013"/>
    <w:rsid w:val="00004350"/>
    <w:rsid w:val="00004DBE"/>
    <w:rsid w:val="00014AE9"/>
    <w:rsid w:val="000171F0"/>
    <w:rsid w:val="00021544"/>
    <w:rsid w:val="000431C6"/>
    <w:rsid w:val="00044A01"/>
    <w:rsid w:val="00044D51"/>
    <w:rsid w:val="000506FD"/>
    <w:rsid w:val="00052109"/>
    <w:rsid w:val="00054565"/>
    <w:rsid w:val="000602A7"/>
    <w:rsid w:val="00060840"/>
    <w:rsid w:val="00062799"/>
    <w:rsid w:val="0006356A"/>
    <w:rsid w:val="00070D59"/>
    <w:rsid w:val="00072878"/>
    <w:rsid w:val="00074983"/>
    <w:rsid w:val="00080AE6"/>
    <w:rsid w:val="0008190E"/>
    <w:rsid w:val="00082AC2"/>
    <w:rsid w:val="00086A80"/>
    <w:rsid w:val="00087A9A"/>
    <w:rsid w:val="00095C3E"/>
    <w:rsid w:val="0009731E"/>
    <w:rsid w:val="000A1365"/>
    <w:rsid w:val="000A2E8B"/>
    <w:rsid w:val="000A2EED"/>
    <w:rsid w:val="000A3553"/>
    <w:rsid w:val="000A72F5"/>
    <w:rsid w:val="000B0671"/>
    <w:rsid w:val="000B1CC8"/>
    <w:rsid w:val="000B6EDC"/>
    <w:rsid w:val="000C7571"/>
    <w:rsid w:val="000D2392"/>
    <w:rsid w:val="000D31A4"/>
    <w:rsid w:val="000D7228"/>
    <w:rsid w:val="000E07A1"/>
    <w:rsid w:val="000E222A"/>
    <w:rsid w:val="000F3555"/>
    <w:rsid w:val="000F58A6"/>
    <w:rsid w:val="0010182D"/>
    <w:rsid w:val="001023FC"/>
    <w:rsid w:val="001051CB"/>
    <w:rsid w:val="00107BEE"/>
    <w:rsid w:val="001118BE"/>
    <w:rsid w:val="001217D7"/>
    <w:rsid w:val="00121A78"/>
    <w:rsid w:val="00124FD7"/>
    <w:rsid w:val="00130417"/>
    <w:rsid w:val="00130BF8"/>
    <w:rsid w:val="00136554"/>
    <w:rsid w:val="0013794D"/>
    <w:rsid w:val="00137A31"/>
    <w:rsid w:val="00140F8B"/>
    <w:rsid w:val="00144BB8"/>
    <w:rsid w:val="00145198"/>
    <w:rsid w:val="001469AC"/>
    <w:rsid w:val="00151178"/>
    <w:rsid w:val="00155CBB"/>
    <w:rsid w:val="00162148"/>
    <w:rsid w:val="00166D36"/>
    <w:rsid w:val="00166DD9"/>
    <w:rsid w:val="001760FB"/>
    <w:rsid w:val="0017670A"/>
    <w:rsid w:val="00176EA3"/>
    <w:rsid w:val="0018294B"/>
    <w:rsid w:val="00192E14"/>
    <w:rsid w:val="0019628C"/>
    <w:rsid w:val="001A57E1"/>
    <w:rsid w:val="001A77AB"/>
    <w:rsid w:val="001B22DB"/>
    <w:rsid w:val="001B5B97"/>
    <w:rsid w:val="001B7168"/>
    <w:rsid w:val="001C0B88"/>
    <w:rsid w:val="001C23D3"/>
    <w:rsid w:val="001C3F57"/>
    <w:rsid w:val="001C5884"/>
    <w:rsid w:val="001C784E"/>
    <w:rsid w:val="001D44A4"/>
    <w:rsid w:val="001D4EE3"/>
    <w:rsid w:val="001E3E9E"/>
    <w:rsid w:val="001E4E03"/>
    <w:rsid w:val="001E756C"/>
    <w:rsid w:val="001F0BDE"/>
    <w:rsid w:val="001F1FBC"/>
    <w:rsid w:val="001F34F6"/>
    <w:rsid w:val="001F5C60"/>
    <w:rsid w:val="002114A6"/>
    <w:rsid w:val="0021150D"/>
    <w:rsid w:val="002117EF"/>
    <w:rsid w:val="0021478A"/>
    <w:rsid w:val="0021739E"/>
    <w:rsid w:val="00222DB3"/>
    <w:rsid w:val="002257FB"/>
    <w:rsid w:val="00225827"/>
    <w:rsid w:val="00225A50"/>
    <w:rsid w:val="0023034B"/>
    <w:rsid w:val="00236A99"/>
    <w:rsid w:val="0023764A"/>
    <w:rsid w:val="00237A62"/>
    <w:rsid w:val="00240022"/>
    <w:rsid w:val="00240704"/>
    <w:rsid w:val="00242E4D"/>
    <w:rsid w:val="00245E24"/>
    <w:rsid w:val="002514E5"/>
    <w:rsid w:val="00256C84"/>
    <w:rsid w:val="0026152D"/>
    <w:rsid w:val="00264564"/>
    <w:rsid w:val="002671E7"/>
    <w:rsid w:val="00271085"/>
    <w:rsid w:val="002739C3"/>
    <w:rsid w:val="00276F9D"/>
    <w:rsid w:val="00277900"/>
    <w:rsid w:val="00277C20"/>
    <w:rsid w:val="0028003E"/>
    <w:rsid w:val="00280BDB"/>
    <w:rsid w:val="00285508"/>
    <w:rsid w:val="00290295"/>
    <w:rsid w:val="00290806"/>
    <w:rsid w:val="00295A25"/>
    <w:rsid w:val="002A1E33"/>
    <w:rsid w:val="002A5BC1"/>
    <w:rsid w:val="002B2DDA"/>
    <w:rsid w:val="002B4FDA"/>
    <w:rsid w:val="002C4523"/>
    <w:rsid w:val="002C79E9"/>
    <w:rsid w:val="002D0D60"/>
    <w:rsid w:val="002D2B7A"/>
    <w:rsid w:val="002D59F2"/>
    <w:rsid w:val="002D7F5F"/>
    <w:rsid w:val="002E60BF"/>
    <w:rsid w:val="002F163A"/>
    <w:rsid w:val="002F1DBE"/>
    <w:rsid w:val="002F1F56"/>
    <w:rsid w:val="002F3120"/>
    <w:rsid w:val="002F424E"/>
    <w:rsid w:val="002F78FD"/>
    <w:rsid w:val="0030141A"/>
    <w:rsid w:val="003076AE"/>
    <w:rsid w:val="00311F8D"/>
    <w:rsid w:val="00321E2C"/>
    <w:rsid w:val="003235F2"/>
    <w:rsid w:val="00323EC5"/>
    <w:rsid w:val="00331CE3"/>
    <w:rsid w:val="003363E5"/>
    <w:rsid w:val="00336512"/>
    <w:rsid w:val="003445C6"/>
    <w:rsid w:val="00346833"/>
    <w:rsid w:val="00351097"/>
    <w:rsid w:val="0036325C"/>
    <w:rsid w:val="00366578"/>
    <w:rsid w:val="00371AC3"/>
    <w:rsid w:val="00380497"/>
    <w:rsid w:val="00380DE4"/>
    <w:rsid w:val="00382DCD"/>
    <w:rsid w:val="00384FCA"/>
    <w:rsid w:val="00391B63"/>
    <w:rsid w:val="00391D0A"/>
    <w:rsid w:val="00392024"/>
    <w:rsid w:val="00394672"/>
    <w:rsid w:val="003A6D7F"/>
    <w:rsid w:val="003B4CC7"/>
    <w:rsid w:val="003C16EC"/>
    <w:rsid w:val="003C26A5"/>
    <w:rsid w:val="003C4114"/>
    <w:rsid w:val="003D3544"/>
    <w:rsid w:val="003D585A"/>
    <w:rsid w:val="003E1A2B"/>
    <w:rsid w:val="003F0AA4"/>
    <w:rsid w:val="004012DD"/>
    <w:rsid w:val="00402136"/>
    <w:rsid w:val="00404683"/>
    <w:rsid w:val="00405088"/>
    <w:rsid w:val="00405A65"/>
    <w:rsid w:val="00413127"/>
    <w:rsid w:val="004165D2"/>
    <w:rsid w:val="00416895"/>
    <w:rsid w:val="004178C0"/>
    <w:rsid w:val="00417ACB"/>
    <w:rsid w:val="004207DC"/>
    <w:rsid w:val="00424AB4"/>
    <w:rsid w:val="00435C42"/>
    <w:rsid w:val="00435DF9"/>
    <w:rsid w:val="00436FCA"/>
    <w:rsid w:val="0044478C"/>
    <w:rsid w:val="004450E2"/>
    <w:rsid w:val="00445EC5"/>
    <w:rsid w:val="00452511"/>
    <w:rsid w:val="00455B4B"/>
    <w:rsid w:val="00462D61"/>
    <w:rsid w:val="00466F7A"/>
    <w:rsid w:val="004728E0"/>
    <w:rsid w:val="00474B20"/>
    <w:rsid w:val="00474CAF"/>
    <w:rsid w:val="0048213C"/>
    <w:rsid w:val="00483B62"/>
    <w:rsid w:val="00487DEC"/>
    <w:rsid w:val="00492707"/>
    <w:rsid w:val="004A0245"/>
    <w:rsid w:val="004A1A88"/>
    <w:rsid w:val="004A2404"/>
    <w:rsid w:val="004A46B7"/>
    <w:rsid w:val="004B2A12"/>
    <w:rsid w:val="004B4343"/>
    <w:rsid w:val="004C0B0D"/>
    <w:rsid w:val="004C2882"/>
    <w:rsid w:val="004C2A11"/>
    <w:rsid w:val="004C5F59"/>
    <w:rsid w:val="004D02E5"/>
    <w:rsid w:val="004D3FAD"/>
    <w:rsid w:val="004D49E9"/>
    <w:rsid w:val="004E675A"/>
    <w:rsid w:val="004E73C0"/>
    <w:rsid w:val="004F2039"/>
    <w:rsid w:val="004F4F1F"/>
    <w:rsid w:val="004F75F0"/>
    <w:rsid w:val="00500401"/>
    <w:rsid w:val="00502C2F"/>
    <w:rsid w:val="005063A2"/>
    <w:rsid w:val="0051385D"/>
    <w:rsid w:val="00513BBB"/>
    <w:rsid w:val="00514308"/>
    <w:rsid w:val="005321AE"/>
    <w:rsid w:val="005332E3"/>
    <w:rsid w:val="00542648"/>
    <w:rsid w:val="0054281C"/>
    <w:rsid w:val="00550044"/>
    <w:rsid w:val="005504C3"/>
    <w:rsid w:val="005531C2"/>
    <w:rsid w:val="00555106"/>
    <w:rsid w:val="00556B78"/>
    <w:rsid w:val="00560C2B"/>
    <w:rsid w:val="0056676D"/>
    <w:rsid w:val="00571083"/>
    <w:rsid w:val="00571FAC"/>
    <w:rsid w:val="00591292"/>
    <w:rsid w:val="00592C56"/>
    <w:rsid w:val="005949F5"/>
    <w:rsid w:val="005961B8"/>
    <w:rsid w:val="0059785A"/>
    <w:rsid w:val="005A071E"/>
    <w:rsid w:val="005A6A30"/>
    <w:rsid w:val="005A6E2D"/>
    <w:rsid w:val="005B2809"/>
    <w:rsid w:val="005B76ED"/>
    <w:rsid w:val="005C0302"/>
    <w:rsid w:val="005C0F92"/>
    <w:rsid w:val="005C2A29"/>
    <w:rsid w:val="005C3ED5"/>
    <w:rsid w:val="005C6758"/>
    <w:rsid w:val="005D7BF4"/>
    <w:rsid w:val="005E090C"/>
    <w:rsid w:val="005E0AAF"/>
    <w:rsid w:val="005E1125"/>
    <w:rsid w:val="005E3832"/>
    <w:rsid w:val="005E46A7"/>
    <w:rsid w:val="005E485D"/>
    <w:rsid w:val="005E48A7"/>
    <w:rsid w:val="005E4E5B"/>
    <w:rsid w:val="005E5FF2"/>
    <w:rsid w:val="005E7C2F"/>
    <w:rsid w:val="005F565A"/>
    <w:rsid w:val="00601EFC"/>
    <w:rsid w:val="0060449F"/>
    <w:rsid w:val="0060467A"/>
    <w:rsid w:val="006069FE"/>
    <w:rsid w:val="006071E6"/>
    <w:rsid w:val="0060788E"/>
    <w:rsid w:val="00613AEB"/>
    <w:rsid w:val="00624CDA"/>
    <w:rsid w:val="00626193"/>
    <w:rsid w:val="006261AB"/>
    <w:rsid w:val="00626DC0"/>
    <w:rsid w:val="00630AAA"/>
    <w:rsid w:val="00631CAB"/>
    <w:rsid w:val="00633D83"/>
    <w:rsid w:val="006347B5"/>
    <w:rsid w:val="00634E3A"/>
    <w:rsid w:val="006514B4"/>
    <w:rsid w:val="0065236F"/>
    <w:rsid w:val="006529D9"/>
    <w:rsid w:val="00653F49"/>
    <w:rsid w:val="00655153"/>
    <w:rsid w:val="00657085"/>
    <w:rsid w:val="00657F0B"/>
    <w:rsid w:val="00665F2C"/>
    <w:rsid w:val="00674397"/>
    <w:rsid w:val="006773B8"/>
    <w:rsid w:val="00690ED7"/>
    <w:rsid w:val="0069164F"/>
    <w:rsid w:val="006A7EEF"/>
    <w:rsid w:val="006B0901"/>
    <w:rsid w:val="006B18AD"/>
    <w:rsid w:val="006B6A10"/>
    <w:rsid w:val="006C0E18"/>
    <w:rsid w:val="006C2A6D"/>
    <w:rsid w:val="006C76AB"/>
    <w:rsid w:val="006D0F23"/>
    <w:rsid w:val="006D573C"/>
    <w:rsid w:val="006D7DDF"/>
    <w:rsid w:val="006E653C"/>
    <w:rsid w:val="006F015D"/>
    <w:rsid w:val="006F0298"/>
    <w:rsid w:val="006F181C"/>
    <w:rsid w:val="006F6B7A"/>
    <w:rsid w:val="007066EB"/>
    <w:rsid w:val="00706F71"/>
    <w:rsid w:val="007278A1"/>
    <w:rsid w:val="007359FE"/>
    <w:rsid w:val="0074556B"/>
    <w:rsid w:val="0074570B"/>
    <w:rsid w:val="00747E13"/>
    <w:rsid w:val="0075130C"/>
    <w:rsid w:val="0075226D"/>
    <w:rsid w:val="007611D9"/>
    <w:rsid w:val="00765569"/>
    <w:rsid w:val="00766F2E"/>
    <w:rsid w:val="007751EF"/>
    <w:rsid w:val="00775A1A"/>
    <w:rsid w:val="007771A8"/>
    <w:rsid w:val="0078675E"/>
    <w:rsid w:val="00786F96"/>
    <w:rsid w:val="007924DC"/>
    <w:rsid w:val="007933CB"/>
    <w:rsid w:val="00793E60"/>
    <w:rsid w:val="00796E2D"/>
    <w:rsid w:val="00797B59"/>
    <w:rsid w:val="007A4F89"/>
    <w:rsid w:val="007A59A8"/>
    <w:rsid w:val="007C00A7"/>
    <w:rsid w:val="007C67C9"/>
    <w:rsid w:val="007D0D27"/>
    <w:rsid w:val="007D1F38"/>
    <w:rsid w:val="007D3015"/>
    <w:rsid w:val="007E047E"/>
    <w:rsid w:val="007E3692"/>
    <w:rsid w:val="007E7793"/>
    <w:rsid w:val="007F14A6"/>
    <w:rsid w:val="007F433C"/>
    <w:rsid w:val="007F6176"/>
    <w:rsid w:val="007F7B55"/>
    <w:rsid w:val="00804E2F"/>
    <w:rsid w:val="00810147"/>
    <w:rsid w:val="00815628"/>
    <w:rsid w:val="00816C55"/>
    <w:rsid w:val="0082035F"/>
    <w:rsid w:val="00820E1F"/>
    <w:rsid w:val="008262CF"/>
    <w:rsid w:val="00831247"/>
    <w:rsid w:val="00831D8A"/>
    <w:rsid w:val="008341B2"/>
    <w:rsid w:val="0083512D"/>
    <w:rsid w:val="008369A9"/>
    <w:rsid w:val="008417C2"/>
    <w:rsid w:val="00843C93"/>
    <w:rsid w:val="008457D3"/>
    <w:rsid w:val="00846EB4"/>
    <w:rsid w:val="00853783"/>
    <w:rsid w:val="008538AD"/>
    <w:rsid w:val="008613A5"/>
    <w:rsid w:val="00861A4E"/>
    <w:rsid w:val="00865A09"/>
    <w:rsid w:val="008767F9"/>
    <w:rsid w:val="00882633"/>
    <w:rsid w:val="00887592"/>
    <w:rsid w:val="0089075E"/>
    <w:rsid w:val="0089161B"/>
    <w:rsid w:val="00892AD0"/>
    <w:rsid w:val="00893E93"/>
    <w:rsid w:val="00896455"/>
    <w:rsid w:val="008A1BDC"/>
    <w:rsid w:val="008A2383"/>
    <w:rsid w:val="008A2A2B"/>
    <w:rsid w:val="008A3F56"/>
    <w:rsid w:val="008A5047"/>
    <w:rsid w:val="008A6F63"/>
    <w:rsid w:val="008A7637"/>
    <w:rsid w:val="008B6315"/>
    <w:rsid w:val="008C32B4"/>
    <w:rsid w:val="008C4326"/>
    <w:rsid w:val="008C5FEE"/>
    <w:rsid w:val="008D2AAD"/>
    <w:rsid w:val="008D55A2"/>
    <w:rsid w:val="008D6BED"/>
    <w:rsid w:val="008D6FB7"/>
    <w:rsid w:val="008F62FD"/>
    <w:rsid w:val="008F6C85"/>
    <w:rsid w:val="00901BB5"/>
    <w:rsid w:val="00912248"/>
    <w:rsid w:val="00912CE6"/>
    <w:rsid w:val="0092167B"/>
    <w:rsid w:val="0092420D"/>
    <w:rsid w:val="00924F9F"/>
    <w:rsid w:val="0093645B"/>
    <w:rsid w:val="00942121"/>
    <w:rsid w:val="009449FE"/>
    <w:rsid w:val="00945560"/>
    <w:rsid w:val="00945E9F"/>
    <w:rsid w:val="00960DA6"/>
    <w:rsid w:val="00960FD1"/>
    <w:rsid w:val="0096489A"/>
    <w:rsid w:val="00966A6D"/>
    <w:rsid w:val="00975CE2"/>
    <w:rsid w:val="009805DC"/>
    <w:rsid w:val="009806CD"/>
    <w:rsid w:val="009834AF"/>
    <w:rsid w:val="00983C79"/>
    <w:rsid w:val="009847E0"/>
    <w:rsid w:val="00986E96"/>
    <w:rsid w:val="009918C5"/>
    <w:rsid w:val="00991EB8"/>
    <w:rsid w:val="00995191"/>
    <w:rsid w:val="009954EA"/>
    <w:rsid w:val="00997AB6"/>
    <w:rsid w:val="009A03BE"/>
    <w:rsid w:val="009B09CB"/>
    <w:rsid w:val="009B0A89"/>
    <w:rsid w:val="009B4175"/>
    <w:rsid w:val="009B7C1F"/>
    <w:rsid w:val="009C0767"/>
    <w:rsid w:val="009C0C56"/>
    <w:rsid w:val="009C1A0C"/>
    <w:rsid w:val="009C2B1F"/>
    <w:rsid w:val="009C37D4"/>
    <w:rsid w:val="009C77FE"/>
    <w:rsid w:val="009D1D63"/>
    <w:rsid w:val="009D1E30"/>
    <w:rsid w:val="009D354A"/>
    <w:rsid w:val="009D37A0"/>
    <w:rsid w:val="009D4A6F"/>
    <w:rsid w:val="009D6904"/>
    <w:rsid w:val="009E3439"/>
    <w:rsid w:val="009F0768"/>
    <w:rsid w:val="009F20DE"/>
    <w:rsid w:val="009F41DA"/>
    <w:rsid w:val="009F4403"/>
    <w:rsid w:val="009F6DF0"/>
    <w:rsid w:val="009F7E05"/>
    <w:rsid w:val="00A02533"/>
    <w:rsid w:val="00A02723"/>
    <w:rsid w:val="00A03C10"/>
    <w:rsid w:val="00A05CA0"/>
    <w:rsid w:val="00A11E01"/>
    <w:rsid w:val="00A127F5"/>
    <w:rsid w:val="00A15945"/>
    <w:rsid w:val="00A17277"/>
    <w:rsid w:val="00A21138"/>
    <w:rsid w:val="00A213D6"/>
    <w:rsid w:val="00A23408"/>
    <w:rsid w:val="00A3011F"/>
    <w:rsid w:val="00A31040"/>
    <w:rsid w:val="00A35116"/>
    <w:rsid w:val="00A42E49"/>
    <w:rsid w:val="00A44B6E"/>
    <w:rsid w:val="00A45C3D"/>
    <w:rsid w:val="00A521C2"/>
    <w:rsid w:val="00A60944"/>
    <w:rsid w:val="00A640FA"/>
    <w:rsid w:val="00A67654"/>
    <w:rsid w:val="00A72312"/>
    <w:rsid w:val="00A76D6A"/>
    <w:rsid w:val="00A77654"/>
    <w:rsid w:val="00A80BCE"/>
    <w:rsid w:val="00A85567"/>
    <w:rsid w:val="00A85B5A"/>
    <w:rsid w:val="00A906B3"/>
    <w:rsid w:val="00A90C68"/>
    <w:rsid w:val="00A93F27"/>
    <w:rsid w:val="00A97710"/>
    <w:rsid w:val="00AA38BC"/>
    <w:rsid w:val="00AB0A34"/>
    <w:rsid w:val="00AB5A14"/>
    <w:rsid w:val="00AB6FE4"/>
    <w:rsid w:val="00AC231C"/>
    <w:rsid w:val="00AC4C87"/>
    <w:rsid w:val="00AD526E"/>
    <w:rsid w:val="00AE041E"/>
    <w:rsid w:val="00AE3844"/>
    <w:rsid w:val="00AE645A"/>
    <w:rsid w:val="00AF15E6"/>
    <w:rsid w:val="00B04B3C"/>
    <w:rsid w:val="00B106A9"/>
    <w:rsid w:val="00B11604"/>
    <w:rsid w:val="00B11CBF"/>
    <w:rsid w:val="00B208DF"/>
    <w:rsid w:val="00B238E6"/>
    <w:rsid w:val="00B24A55"/>
    <w:rsid w:val="00B25BAA"/>
    <w:rsid w:val="00B33E6E"/>
    <w:rsid w:val="00B33F7D"/>
    <w:rsid w:val="00B3554A"/>
    <w:rsid w:val="00B36FB9"/>
    <w:rsid w:val="00B44DD3"/>
    <w:rsid w:val="00B50991"/>
    <w:rsid w:val="00B50AEF"/>
    <w:rsid w:val="00B56B29"/>
    <w:rsid w:val="00B629D4"/>
    <w:rsid w:val="00B65A00"/>
    <w:rsid w:val="00B706FF"/>
    <w:rsid w:val="00B751D7"/>
    <w:rsid w:val="00B763F7"/>
    <w:rsid w:val="00B809AF"/>
    <w:rsid w:val="00B91EE9"/>
    <w:rsid w:val="00BA2568"/>
    <w:rsid w:val="00BA4860"/>
    <w:rsid w:val="00BB6FC1"/>
    <w:rsid w:val="00BC0B43"/>
    <w:rsid w:val="00BC2A15"/>
    <w:rsid w:val="00BC5A8F"/>
    <w:rsid w:val="00BC5B8C"/>
    <w:rsid w:val="00BD3440"/>
    <w:rsid w:val="00BE0D2F"/>
    <w:rsid w:val="00BE61C1"/>
    <w:rsid w:val="00BE661F"/>
    <w:rsid w:val="00BE715B"/>
    <w:rsid w:val="00BE7875"/>
    <w:rsid w:val="00BF662A"/>
    <w:rsid w:val="00C01A3A"/>
    <w:rsid w:val="00C02184"/>
    <w:rsid w:val="00C1212F"/>
    <w:rsid w:val="00C132B6"/>
    <w:rsid w:val="00C13438"/>
    <w:rsid w:val="00C1359A"/>
    <w:rsid w:val="00C150A0"/>
    <w:rsid w:val="00C15ACB"/>
    <w:rsid w:val="00C169E4"/>
    <w:rsid w:val="00C23DFE"/>
    <w:rsid w:val="00C264B3"/>
    <w:rsid w:val="00C335E1"/>
    <w:rsid w:val="00C35058"/>
    <w:rsid w:val="00C35568"/>
    <w:rsid w:val="00C35BE1"/>
    <w:rsid w:val="00C412B5"/>
    <w:rsid w:val="00C41F98"/>
    <w:rsid w:val="00C424D9"/>
    <w:rsid w:val="00C429C4"/>
    <w:rsid w:val="00C43522"/>
    <w:rsid w:val="00C44BC2"/>
    <w:rsid w:val="00C44ED0"/>
    <w:rsid w:val="00C527C1"/>
    <w:rsid w:val="00C559B0"/>
    <w:rsid w:val="00C55D4E"/>
    <w:rsid w:val="00C57215"/>
    <w:rsid w:val="00C5791F"/>
    <w:rsid w:val="00C61F70"/>
    <w:rsid w:val="00C6274A"/>
    <w:rsid w:val="00C7064B"/>
    <w:rsid w:val="00C70CD7"/>
    <w:rsid w:val="00C71C4A"/>
    <w:rsid w:val="00C71D8C"/>
    <w:rsid w:val="00C766CA"/>
    <w:rsid w:val="00C81DFE"/>
    <w:rsid w:val="00C843D6"/>
    <w:rsid w:val="00C857D0"/>
    <w:rsid w:val="00C86358"/>
    <w:rsid w:val="00C939E0"/>
    <w:rsid w:val="00C9441F"/>
    <w:rsid w:val="00C94F1A"/>
    <w:rsid w:val="00CA2D92"/>
    <w:rsid w:val="00CA3E4D"/>
    <w:rsid w:val="00CB21D2"/>
    <w:rsid w:val="00CC569E"/>
    <w:rsid w:val="00CD081E"/>
    <w:rsid w:val="00CD311F"/>
    <w:rsid w:val="00CD793B"/>
    <w:rsid w:val="00CE0C57"/>
    <w:rsid w:val="00CE112D"/>
    <w:rsid w:val="00CE5851"/>
    <w:rsid w:val="00CE6774"/>
    <w:rsid w:val="00CF4320"/>
    <w:rsid w:val="00CF5179"/>
    <w:rsid w:val="00CF71AB"/>
    <w:rsid w:val="00D01F86"/>
    <w:rsid w:val="00D10547"/>
    <w:rsid w:val="00D1345D"/>
    <w:rsid w:val="00D141AA"/>
    <w:rsid w:val="00D168CB"/>
    <w:rsid w:val="00D22ABC"/>
    <w:rsid w:val="00D23D77"/>
    <w:rsid w:val="00D25119"/>
    <w:rsid w:val="00D261FD"/>
    <w:rsid w:val="00D26796"/>
    <w:rsid w:val="00D303AD"/>
    <w:rsid w:val="00D33840"/>
    <w:rsid w:val="00D36D04"/>
    <w:rsid w:val="00D4292A"/>
    <w:rsid w:val="00D4354B"/>
    <w:rsid w:val="00D47BA2"/>
    <w:rsid w:val="00D5200E"/>
    <w:rsid w:val="00D630CE"/>
    <w:rsid w:val="00D65118"/>
    <w:rsid w:val="00D76C67"/>
    <w:rsid w:val="00D80464"/>
    <w:rsid w:val="00D81ACD"/>
    <w:rsid w:val="00D82E05"/>
    <w:rsid w:val="00D85C13"/>
    <w:rsid w:val="00D9065F"/>
    <w:rsid w:val="00DB5599"/>
    <w:rsid w:val="00DC091F"/>
    <w:rsid w:val="00DC4E34"/>
    <w:rsid w:val="00DC62B4"/>
    <w:rsid w:val="00DD0E30"/>
    <w:rsid w:val="00DD3B27"/>
    <w:rsid w:val="00DD4073"/>
    <w:rsid w:val="00DE2720"/>
    <w:rsid w:val="00DE71A4"/>
    <w:rsid w:val="00DF11AD"/>
    <w:rsid w:val="00DF191C"/>
    <w:rsid w:val="00DF481E"/>
    <w:rsid w:val="00DF75E1"/>
    <w:rsid w:val="00E25AB3"/>
    <w:rsid w:val="00E25CFE"/>
    <w:rsid w:val="00E35DAE"/>
    <w:rsid w:val="00E364E8"/>
    <w:rsid w:val="00E45EB4"/>
    <w:rsid w:val="00E4695C"/>
    <w:rsid w:val="00E50863"/>
    <w:rsid w:val="00E517E8"/>
    <w:rsid w:val="00E56996"/>
    <w:rsid w:val="00E60CE1"/>
    <w:rsid w:val="00E66F55"/>
    <w:rsid w:val="00E74B0A"/>
    <w:rsid w:val="00E76A9D"/>
    <w:rsid w:val="00E76E2C"/>
    <w:rsid w:val="00E817CB"/>
    <w:rsid w:val="00E826C7"/>
    <w:rsid w:val="00E8394F"/>
    <w:rsid w:val="00E858B3"/>
    <w:rsid w:val="00E92871"/>
    <w:rsid w:val="00E932EA"/>
    <w:rsid w:val="00E950E4"/>
    <w:rsid w:val="00E97405"/>
    <w:rsid w:val="00EA35CC"/>
    <w:rsid w:val="00EB1764"/>
    <w:rsid w:val="00EB3835"/>
    <w:rsid w:val="00EB4A38"/>
    <w:rsid w:val="00EB7755"/>
    <w:rsid w:val="00EC0C79"/>
    <w:rsid w:val="00EC4451"/>
    <w:rsid w:val="00ED0ACA"/>
    <w:rsid w:val="00EE6367"/>
    <w:rsid w:val="00EE63F5"/>
    <w:rsid w:val="00EF0305"/>
    <w:rsid w:val="00EF2FD1"/>
    <w:rsid w:val="00EF4723"/>
    <w:rsid w:val="00F0055D"/>
    <w:rsid w:val="00F078D8"/>
    <w:rsid w:val="00F17421"/>
    <w:rsid w:val="00F17D5A"/>
    <w:rsid w:val="00F21D39"/>
    <w:rsid w:val="00F2385D"/>
    <w:rsid w:val="00F324F5"/>
    <w:rsid w:val="00F3691C"/>
    <w:rsid w:val="00F4256E"/>
    <w:rsid w:val="00F47B25"/>
    <w:rsid w:val="00F525D3"/>
    <w:rsid w:val="00F537F9"/>
    <w:rsid w:val="00F6464D"/>
    <w:rsid w:val="00F65BA8"/>
    <w:rsid w:val="00F7543B"/>
    <w:rsid w:val="00F770A2"/>
    <w:rsid w:val="00F83810"/>
    <w:rsid w:val="00F87B64"/>
    <w:rsid w:val="00F90859"/>
    <w:rsid w:val="00F92BAC"/>
    <w:rsid w:val="00F94484"/>
    <w:rsid w:val="00F95865"/>
    <w:rsid w:val="00F95ADF"/>
    <w:rsid w:val="00FA009D"/>
    <w:rsid w:val="00FA40DC"/>
    <w:rsid w:val="00FA489E"/>
    <w:rsid w:val="00FB0E8B"/>
    <w:rsid w:val="00FB3F6E"/>
    <w:rsid w:val="00FB59CC"/>
    <w:rsid w:val="00FB5F04"/>
    <w:rsid w:val="00FC04F4"/>
    <w:rsid w:val="00FC5500"/>
    <w:rsid w:val="00FC5EE4"/>
    <w:rsid w:val="00FE5D46"/>
    <w:rsid w:val="00FE7481"/>
    <w:rsid w:val="00FE76FB"/>
    <w:rsid w:val="00FF193F"/>
    <w:rsid w:val="00FF5138"/>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780E3A"/>
  <w15:docId w15:val="{E3A67219-EB0C-4275-BEE4-BE7EEAF33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a">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BodyTextIndentChar">
    <w:name w:val="Body Text Indent Char"/>
    <w:link w:val="BodyTextIndent"/>
    <w:rsid w:val="00014AE9"/>
    <w:rPr>
      <w:b/>
      <w:bCs/>
      <w:sz w:val="24"/>
      <w:szCs w:val="24"/>
      <w:lang w:val="ro-RO" w:eastAsia="ro-RO"/>
    </w:rPr>
  </w:style>
  <w:style w:type="character" w:customStyle="1" w:styleId="Heading2Char">
    <w:name w:val="Heading 2 Char"/>
    <w:basedOn w:val="DefaultParagraphFont"/>
    <w:link w:val="Heading2"/>
    <w:rsid w:val="001C23D3"/>
    <w:rPr>
      <w:b/>
      <w:bCs/>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3800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5715</Words>
  <Characters>33147</Characters>
  <Application>Microsoft Office Word</Application>
  <DocSecurity>0</DocSecurity>
  <Lines>276</Lines>
  <Paragraphs>77</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R O M Â N I A</vt:lpstr>
      <vt:lpstr/>
      <vt:lpstr>HOTĂRÂREA Nr. _____/2025</vt:lpstr>
      <vt:lpstr>    Rafaila, 11 iunie 2025  </vt:lpstr>
    </vt:vector>
  </TitlesOfParts>
  <Company>PRIMARIA</Company>
  <LinksUpToDate>false</LinksUpToDate>
  <CharactersWithSpaces>38785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2025-06-26T08:11:00Z</cp:lastPrinted>
  <dcterms:created xsi:type="dcterms:W3CDTF">2025-06-26T07:58:00Z</dcterms:created>
  <dcterms:modified xsi:type="dcterms:W3CDTF">2025-06-26T08:11:00Z</dcterms:modified>
</cp:coreProperties>
</file>