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D753DE">
        <w:rPr>
          <w:b/>
          <w:bCs/>
          <w:sz w:val="28"/>
          <w:szCs w:val="28"/>
        </w:rPr>
        <w:t>I-</w:t>
      </w:r>
      <w:r w:rsidR="00D753DE" w:rsidRPr="00D753DE">
        <w:rPr>
          <w:b/>
          <w:bCs/>
          <w:sz w:val="28"/>
          <w:szCs w:val="28"/>
          <w:u w:val="single"/>
          <w:vertAlign w:val="superscript"/>
        </w:rPr>
        <w:t>îi</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0D517A">
        <w:rPr>
          <w:b/>
          <w:bCs/>
          <w:sz w:val="28"/>
          <w:szCs w:val="28"/>
        </w:rPr>
        <w:t>5</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B42A57" w:rsidRDefault="002B6624" w:rsidP="00236728">
      <w:pPr>
        <w:pStyle w:val="BodyTextIndent"/>
        <w:ind w:left="0" w:firstLine="708"/>
        <w:rPr>
          <w:b w:val="0"/>
          <w:sz w:val="26"/>
          <w:szCs w:val="26"/>
        </w:rPr>
      </w:pPr>
      <w:r>
        <w:rPr>
          <w:b w:val="0"/>
          <w:sz w:val="26"/>
          <w:szCs w:val="26"/>
        </w:rPr>
        <w:t xml:space="preserve">având în vedere </w:t>
      </w:r>
      <w:r w:rsidR="00B42A57" w:rsidRPr="00B42A57">
        <w:rPr>
          <w:b w:val="0"/>
          <w:sz w:val="26"/>
          <w:szCs w:val="26"/>
        </w:rPr>
        <w:t>referatul de aprobare al primarului comunei Rafaila din care reiese necesitat</w:t>
      </w:r>
      <w:r>
        <w:rPr>
          <w:b w:val="0"/>
          <w:sz w:val="26"/>
          <w:szCs w:val="26"/>
        </w:rPr>
        <w:t>ea rectificării bugetului local precum si</w:t>
      </w:r>
      <w:r w:rsidR="00B42A57" w:rsidRPr="00B42A57">
        <w:rPr>
          <w:b w:val="0"/>
          <w:sz w:val="26"/>
          <w:szCs w:val="26"/>
        </w:rPr>
        <w:t xml:space="preserve"> raportul de specialitate al compartimentului de resort;</w:t>
      </w:r>
    </w:p>
    <w:p w:rsidR="00236728" w:rsidRPr="00451125" w:rsidRDefault="00236728" w:rsidP="00236728">
      <w:pPr>
        <w:pStyle w:val="BodyTextIndent"/>
        <w:ind w:left="0" w:firstLine="708"/>
        <w:rPr>
          <w:b w:val="0"/>
          <w:sz w:val="26"/>
          <w:szCs w:val="26"/>
        </w:rPr>
      </w:pPr>
      <w:r>
        <w:rPr>
          <w:b w:val="0"/>
          <w:sz w:val="26"/>
          <w:szCs w:val="26"/>
        </w:rPr>
        <w:t xml:space="preserve">tinand cont de adresa nr. </w:t>
      </w:r>
      <w:r>
        <w:rPr>
          <w:b w:val="0"/>
          <w:sz w:val="26"/>
          <w:szCs w:val="26"/>
        </w:rPr>
        <w:t>19749/27.05.2025</w:t>
      </w:r>
      <w:r>
        <w:rPr>
          <w:b w:val="0"/>
          <w:sz w:val="26"/>
          <w:szCs w:val="26"/>
        </w:rPr>
        <w:t xml:space="preserve"> a </w:t>
      </w:r>
      <w:r w:rsidR="005D7600">
        <w:rPr>
          <w:b w:val="0"/>
          <w:sz w:val="26"/>
          <w:szCs w:val="26"/>
        </w:rPr>
        <w:t>Consiliului J</w:t>
      </w:r>
      <w:r>
        <w:rPr>
          <w:b w:val="0"/>
          <w:sz w:val="26"/>
          <w:szCs w:val="26"/>
        </w:rPr>
        <w:t>udetean</w:t>
      </w:r>
      <w:r>
        <w:rPr>
          <w:b w:val="0"/>
          <w:sz w:val="26"/>
          <w:szCs w:val="26"/>
        </w:rPr>
        <w:t>Vaslui</w:t>
      </w:r>
      <w:r>
        <w:rPr>
          <w:b w:val="0"/>
          <w:sz w:val="26"/>
          <w:szCs w:val="26"/>
        </w:rPr>
        <w:t>, privind comunicarea HCJ nr. 93/27.05.2025</w:t>
      </w:r>
      <w:r>
        <w:rPr>
          <w:b w:val="0"/>
          <w:sz w:val="26"/>
          <w:szCs w:val="26"/>
        </w:rPr>
        <w:t>;</w:t>
      </w:r>
    </w:p>
    <w:p w:rsidR="00B42A57" w:rsidRPr="00B42A57" w:rsidRDefault="00B42A57" w:rsidP="00B42A57">
      <w:pPr>
        <w:pStyle w:val="BodyTextIndent"/>
        <w:ind w:left="0" w:firstLine="720"/>
        <w:rPr>
          <w:b w:val="0"/>
          <w:sz w:val="26"/>
          <w:szCs w:val="26"/>
        </w:rPr>
      </w:pPr>
      <w:r w:rsidRPr="00B42A57">
        <w:rPr>
          <w:b w:val="0"/>
          <w:sz w:val="26"/>
          <w:szCs w:val="26"/>
        </w:rPr>
        <w:t>în conformitate cu:</w:t>
      </w:r>
    </w:p>
    <w:p w:rsidR="00B42A57" w:rsidRPr="00D278C9" w:rsidRDefault="00B42A57" w:rsidP="00B42A57">
      <w:pPr>
        <w:tabs>
          <w:tab w:val="left" w:pos="720"/>
        </w:tabs>
        <w:jc w:val="both"/>
        <w:rPr>
          <w:sz w:val="26"/>
          <w:szCs w:val="26"/>
        </w:rPr>
      </w:pPr>
      <w:r w:rsidRPr="00B42A57">
        <w:rPr>
          <w:sz w:val="26"/>
          <w:szCs w:val="26"/>
        </w:rPr>
        <w:t xml:space="preserve">- </w:t>
      </w:r>
      <w:r w:rsidR="00D278C9" w:rsidRPr="00D278C9">
        <w:rPr>
          <w:sz w:val="26"/>
          <w:szCs w:val="26"/>
        </w:rPr>
        <w:t xml:space="preserve">prevederile Legii nr. </w:t>
      </w:r>
      <w:r w:rsidR="000D517A">
        <w:rPr>
          <w:sz w:val="26"/>
          <w:szCs w:val="26"/>
        </w:rPr>
        <w:t>9/2025</w:t>
      </w:r>
      <w:r w:rsidR="00D278C9" w:rsidRPr="00D278C9">
        <w:rPr>
          <w:sz w:val="26"/>
          <w:szCs w:val="26"/>
        </w:rPr>
        <w:t xml:space="preserve"> – legea </w:t>
      </w:r>
      <w:r w:rsidR="00D278C9" w:rsidRPr="00D278C9">
        <w:rPr>
          <w:color w:val="000000"/>
          <w:sz w:val="26"/>
          <w:szCs w:val="26"/>
        </w:rPr>
        <w:t>bugetului de stat pe anul 202</w:t>
      </w:r>
      <w:r w:rsidR="005D7600">
        <w:rPr>
          <w:color w:val="000000"/>
          <w:sz w:val="26"/>
          <w:szCs w:val="26"/>
        </w:rPr>
        <w:t>5</w:t>
      </w:r>
      <w:bookmarkStart w:id="0" w:name="_GoBack"/>
      <w:bookmarkEnd w:id="0"/>
      <w:r w:rsidRPr="00D278C9">
        <w:rPr>
          <w:sz w:val="26"/>
          <w:szCs w:val="26"/>
          <w:lang w:bidi="en-US"/>
        </w:rPr>
        <w:t>;</w:t>
      </w:r>
    </w:p>
    <w:p w:rsidR="00B42A57" w:rsidRPr="00B42A57" w:rsidRDefault="00B42A57" w:rsidP="00B42A57">
      <w:pPr>
        <w:jc w:val="both"/>
        <w:rPr>
          <w:color w:val="000000"/>
          <w:sz w:val="26"/>
          <w:szCs w:val="26"/>
        </w:rPr>
      </w:pPr>
      <w:r w:rsidRPr="00B42A57">
        <w:rPr>
          <w:sz w:val="26"/>
          <w:szCs w:val="26"/>
        </w:rPr>
        <w:t>- prevederile art. 19 alin. (2) din Legea nr. 273/2006</w:t>
      </w:r>
      <w:r w:rsidRPr="00B42A57">
        <w:rPr>
          <w:rFonts w:ascii="Arial" w:hAnsi="Arial" w:cs="Arial"/>
          <w:color w:val="000000"/>
          <w:sz w:val="26"/>
          <w:szCs w:val="26"/>
        </w:rPr>
        <w:t xml:space="preserve"> </w:t>
      </w:r>
      <w:r w:rsidRPr="00B42A57">
        <w:rPr>
          <w:color w:val="000000"/>
          <w:sz w:val="26"/>
          <w:szCs w:val="26"/>
        </w:rPr>
        <w:t>privind finanţele publice locale, cu modificările şi completările ulterioare;</w:t>
      </w:r>
    </w:p>
    <w:p w:rsidR="00B42A57" w:rsidRPr="00B42A57" w:rsidRDefault="00B42A57" w:rsidP="00B42A57">
      <w:pPr>
        <w:jc w:val="both"/>
        <w:rPr>
          <w:sz w:val="26"/>
          <w:szCs w:val="26"/>
        </w:rPr>
      </w:pPr>
      <w:r w:rsidRPr="00B42A57">
        <w:rPr>
          <w:color w:val="000000"/>
          <w:sz w:val="26"/>
          <w:szCs w:val="26"/>
        </w:rPr>
        <w:tab/>
      </w:r>
      <w:r w:rsidRPr="00B42A57">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Pr>
          <w:b w:val="0"/>
          <w:bCs w:val="0"/>
          <w:sz w:val="26"/>
          <w:szCs w:val="26"/>
        </w:rPr>
        <w:t>-</w:t>
      </w:r>
      <w:r w:rsidR="00D753DE" w:rsidRPr="00D753DE">
        <w:rPr>
          <w:b w:val="0"/>
          <w:bCs w:val="0"/>
          <w:sz w:val="26"/>
          <w:szCs w:val="26"/>
          <w:u w:val="single"/>
          <w:vertAlign w:val="superscript"/>
        </w:rPr>
        <w:t>îi</w:t>
      </w:r>
      <w:r>
        <w:rPr>
          <w:b w:val="0"/>
          <w:bCs w:val="0"/>
          <w:sz w:val="26"/>
          <w:szCs w:val="26"/>
        </w:rPr>
        <w:t xml:space="preserve"> a </w:t>
      </w:r>
      <w:r>
        <w:rPr>
          <w:b w:val="0"/>
          <w:sz w:val="26"/>
          <w:szCs w:val="26"/>
        </w:rPr>
        <w:t>bugetului local al comunei Rafaila, pe anul 202</w:t>
      </w:r>
      <w:r w:rsidR="000D517A">
        <w:rPr>
          <w:b w:val="0"/>
          <w:sz w:val="26"/>
          <w:szCs w:val="26"/>
        </w:rPr>
        <w:t>5</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0D517A">
        <w:t>28 mai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0D517A">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0D517A">
              <w:rPr>
                <w:b/>
                <w:sz w:val="18"/>
                <w:szCs w:val="18"/>
                <w:lang w:val="pt-BR"/>
              </w:rPr>
              <w:t>30.05.2025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A5D" w:rsidRDefault="00DF0A5D">
      <w:r>
        <w:separator/>
      </w:r>
    </w:p>
  </w:endnote>
  <w:endnote w:type="continuationSeparator" w:id="0">
    <w:p w:rsidR="00DF0A5D" w:rsidRDefault="00DF0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A5D" w:rsidRDefault="00DF0A5D">
      <w:r>
        <w:separator/>
      </w:r>
    </w:p>
  </w:footnote>
  <w:footnote w:type="continuationSeparator" w:id="0">
    <w:p w:rsidR="00DF0A5D" w:rsidRDefault="00DF0A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8F6140"/>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716632"/>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51578-E5AF-4371-8DD1-A9F1C978C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343</Words>
  <Characters>1993</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23 februarie 2024   </vt:lpstr>
    </vt:vector>
  </TitlesOfParts>
  <Company>PRIMARIA</Company>
  <LinksUpToDate>false</LinksUpToDate>
  <CharactersWithSpaces>2332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2008-06-19T11:39:00Z</cp:lastPrinted>
  <dcterms:created xsi:type="dcterms:W3CDTF">2025-05-29T09:26:00Z</dcterms:created>
  <dcterms:modified xsi:type="dcterms:W3CDTF">2025-05-29T09:54:00Z</dcterms:modified>
</cp:coreProperties>
</file>