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3B6A6A">
        <w:rPr>
          <w:rFonts w:ascii="Arial" w:hAnsi="Arial" w:cs="Arial"/>
          <w:sz w:val="28"/>
          <w:szCs w:val="28"/>
        </w:rPr>
        <w:t>1</w:t>
      </w:r>
    </w:p>
    <w:p w:rsidR="00C6274A" w:rsidRDefault="00C6274A" w:rsidP="00C6274A">
      <w:pPr>
        <w:rPr>
          <w:sz w:val="20"/>
          <w:szCs w:val="20"/>
        </w:rPr>
      </w:pPr>
    </w:p>
    <w:p w:rsidR="0062330A" w:rsidRDefault="0062330A" w:rsidP="0062330A">
      <w:pPr>
        <w:tabs>
          <w:tab w:val="left" w:pos="1122"/>
        </w:tabs>
        <w:jc w:val="center"/>
        <w:rPr>
          <w:rFonts w:ascii="Arial" w:hAnsi="Arial" w:cs="Arial"/>
          <w:b/>
          <w:sz w:val="26"/>
          <w:szCs w:val="26"/>
        </w:rPr>
      </w:pPr>
      <w:r w:rsidRPr="006D6EC4">
        <w:rPr>
          <w:rFonts w:ascii="Arial" w:hAnsi="Arial" w:cs="Arial"/>
          <w:b/>
          <w:bCs/>
          <w:sz w:val="26"/>
          <w:szCs w:val="26"/>
        </w:rPr>
        <w:t xml:space="preserve">privind </w:t>
      </w:r>
      <w:r>
        <w:rPr>
          <w:rFonts w:ascii="Arial" w:hAnsi="Arial" w:cs="Arial"/>
          <w:b/>
          <w:bCs/>
          <w:sz w:val="26"/>
          <w:szCs w:val="26"/>
        </w:rPr>
        <w:t xml:space="preserve">prelungirea termenului de valabilitate al </w:t>
      </w:r>
      <w:r w:rsidRPr="006D6EC4">
        <w:rPr>
          <w:rFonts w:ascii="Arial" w:hAnsi="Arial" w:cs="Arial"/>
          <w:b/>
          <w:sz w:val="26"/>
          <w:szCs w:val="26"/>
        </w:rPr>
        <w:t xml:space="preserve">Planului Urbanistic General </w:t>
      </w:r>
    </w:p>
    <w:p w:rsidR="0062330A" w:rsidRDefault="0062330A" w:rsidP="0062330A">
      <w:pPr>
        <w:tabs>
          <w:tab w:val="left" w:pos="1122"/>
        </w:tabs>
        <w:jc w:val="center"/>
        <w:rPr>
          <w:rFonts w:ascii="Arial" w:hAnsi="Arial" w:cs="Arial"/>
          <w:b/>
          <w:sz w:val="26"/>
          <w:szCs w:val="26"/>
        </w:rPr>
      </w:pPr>
      <w:r w:rsidRPr="006D6EC4">
        <w:rPr>
          <w:rFonts w:ascii="Arial" w:hAnsi="Arial" w:cs="Arial"/>
          <w:b/>
          <w:sz w:val="26"/>
          <w:szCs w:val="26"/>
        </w:rPr>
        <w:t>şi al Regulamentului Local de Urbanism</w:t>
      </w:r>
      <w:r>
        <w:rPr>
          <w:rFonts w:ascii="Arial" w:hAnsi="Arial" w:cs="Arial"/>
          <w:b/>
          <w:sz w:val="26"/>
          <w:szCs w:val="26"/>
        </w:rPr>
        <w:t xml:space="preserve">, </w:t>
      </w:r>
      <w:r w:rsidRPr="006D6EC4">
        <w:rPr>
          <w:rFonts w:ascii="Arial" w:hAnsi="Arial" w:cs="Arial"/>
          <w:b/>
          <w:sz w:val="26"/>
          <w:szCs w:val="26"/>
        </w:rPr>
        <w:t>al comunei Rafaila,</w:t>
      </w:r>
    </w:p>
    <w:p w:rsidR="0062330A" w:rsidRPr="006D6EC4" w:rsidRDefault="0062330A" w:rsidP="0062330A">
      <w:pPr>
        <w:tabs>
          <w:tab w:val="left" w:pos="1122"/>
        </w:tabs>
        <w:jc w:val="center"/>
        <w:rPr>
          <w:rFonts w:ascii="Arial" w:hAnsi="Arial" w:cs="Arial"/>
          <w:b/>
          <w:sz w:val="26"/>
          <w:szCs w:val="26"/>
        </w:rPr>
      </w:pPr>
      <w:r w:rsidRPr="006D6EC4">
        <w:rPr>
          <w:rFonts w:ascii="Arial" w:hAnsi="Arial" w:cs="Arial"/>
          <w:b/>
          <w:sz w:val="26"/>
          <w:szCs w:val="26"/>
        </w:rPr>
        <w:t xml:space="preserve"> judeţul Vaslui</w:t>
      </w:r>
    </w:p>
    <w:p w:rsidR="0062330A" w:rsidRDefault="0062330A" w:rsidP="0062330A">
      <w:pPr>
        <w:pStyle w:val="BodyTextIndent"/>
        <w:ind w:left="0" w:firstLine="1122"/>
      </w:pPr>
    </w:p>
    <w:p w:rsidR="0062330A" w:rsidRDefault="0062330A" w:rsidP="0062330A">
      <w:pPr>
        <w:pStyle w:val="BodyTextIndent"/>
        <w:ind w:left="0" w:firstLine="708"/>
        <w:rPr>
          <w:i/>
          <w:sz w:val="10"/>
          <w:szCs w:val="10"/>
        </w:rPr>
      </w:pPr>
    </w:p>
    <w:p w:rsidR="0062330A" w:rsidRDefault="0062330A" w:rsidP="0062330A">
      <w:pPr>
        <w:tabs>
          <w:tab w:val="left" w:pos="748"/>
          <w:tab w:val="left" w:pos="1440"/>
          <w:tab w:val="num" w:pos="1620"/>
        </w:tabs>
        <w:jc w:val="both"/>
      </w:pPr>
      <w:r>
        <w:tab/>
      </w:r>
      <w:r w:rsidRPr="00191B5E">
        <w:t>având în vedere</w:t>
      </w:r>
      <w:r>
        <w:t>:</w:t>
      </w:r>
    </w:p>
    <w:p w:rsidR="0062330A" w:rsidRDefault="0062330A" w:rsidP="0062330A">
      <w:pPr>
        <w:tabs>
          <w:tab w:val="left" w:pos="720"/>
        </w:tabs>
        <w:jc w:val="both"/>
      </w:pPr>
      <w:r>
        <w:tab/>
      </w:r>
      <w:r w:rsidRPr="00A2527B">
        <w:t>- Planul Urbanistic General şi Regulamentul Local de Urbanism al comunei Rafaila, judeţul Vaslui, in varianta executată de către proiectantul „S.C. Architect’s Group 5 S.R.L. - Vaslui”;</w:t>
      </w:r>
    </w:p>
    <w:p w:rsidR="0062330A" w:rsidRPr="00A2527B" w:rsidRDefault="0062330A" w:rsidP="0062330A">
      <w:pPr>
        <w:tabs>
          <w:tab w:val="left" w:pos="720"/>
        </w:tabs>
        <w:jc w:val="both"/>
      </w:pPr>
      <w:r>
        <w:tab/>
        <w:t>- referatul domnului Ciobănică Neculai, responsabil urbanism, prin care solicită prelungirea valabilităţii actualului Plan Urbanistic General şi al Regulamentului Local de Urbanism;</w:t>
      </w:r>
    </w:p>
    <w:p w:rsidR="0062330A" w:rsidRPr="004B0951" w:rsidRDefault="0062330A" w:rsidP="0062330A">
      <w:pPr>
        <w:tabs>
          <w:tab w:val="left" w:pos="748"/>
          <w:tab w:val="left" w:pos="1440"/>
          <w:tab w:val="num" w:pos="1620"/>
        </w:tabs>
        <w:jc w:val="both"/>
      </w:pPr>
      <w:r>
        <w:tab/>
      </w:r>
      <w:r w:rsidRPr="004B0951">
        <w:t xml:space="preserve">- </w:t>
      </w:r>
      <w:r>
        <w:t>referatul de aprobare</w:t>
      </w:r>
      <w:r w:rsidRPr="004B0951">
        <w:t xml:space="preserve"> a</w:t>
      </w:r>
      <w:r>
        <w:t>l</w:t>
      </w:r>
      <w:r w:rsidRPr="004B0951">
        <w:t xml:space="preserve"> primarului comunei Rafaila</w:t>
      </w:r>
      <w:r>
        <w:t xml:space="preserve"> precum si</w:t>
      </w:r>
      <w:r w:rsidRPr="004B0951">
        <w:t xml:space="preserve"> raportul compartimentului de resort;</w:t>
      </w:r>
    </w:p>
    <w:p w:rsidR="0062330A" w:rsidRDefault="0062330A" w:rsidP="0062330A">
      <w:pPr>
        <w:tabs>
          <w:tab w:val="left" w:pos="748"/>
          <w:tab w:val="left" w:pos="1440"/>
          <w:tab w:val="num" w:pos="1620"/>
        </w:tabs>
        <w:jc w:val="both"/>
      </w:pPr>
      <w:r>
        <w:tab/>
        <w:t xml:space="preserve">- </w:t>
      </w:r>
      <w:r w:rsidRPr="00191B5E">
        <w:t xml:space="preserve">prevederile </w:t>
      </w:r>
      <w:r>
        <w:t>Legii nr. 50/1991 privind autorizarea executarii lucrărilor de construcţii, republicată, cu modificarile si completarile ulterioare;</w:t>
      </w:r>
    </w:p>
    <w:p w:rsidR="0062330A" w:rsidRPr="0062330A" w:rsidRDefault="0062330A" w:rsidP="0062330A">
      <w:pPr>
        <w:jc w:val="both"/>
        <w:rPr>
          <w:b/>
        </w:rPr>
      </w:pPr>
      <w:r>
        <w:rPr>
          <w:b/>
        </w:rPr>
        <w:tab/>
      </w:r>
      <w:r w:rsidRPr="0062330A">
        <w:t>în conformitate cu</w:t>
      </w:r>
      <w:r w:rsidRPr="0062330A">
        <w:rPr>
          <w:b/>
        </w:rPr>
        <w:t xml:space="preserve"> </w:t>
      </w:r>
      <w:r w:rsidRPr="0062330A">
        <w:t>prevederile</w:t>
      </w:r>
      <w:r w:rsidRPr="0062330A">
        <w:rPr>
          <w:b/>
        </w:rPr>
        <w:t xml:space="preserve"> art 30. alin. (1) </w:t>
      </w:r>
      <w:r w:rsidRPr="0062330A">
        <w:t>din</w:t>
      </w:r>
      <w:r w:rsidRPr="0062330A">
        <w:rPr>
          <w:b/>
        </w:rPr>
        <w:t xml:space="preserve"> </w:t>
      </w:r>
      <w:r w:rsidRPr="0062330A">
        <w:rPr>
          <w:rStyle w:val="l5tlu1"/>
          <w:b w:val="0"/>
          <w:sz w:val="24"/>
          <w:szCs w:val="24"/>
        </w:rPr>
        <w:t>Normele metodologice de aplicare a Legii nr. 350/2001 privind amenajarea teritoriului şi urbanismul şi de elaborare şi actualizare a documentaţiilor de urbanism, aprobate prin Ordinulul nr. 233/2016, cu modificarile si completarile ulterioare</w:t>
      </w:r>
      <w:r w:rsidRPr="0062330A">
        <w:rPr>
          <w:b/>
        </w:rPr>
        <w:t>;</w:t>
      </w:r>
    </w:p>
    <w:p w:rsidR="0062330A" w:rsidRPr="0062330A" w:rsidRDefault="0062330A" w:rsidP="0062330A">
      <w:pPr>
        <w:ind w:firstLine="708"/>
        <w:jc w:val="both"/>
      </w:pPr>
      <w:r w:rsidRPr="0062330A">
        <w:t>în temeiul prevederilor art. 129 alin. (2) lit. ,,c", alin. (6) lit. "c", art. 139 alin. (3) lit. "e" si art. 196 alin. (1) lit. "a", alin. (4) lit. "a" din Ordonanta de Urgenta a Guvemului nr. 57/2019 privind Codul administrativ, cu modificarile si completarile ulterioare;</w:t>
      </w:r>
    </w:p>
    <w:p w:rsidR="0062330A" w:rsidRDefault="0062330A" w:rsidP="0062330A">
      <w:pPr>
        <w:pStyle w:val="BodyTextIndent"/>
        <w:tabs>
          <w:tab w:val="left" w:pos="748"/>
        </w:tabs>
      </w:pPr>
    </w:p>
    <w:p w:rsidR="0062330A" w:rsidRPr="00972ED8" w:rsidRDefault="0062330A" w:rsidP="0062330A">
      <w:pPr>
        <w:pStyle w:val="BodyTextIndent"/>
        <w:ind w:left="0" w:firstLine="708"/>
        <w:jc w:val="center"/>
        <w:rPr>
          <w:i/>
          <w:sz w:val="30"/>
          <w:szCs w:val="30"/>
        </w:rPr>
      </w:pPr>
      <w:r w:rsidRPr="00972ED8">
        <w:rPr>
          <w:i/>
          <w:sz w:val="30"/>
          <w:szCs w:val="30"/>
        </w:rPr>
        <w:t>Consiliul local al comunei Rafaila, judeţul Vaslui,</w:t>
      </w:r>
    </w:p>
    <w:p w:rsidR="0062330A" w:rsidRPr="00C217D7" w:rsidRDefault="0062330A" w:rsidP="0062330A">
      <w:pPr>
        <w:pStyle w:val="BodyTextIndent"/>
        <w:tabs>
          <w:tab w:val="left" w:pos="748"/>
        </w:tabs>
        <w:ind w:left="0"/>
      </w:pPr>
    </w:p>
    <w:p w:rsidR="0062330A" w:rsidRPr="00A97340" w:rsidRDefault="0062330A" w:rsidP="0062330A">
      <w:pPr>
        <w:pStyle w:val="BodyTextIndent"/>
        <w:ind w:left="0"/>
        <w:jc w:val="center"/>
        <w:rPr>
          <w:sz w:val="28"/>
          <w:szCs w:val="28"/>
        </w:rPr>
      </w:pPr>
      <w:r w:rsidRPr="00A97340">
        <w:rPr>
          <w:sz w:val="28"/>
          <w:szCs w:val="28"/>
        </w:rPr>
        <w:t>HOTĂRĂŞTE:</w:t>
      </w:r>
    </w:p>
    <w:p w:rsidR="0062330A" w:rsidRDefault="0062330A" w:rsidP="0062330A">
      <w:pPr>
        <w:pStyle w:val="BodyTextIndent"/>
        <w:ind w:left="0"/>
      </w:pPr>
    </w:p>
    <w:p w:rsidR="0062330A" w:rsidRPr="00CC41B1" w:rsidRDefault="0062330A" w:rsidP="0062330A">
      <w:pPr>
        <w:ind w:firstLine="720"/>
        <w:jc w:val="both"/>
        <w:rPr>
          <w:color w:val="000000"/>
        </w:rPr>
      </w:pPr>
      <w:r w:rsidRPr="00364E02">
        <w:rPr>
          <w:b/>
        </w:rPr>
        <w:t>Art. 1.</w:t>
      </w:r>
      <w:r w:rsidRPr="00364E02">
        <w:t xml:space="preserve"> </w:t>
      </w:r>
      <w:r w:rsidRPr="00CC41B1">
        <w:t xml:space="preserve">Se aprobă </w:t>
      </w:r>
      <w:r>
        <w:t xml:space="preserve">prelungirea termenului de valabilitate al </w:t>
      </w:r>
      <w:r w:rsidRPr="00CC41B1">
        <w:t>Planul Urbanistic General şi Regulamentul Local de Urbanism al comunei Rafaila, în varianta executată de către proiectantul „S.C. Architect’s Group 5 S.R.L. - Vaslui”</w:t>
      </w:r>
      <w:r>
        <w:t>, pana la actualizarea prezentului Planului Urbanistic General si Regulamentului Local de Urbanism.</w:t>
      </w:r>
    </w:p>
    <w:p w:rsidR="0062330A" w:rsidRPr="007E641F" w:rsidRDefault="0062330A" w:rsidP="0062330A">
      <w:pPr>
        <w:jc w:val="both"/>
      </w:pPr>
      <w:r>
        <w:t xml:space="preserve"> </w:t>
      </w:r>
      <w:r>
        <w:rPr>
          <w:b/>
        </w:rPr>
        <w:tab/>
        <w:t>Art. 2</w:t>
      </w:r>
      <w:r w:rsidRPr="00131E80">
        <w:rPr>
          <w:b/>
        </w:rPr>
        <w:t>.</w:t>
      </w:r>
      <w:r>
        <w:rPr>
          <w:b/>
        </w:rPr>
        <w:t xml:space="preserve"> </w:t>
      </w:r>
      <w:r w:rsidRPr="007E641F">
        <w:rPr>
          <w:bCs/>
        </w:rPr>
        <w:t>Cu aducerea la îndeplinire a prezentei hotărâri se însărcinează primarul comunei Rafaila, prin compartimentul de specialitate.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093A0B">
        <w:rPr>
          <w:rFonts w:ascii="Arial" w:hAnsi="Arial" w:cs="Arial"/>
        </w:rPr>
        <w:t>06 ianuarie 2021</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093A0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093A0B">
              <w:rPr>
                <w:b/>
                <w:sz w:val="18"/>
                <w:szCs w:val="18"/>
                <w:lang w:val="pt-BR"/>
              </w:rPr>
              <w:t>15.01.2021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Fînariu Constantin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p. Voicu Victoriţa</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62330A">
      <w:footerReference w:type="even" r:id="rId7"/>
      <w:footerReference w:type="default" r:id="rId8"/>
      <w:pgSz w:w="11907" w:h="16840" w:code="9"/>
      <w:pgMar w:top="709"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1A99" w:rsidRDefault="005F1A99">
      <w:r>
        <w:separator/>
      </w:r>
    </w:p>
  </w:endnote>
  <w:endnote w:type="continuationSeparator" w:id="1">
    <w:p w:rsidR="005F1A99" w:rsidRDefault="005F1A9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BB1B7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BB1B7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62330A">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1A99" w:rsidRDefault="005F1A99">
      <w:r>
        <w:separator/>
      </w:r>
    </w:p>
  </w:footnote>
  <w:footnote w:type="continuationSeparator" w:id="1">
    <w:p w:rsidR="005F1A99" w:rsidRDefault="005F1A9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3A0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1902"/>
    <w:rsid w:val="003A3731"/>
    <w:rsid w:val="003A524A"/>
    <w:rsid w:val="003B4CC7"/>
    <w:rsid w:val="003B6A6A"/>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1A99"/>
    <w:rsid w:val="005F565A"/>
    <w:rsid w:val="005F71E6"/>
    <w:rsid w:val="00601EFC"/>
    <w:rsid w:val="0060449F"/>
    <w:rsid w:val="0060467A"/>
    <w:rsid w:val="006069FE"/>
    <w:rsid w:val="006071E6"/>
    <w:rsid w:val="0060788E"/>
    <w:rsid w:val="00611A69"/>
    <w:rsid w:val="00613AEB"/>
    <w:rsid w:val="0062330A"/>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B266A"/>
    <w:rsid w:val="006C0E18"/>
    <w:rsid w:val="006C2A6D"/>
    <w:rsid w:val="006C76AB"/>
    <w:rsid w:val="006D0F23"/>
    <w:rsid w:val="006F015D"/>
    <w:rsid w:val="006F0298"/>
    <w:rsid w:val="006F181C"/>
    <w:rsid w:val="006F6B7A"/>
    <w:rsid w:val="006F7967"/>
    <w:rsid w:val="007038E8"/>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1A0"/>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1B7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31F"/>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3CC8"/>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9F"/>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4F42"/>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435</Words>
  <Characters>2525</Characters>
  <Application>Microsoft Office Word</Application>
  <DocSecurity>0</DocSecurity>
  <Lines>21</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2021-01-21T06:36:00Z</dcterms:created>
  <dcterms:modified xsi:type="dcterms:W3CDTF">2021-01-21T06:39:00Z</dcterms:modified>
</cp:coreProperties>
</file>