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86635">
        <w:rPr>
          <w:b/>
          <w:bCs/>
          <w:sz w:val="30"/>
          <w:szCs w:val="30"/>
          <w:lang w:val="pt-BR"/>
        </w:rPr>
        <w:t>78/2023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A3376A">
        <w:rPr>
          <w:b/>
          <w:bCs/>
          <w:sz w:val="26"/>
          <w:szCs w:val="26"/>
          <w:lang w:val="pt-BR"/>
        </w:rPr>
        <w:t xml:space="preserve">aprobarea </w:t>
      </w:r>
      <w:r w:rsidR="00DF3B42">
        <w:rPr>
          <w:b/>
          <w:bCs/>
          <w:sz w:val="26"/>
          <w:szCs w:val="26"/>
          <w:lang w:val="pt-BR"/>
        </w:rPr>
        <w:t>Proceduri</w:t>
      </w:r>
      <w:r w:rsidR="003F5BB8">
        <w:rPr>
          <w:b/>
          <w:bCs/>
          <w:sz w:val="26"/>
          <w:szCs w:val="26"/>
          <w:lang w:val="pt-BR"/>
        </w:rPr>
        <w:t>lor</w:t>
      </w:r>
      <w:r w:rsidR="00DF3B42">
        <w:rPr>
          <w:b/>
          <w:bCs/>
          <w:sz w:val="26"/>
          <w:szCs w:val="26"/>
          <w:lang w:val="pt-BR"/>
        </w:rPr>
        <w:t xml:space="preserve"> </w:t>
      </w:r>
      <w:r w:rsidR="00A86635">
        <w:rPr>
          <w:b/>
          <w:bCs/>
          <w:sz w:val="26"/>
          <w:szCs w:val="26"/>
          <w:lang w:val="pt-BR"/>
        </w:rPr>
        <w:t>Operationale</w:t>
      </w:r>
      <w:r w:rsidR="00DF3B42">
        <w:rPr>
          <w:b/>
          <w:bCs/>
          <w:sz w:val="26"/>
          <w:szCs w:val="26"/>
          <w:lang w:val="pt-BR"/>
        </w:rPr>
        <w:t xml:space="preserve"> elaborat</w:t>
      </w:r>
      <w:r w:rsidR="003F5BB8">
        <w:rPr>
          <w:b/>
          <w:bCs/>
          <w:sz w:val="26"/>
          <w:szCs w:val="26"/>
          <w:lang w:val="pt-BR"/>
        </w:rPr>
        <w:t>e</w:t>
      </w:r>
      <w:r w:rsidR="00A3376A">
        <w:rPr>
          <w:b/>
          <w:bCs/>
          <w:sz w:val="26"/>
          <w:szCs w:val="26"/>
          <w:lang w:val="pt-BR"/>
        </w:rPr>
        <w:t xml:space="preserve"> la nivelul UAT -</w:t>
      </w:r>
      <w:r w:rsidR="00A3376A">
        <w:rPr>
          <w:b/>
          <w:bCs/>
          <w:sz w:val="26"/>
          <w:szCs w:val="26"/>
          <w:lang w:val="it-IT"/>
        </w:rPr>
        <w:t>comuna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  <w:r w:rsidR="002A310B">
        <w:rPr>
          <w:b/>
          <w:bCs/>
          <w:sz w:val="26"/>
          <w:szCs w:val="26"/>
          <w:lang w:val="it-IT"/>
        </w:rPr>
        <w:t xml:space="preserve">, compartimentul </w:t>
      </w:r>
      <w:r w:rsidR="00A86635">
        <w:rPr>
          <w:b/>
          <w:bCs/>
          <w:sz w:val="26"/>
          <w:szCs w:val="26"/>
          <w:lang w:val="it-IT"/>
        </w:rPr>
        <w:t>–</w:t>
      </w:r>
      <w:r w:rsidR="003F5BB8">
        <w:rPr>
          <w:b/>
          <w:bCs/>
          <w:sz w:val="26"/>
          <w:szCs w:val="26"/>
          <w:lang w:val="it-IT"/>
        </w:rPr>
        <w:t xml:space="preserve"> </w:t>
      </w:r>
      <w:r w:rsidR="00A86635">
        <w:rPr>
          <w:b/>
          <w:bCs/>
          <w:sz w:val="26"/>
          <w:szCs w:val="26"/>
          <w:lang w:val="it-IT"/>
        </w:rPr>
        <w:t xml:space="preserve">Secretar general 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Default="00DC0484" w:rsidP="0040589F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A3376A">
        <w:rPr>
          <w:szCs w:val="24"/>
          <w:lang w:val="it-IT"/>
        </w:rPr>
        <w:t xml:space="preserve">având în </w:t>
      </w:r>
      <w:r w:rsidR="00A3376A" w:rsidRPr="00A3376A">
        <w:rPr>
          <w:szCs w:val="24"/>
          <w:lang w:val="it-IT"/>
        </w:rPr>
        <w:t xml:space="preserve">vedere </w:t>
      </w:r>
      <w:r w:rsidR="00A3376A">
        <w:rPr>
          <w:color w:val="auto"/>
          <w:szCs w:val="24"/>
        </w:rPr>
        <w:t>referatul</w:t>
      </w:r>
      <w:r w:rsidR="00A3376A" w:rsidRPr="00A3376A">
        <w:rPr>
          <w:color w:val="auto"/>
          <w:szCs w:val="24"/>
        </w:rPr>
        <w:t xml:space="preserve"> nr. </w:t>
      </w:r>
      <w:r w:rsidR="00A86635">
        <w:rPr>
          <w:color w:val="auto"/>
          <w:szCs w:val="24"/>
        </w:rPr>
        <w:t>1032</w:t>
      </w:r>
      <w:r w:rsidR="00B63CBE">
        <w:rPr>
          <w:color w:val="auto"/>
          <w:szCs w:val="24"/>
        </w:rPr>
        <w:t xml:space="preserve"> </w:t>
      </w:r>
      <w:r w:rsidR="00A3376A" w:rsidRPr="00A3376A">
        <w:rPr>
          <w:color w:val="auto"/>
          <w:szCs w:val="24"/>
        </w:rPr>
        <w:t xml:space="preserve">din </w:t>
      </w:r>
      <w:r w:rsidR="00A86635">
        <w:rPr>
          <w:color w:val="auto"/>
          <w:szCs w:val="24"/>
        </w:rPr>
        <w:t>02.02.2023</w:t>
      </w:r>
      <w:r w:rsidR="00B63CBE">
        <w:rPr>
          <w:color w:val="auto"/>
          <w:szCs w:val="24"/>
        </w:rPr>
        <w:t xml:space="preserve"> </w:t>
      </w:r>
      <w:r w:rsidR="00A3376A">
        <w:rPr>
          <w:color w:val="auto"/>
          <w:szCs w:val="24"/>
        </w:rPr>
        <w:t>al do</w:t>
      </w:r>
      <w:r w:rsidR="003A1491">
        <w:rPr>
          <w:color w:val="auto"/>
          <w:szCs w:val="24"/>
        </w:rPr>
        <w:t>a</w:t>
      </w:r>
      <w:r w:rsidR="00A3376A">
        <w:rPr>
          <w:color w:val="auto"/>
          <w:szCs w:val="24"/>
        </w:rPr>
        <w:t>mn</w:t>
      </w:r>
      <w:r w:rsidR="003A1491">
        <w:rPr>
          <w:color w:val="auto"/>
          <w:szCs w:val="24"/>
        </w:rPr>
        <w:t>e</w:t>
      </w:r>
      <w:r w:rsidR="00A3376A">
        <w:rPr>
          <w:color w:val="auto"/>
          <w:szCs w:val="24"/>
        </w:rPr>
        <w:t xml:space="preserve">i </w:t>
      </w:r>
      <w:r w:rsidR="003A1491">
        <w:rPr>
          <w:color w:val="auto"/>
          <w:szCs w:val="24"/>
        </w:rPr>
        <w:t>Voicu Victorita</w:t>
      </w:r>
      <w:r w:rsidR="00E40438">
        <w:rPr>
          <w:color w:val="auto"/>
          <w:szCs w:val="24"/>
        </w:rPr>
        <w:t xml:space="preserve">, </w:t>
      </w:r>
      <w:r w:rsidR="003A1491">
        <w:rPr>
          <w:color w:val="auto"/>
          <w:szCs w:val="24"/>
        </w:rPr>
        <w:t>secretar general al comunei Rafaila, prin delegare de atributii</w:t>
      </w:r>
      <w:r w:rsidR="001A0F8B">
        <w:rPr>
          <w:color w:val="auto"/>
          <w:sz w:val="26"/>
          <w:szCs w:val="26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color w:val="auto"/>
          <w:sz w:val="26"/>
          <w:szCs w:val="26"/>
        </w:rPr>
        <w:tab/>
      </w:r>
      <w:r w:rsidRPr="00BD1362">
        <w:rPr>
          <w:color w:val="auto"/>
          <w:szCs w:val="24"/>
        </w:rPr>
        <w:t>in conformitate cu: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Ordinului nr. 600 din 20 aprilie 2018 privind aprobarea Codului controlului intern</w:t>
      </w:r>
      <w:r w:rsidR="00BD1362" w:rsidRP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managerial al entităţilor publice;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 xml:space="preserve">- prevederile O.G. nr. 119 din 31 august 1999 privind controlul intern şi controlul financiar </w:t>
      </w:r>
      <w:r w:rsidR="00BD1362">
        <w:rPr>
          <w:color w:val="auto"/>
          <w:szCs w:val="24"/>
        </w:rPr>
        <w:t>p</w:t>
      </w:r>
      <w:r w:rsidRPr="00BD1362">
        <w:rPr>
          <w:color w:val="auto"/>
          <w:szCs w:val="24"/>
        </w:rPr>
        <w:t>reventiv,</w:t>
      </w:r>
      <w:r w:rsid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republicată</w:t>
      </w:r>
      <w:r w:rsidR="00AC0EB1">
        <w:rPr>
          <w:color w:val="auto"/>
          <w:szCs w:val="24"/>
        </w:rPr>
        <w:t>, cu modificarile si completarile ulterioare</w:t>
      </w:r>
      <w:r w:rsidRPr="00BD1362">
        <w:rPr>
          <w:color w:val="auto"/>
          <w:szCs w:val="24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Legii nr. 273/2006 privind finanţele publice locale, cu modificările şi completările</w:t>
      </w:r>
      <w:r w:rsidR="0040589F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ulterioare;</w:t>
      </w:r>
    </w:p>
    <w:p w:rsidR="00053F98" w:rsidRPr="005E7883" w:rsidRDefault="00053F98" w:rsidP="00053F98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</w:t>
      </w:r>
      <w:r w:rsidR="00F802E4">
        <w:rPr>
          <w:szCs w:val="24"/>
        </w:rPr>
        <w:t>5</w:t>
      </w:r>
      <w:r w:rsidR="003F5BB8">
        <w:rPr>
          <w:szCs w:val="24"/>
        </w:rPr>
        <w:t>)</w:t>
      </w:r>
      <w:r w:rsidRPr="007574A7">
        <w:rPr>
          <w:szCs w:val="24"/>
        </w:rPr>
        <w:t xml:space="preserve"> lit. „</w:t>
      </w:r>
      <w:r w:rsidR="00F802E4">
        <w:rPr>
          <w:szCs w:val="24"/>
        </w:rPr>
        <w:t>a”</w:t>
      </w:r>
      <w:r w:rsidRPr="007574A7">
        <w:rPr>
          <w:szCs w:val="24"/>
        </w:rPr>
        <w:t xml:space="preserve"> şi art. 196 alin. (1) lit. ,,b" din O.U.G. nr. 57/2019 privind Codul administrativ</w:t>
      </w:r>
      <w:r w:rsidR="003F5BB8">
        <w:rPr>
          <w:szCs w:val="24"/>
        </w:rPr>
        <w:t>,</w:t>
      </w:r>
      <w:r w:rsidR="00D8167E">
        <w:rPr>
          <w:szCs w:val="24"/>
        </w:rPr>
        <w:t xml:space="preserve"> cu modificarile si completarile ulterioare</w:t>
      </w:r>
      <w:r w:rsidRPr="007574A7">
        <w:rPr>
          <w:szCs w:val="24"/>
        </w:rPr>
        <w:t>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C340F3" w:rsidRPr="00C340F3" w:rsidRDefault="007B2192" w:rsidP="00C340F3">
      <w:pPr>
        <w:autoSpaceDE w:val="0"/>
        <w:autoSpaceDN w:val="0"/>
        <w:adjustRightInd w:val="0"/>
        <w:jc w:val="both"/>
        <w:rPr>
          <w:szCs w:val="24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 xml:space="preserve">Art. 1 – </w:t>
      </w:r>
      <w:r w:rsidR="00DF3B42">
        <w:rPr>
          <w:szCs w:val="24"/>
        </w:rPr>
        <w:t xml:space="preserve">Se aprobă </w:t>
      </w:r>
      <w:r w:rsidR="003F5BB8">
        <w:rPr>
          <w:szCs w:val="24"/>
        </w:rPr>
        <w:t xml:space="preserve">un numar de </w:t>
      </w:r>
      <w:r w:rsidR="00A86635">
        <w:rPr>
          <w:szCs w:val="24"/>
        </w:rPr>
        <w:t>3</w:t>
      </w:r>
      <w:r w:rsidR="003F5BB8">
        <w:rPr>
          <w:szCs w:val="24"/>
        </w:rPr>
        <w:t>(</w:t>
      </w:r>
      <w:r w:rsidR="00A86635">
        <w:rPr>
          <w:szCs w:val="24"/>
        </w:rPr>
        <w:t>trei</w:t>
      </w:r>
      <w:r w:rsidR="003F5BB8">
        <w:rPr>
          <w:szCs w:val="24"/>
        </w:rPr>
        <w:t xml:space="preserve">) </w:t>
      </w:r>
      <w:r w:rsidR="00DF3B42">
        <w:rPr>
          <w:szCs w:val="24"/>
        </w:rPr>
        <w:t>Procedur</w:t>
      </w:r>
      <w:r w:rsidR="003F5BB8">
        <w:rPr>
          <w:szCs w:val="24"/>
        </w:rPr>
        <w:t>i</w:t>
      </w:r>
      <w:r w:rsidR="00DF3B42">
        <w:rPr>
          <w:szCs w:val="24"/>
        </w:rPr>
        <w:t xml:space="preserve"> </w:t>
      </w:r>
      <w:r w:rsidR="00A86635">
        <w:rPr>
          <w:szCs w:val="24"/>
        </w:rPr>
        <w:t>Operationale</w:t>
      </w:r>
      <w:r w:rsidR="00C340F3" w:rsidRPr="00C340F3">
        <w:rPr>
          <w:szCs w:val="24"/>
        </w:rPr>
        <w:t xml:space="preserve"> la nivelul UAT- Comuna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conform </w:t>
      </w:r>
      <w:r w:rsidR="00DF3B42">
        <w:rPr>
          <w:b/>
          <w:bCs/>
          <w:szCs w:val="24"/>
        </w:rPr>
        <w:t>Anexei nr. 1</w:t>
      </w:r>
      <w:r w:rsidR="00C340F3" w:rsidRPr="00C340F3">
        <w:rPr>
          <w:szCs w:val="24"/>
        </w:rPr>
        <w:t>, ce fac parte integrantă din prezenta.</w:t>
      </w:r>
    </w:p>
    <w:p w:rsidR="00453652" w:rsidRDefault="00C340F3" w:rsidP="00312C1D">
      <w:pPr>
        <w:autoSpaceDE w:val="0"/>
        <w:autoSpaceDN w:val="0"/>
        <w:adjustRightInd w:val="0"/>
        <w:ind w:firstLine="720"/>
        <w:jc w:val="both"/>
        <w:rPr>
          <w:b/>
          <w:i/>
        </w:rPr>
      </w:pPr>
      <w:r w:rsidRPr="00C340F3">
        <w:rPr>
          <w:b/>
          <w:bCs/>
          <w:szCs w:val="24"/>
        </w:rPr>
        <w:t xml:space="preserve">Art. 2 </w:t>
      </w:r>
      <w:r w:rsidR="00036694">
        <w:rPr>
          <w:szCs w:val="24"/>
        </w:rPr>
        <w:t>–</w:t>
      </w:r>
      <w:r w:rsidRPr="00C340F3">
        <w:rPr>
          <w:szCs w:val="24"/>
        </w:rPr>
        <w:t xml:space="preserve"> </w:t>
      </w:r>
      <w:r w:rsidR="00036694">
        <w:rPr>
          <w:szCs w:val="24"/>
        </w:rPr>
        <w:t xml:space="preserve">Secretarul general al </w:t>
      </w:r>
      <w:r w:rsidRPr="00C340F3">
        <w:rPr>
          <w:szCs w:val="24"/>
        </w:rPr>
        <w:t xml:space="preserve">comunei </w:t>
      </w:r>
      <w:r w:rsidR="00036694">
        <w:rPr>
          <w:szCs w:val="24"/>
        </w:rPr>
        <w:t>Rafaila</w:t>
      </w:r>
      <w:r w:rsidRPr="00C340F3">
        <w:rPr>
          <w:szCs w:val="24"/>
        </w:rPr>
        <w:t xml:space="preserve"> va comunica prezenta dispoziţie Comisiei pentru monitorizarea, coordonarea şi</w:t>
      </w:r>
      <w:r w:rsidR="00036694">
        <w:rPr>
          <w:szCs w:val="24"/>
        </w:rPr>
        <w:t xml:space="preserve"> </w:t>
      </w:r>
      <w:r w:rsidRPr="00C340F3">
        <w:rPr>
          <w:szCs w:val="24"/>
        </w:rPr>
        <w:t>îndrumarea metodologică a implementării şi dezvoltării sistemului de control intern/managerial</w:t>
      </w:r>
      <w:r w:rsidR="00036694">
        <w:rPr>
          <w:szCs w:val="24"/>
        </w:rPr>
        <w:t xml:space="preserve"> din cadrul </w:t>
      </w:r>
      <w:r w:rsidR="003E604E">
        <w:rPr>
          <w:szCs w:val="24"/>
        </w:rPr>
        <w:t>P</w:t>
      </w:r>
      <w:r w:rsidRPr="00C340F3">
        <w:rPr>
          <w:szCs w:val="24"/>
        </w:rPr>
        <w:t>rimari</w:t>
      </w:r>
      <w:r w:rsidR="003E604E">
        <w:rPr>
          <w:szCs w:val="24"/>
        </w:rPr>
        <w:t>ei</w:t>
      </w:r>
      <w:r w:rsidRPr="00C340F3">
        <w:rPr>
          <w:szCs w:val="24"/>
        </w:rPr>
        <w:t xml:space="preserve"> comunei </w:t>
      </w:r>
      <w:r w:rsidR="00036694">
        <w:rPr>
          <w:szCs w:val="24"/>
        </w:rPr>
        <w:t>Rafaila</w:t>
      </w:r>
      <w:r w:rsidRPr="00C340F3">
        <w:rPr>
          <w:szCs w:val="24"/>
        </w:rPr>
        <w:t>, în vederea aducerii la îndeplinire</w:t>
      </w:r>
      <w:r w:rsidR="00036694">
        <w:rPr>
          <w:szCs w:val="24"/>
        </w:rPr>
        <w:t xml:space="preserve"> </w:t>
      </w:r>
      <w:r w:rsidRPr="00C340F3">
        <w:rPr>
          <w:szCs w:val="24"/>
        </w:rPr>
        <w:t xml:space="preserve">precum şi Instituţiei Prefectului – judeţul </w:t>
      </w:r>
      <w:r w:rsidR="00036694">
        <w:rPr>
          <w:szCs w:val="24"/>
        </w:rPr>
        <w:t>Vaslui</w:t>
      </w:r>
      <w:r w:rsidRPr="00C340F3">
        <w:rPr>
          <w:szCs w:val="24"/>
        </w:rPr>
        <w:t xml:space="preserve"> şi o va aduce la cunoştinţă publică prin afiş</w:t>
      </w:r>
      <w:r w:rsidR="00036694">
        <w:rPr>
          <w:szCs w:val="24"/>
        </w:rPr>
        <w:t>are</w:t>
      </w:r>
      <w:r w:rsidR="00577E5A" w:rsidRPr="00C340F3">
        <w:rPr>
          <w:szCs w:val="24"/>
        </w:rPr>
        <w:t>.</w:t>
      </w:r>
      <w:r w:rsidR="00023C27" w:rsidRPr="00C340F3">
        <w:rPr>
          <w:i/>
          <w:szCs w:val="24"/>
        </w:rPr>
        <w:tab/>
      </w:r>
      <w:r w:rsidR="00782D24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A86635">
        <w:rPr>
          <w:b/>
          <w:i/>
          <w:sz w:val="26"/>
          <w:szCs w:val="26"/>
        </w:rPr>
        <w:t>02 februarie 2023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 xml:space="preserve">Constantin </w:t>
      </w:r>
      <w:r w:rsidR="00DF3B42">
        <w:rPr>
          <w:b/>
          <w:i/>
          <w:szCs w:val="24"/>
          <w:lang w:val="it-IT"/>
        </w:rPr>
        <w:t>FÎNARIU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</w:t>
      </w:r>
      <w:r w:rsidR="00A86635">
        <w:rPr>
          <w:b/>
          <w:bCs/>
          <w:szCs w:val="24"/>
          <w:lang w:val="it-IT"/>
        </w:rPr>
        <w:t xml:space="preserve">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</w:t>
      </w:r>
      <w:r w:rsidR="00DF3B42">
        <w:rPr>
          <w:szCs w:val="24"/>
          <w:lang w:val="it-IT"/>
        </w:rPr>
        <w:t xml:space="preserve">       </w:t>
      </w:r>
      <w:r w:rsidRPr="00215554">
        <w:rPr>
          <w:szCs w:val="24"/>
          <w:lang w:val="it-IT"/>
        </w:rPr>
        <w:t xml:space="preserve">   </w:t>
      </w:r>
      <w:r w:rsidR="00A86635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DF3B42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A86635">
        <w:rPr>
          <w:b/>
          <w:i/>
          <w:szCs w:val="24"/>
          <w:lang w:val="it-IT"/>
        </w:rPr>
        <w:t xml:space="preserve">         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="00DF3B42">
        <w:rPr>
          <w:b/>
          <w:i/>
          <w:szCs w:val="24"/>
          <w:lang w:val="pt-BR"/>
        </w:rPr>
        <w:t xml:space="preserve"> VOICU 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A8663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86635">
              <w:rPr>
                <w:rFonts w:cs="Arial"/>
                <w:b/>
                <w:bCs/>
                <w:sz w:val="18"/>
              </w:rPr>
              <w:t>78/2023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86635" w:rsidP="00AC0EB1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02/02/2023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86635" w:rsidP="00DF3B42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10/02/2023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86635" w:rsidP="00DF3B42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02/02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DF3B42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A86635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86635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02/02/2023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DF3B42" w:rsidRDefault="00DF3B42" w:rsidP="007139DD">
      <w:pPr>
        <w:rPr>
          <w:b/>
          <w:lang w:val="fr-FR"/>
        </w:rPr>
      </w:pPr>
    </w:p>
    <w:p w:rsidR="00DF3B42" w:rsidRDefault="00DF3B42" w:rsidP="007139DD">
      <w:pPr>
        <w:rPr>
          <w:b/>
          <w:lang w:val="fr-FR"/>
        </w:rPr>
      </w:pP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</w:t>
      </w:r>
      <w:r w:rsidRPr="00C03398">
        <w:rPr>
          <w:b/>
          <w:lang w:val="it-CH"/>
        </w:rPr>
        <w:t>ANEXA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 w:rsidRPr="00C03398">
        <w:rPr>
          <w:b/>
          <w:lang w:val="it-CH"/>
        </w:rPr>
        <w:tab/>
      </w:r>
      <w:r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>
          <w:rPr>
            <w:b/>
            <w:lang w:val="it-CH"/>
          </w:rPr>
          <w:t>la Dispozitia</w:t>
        </w:r>
      </w:smartTag>
      <w:r>
        <w:rPr>
          <w:b/>
          <w:lang w:val="it-CH"/>
        </w:rPr>
        <w:t xml:space="preserve"> nr. </w:t>
      </w:r>
      <w:r w:rsidR="00A86635">
        <w:rPr>
          <w:b/>
          <w:lang w:val="it-CH"/>
        </w:rPr>
        <w:t>78/02.02.2023</w:t>
      </w:r>
      <w:bookmarkStart w:id="0" w:name="_GoBack"/>
      <w:bookmarkEnd w:id="0"/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DF3B42" w:rsidRDefault="00DF3B42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Constantin </w:t>
      </w:r>
      <w:r w:rsidR="00DF3B42">
        <w:rPr>
          <w:b/>
          <w:lang w:val="it-CH"/>
        </w:rPr>
        <w:t>FÎNARIU</w:t>
      </w: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DF3B42" w:rsidRDefault="00DF3B42" w:rsidP="00FB6C3C">
      <w:pPr>
        <w:spacing w:line="360" w:lineRule="auto"/>
        <w:rPr>
          <w:b/>
          <w:i/>
          <w:szCs w:val="24"/>
          <w:lang w:val="it-IT"/>
        </w:rPr>
      </w:pPr>
    </w:p>
    <w:p w:rsidR="00DF3B42" w:rsidRDefault="00DF3B42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AC0EB1" w:rsidRDefault="00AC0EB1" w:rsidP="00AC0EB1">
      <w:pPr>
        <w:jc w:val="both"/>
        <w:rPr>
          <w:szCs w:val="24"/>
        </w:rPr>
      </w:pPr>
    </w:p>
    <w:p w:rsidR="00A86635" w:rsidRPr="003F63E8" w:rsidRDefault="00A86635" w:rsidP="00A86635">
      <w:pPr>
        <w:pStyle w:val="BodyText"/>
        <w:numPr>
          <w:ilvl w:val="0"/>
          <w:numId w:val="21"/>
        </w:numPr>
        <w:spacing w:line="360" w:lineRule="auto"/>
        <w:ind w:left="782" w:right="788" w:hanging="357"/>
        <w:jc w:val="both"/>
        <w:rPr>
          <w:szCs w:val="24"/>
        </w:rPr>
      </w:pPr>
      <w:r w:rsidRPr="003F63E8">
        <w:rPr>
          <w:szCs w:val="24"/>
        </w:rPr>
        <w:t xml:space="preserve">PROCEDURĂ </w:t>
      </w:r>
      <w:r>
        <w:rPr>
          <w:szCs w:val="24"/>
        </w:rPr>
        <w:t>OPERATIONAL</w:t>
      </w:r>
      <w:r w:rsidRPr="003F63E8">
        <w:rPr>
          <w:szCs w:val="24"/>
        </w:rPr>
        <w:t xml:space="preserve">Ă privind </w:t>
      </w:r>
      <w:r>
        <w:rPr>
          <w:szCs w:val="24"/>
        </w:rPr>
        <w:t xml:space="preserve">COMPLETAREA SI DEPUNEREA DECLARATIILOR DE AVERE SI DE INTERESE </w:t>
      </w:r>
      <w:r w:rsidRPr="003F63E8">
        <w:rPr>
          <w:szCs w:val="24"/>
        </w:rPr>
        <w:t>COD: PO-</w:t>
      </w:r>
      <w:r>
        <w:rPr>
          <w:szCs w:val="24"/>
        </w:rPr>
        <w:t xml:space="preserve"> 29.</w:t>
      </w:r>
    </w:p>
    <w:p w:rsidR="00A86635" w:rsidRPr="003F63E8" w:rsidRDefault="00A86635" w:rsidP="00A86635">
      <w:pPr>
        <w:pStyle w:val="BodyText"/>
        <w:numPr>
          <w:ilvl w:val="0"/>
          <w:numId w:val="21"/>
        </w:numPr>
        <w:spacing w:line="360" w:lineRule="auto"/>
        <w:ind w:left="782" w:right="788" w:hanging="357"/>
        <w:jc w:val="both"/>
        <w:rPr>
          <w:szCs w:val="24"/>
        </w:rPr>
      </w:pPr>
      <w:r w:rsidRPr="003F63E8">
        <w:rPr>
          <w:szCs w:val="24"/>
        </w:rPr>
        <w:t xml:space="preserve">PROCEDURĂ </w:t>
      </w:r>
      <w:r>
        <w:rPr>
          <w:szCs w:val="24"/>
        </w:rPr>
        <w:t>OPERATIONAL</w:t>
      </w:r>
      <w:r w:rsidRPr="003F63E8">
        <w:rPr>
          <w:szCs w:val="24"/>
        </w:rPr>
        <w:t xml:space="preserve">Ă privind </w:t>
      </w:r>
      <w:r>
        <w:rPr>
          <w:szCs w:val="24"/>
        </w:rPr>
        <w:t>DECLARAREA CADOURILOR</w:t>
      </w:r>
      <w:r w:rsidRPr="003F63E8">
        <w:rPr>
          <w:szCs w:val="24"/>
        </w:rPr>
        <w:t xml:space="preserve"> COD: PO-</w:t>
      </w:r>
      <w:r>
        <w:rPr>
          <w:szCs w:val="24"/>
        </w:rPr>
        <w:t xml:space="preserve"> 30.</w:t>
      </w:r>
    </w:p>
    <w:p w:rsidR="00A86635" w:rsidRPr="006110F5" w:rsidRDefault="00A86635" w:rsidP="00A86635">
      <w:pPr>
        <w:pStyle w:val="BodyText"/>
        <w:numPr>
          <w:ilvl w:val="0"/>
          <w:numId w:val="21"/>
        </w:numPr>
        <w:spacing w:line="360" w:lineRule="auto"/>
        <w:ind w:left="782" w:right="788" w:hanging="357"/>
        <w:jc w:val="both"/>
        <w:rPr>
          <w:szCs w:val="24"/>
        </w:rPr>
      </w:pPr>
      <w:r w:rsidRPr="006110F5">
        <w:rPr>
          <w:szCs w:val="24"/>
        </w:rPr>
        <w:t xml:space="preserve">PROCEDURĂ </w:t>
      </w:r>
      <w:r>
        <w:rPr>
          <w:szCs w:val="24"/>
        </w:rPr>
        <w:t>OPERATIONAL</w:t>
      </w:r>
      <w:r w:rsidRPr="006110F5">
        <w:rPr>
          <w:szCs w:val="24"/>
        </w:rPr>
        <w:t xml:space="preserve">Ă privind </w:t>
      </w:r>
      <w:r>
        <w:rPr>
          <w:szCs w:val="24"/>
        </w:rPr>
        <w:t>INCIDENTELE DE INTEGRITATE</w:t>
      </w:r>
      <w:r w:rsidRPr="006110F5">
        <w:rPr>
          <w:szCs w:val="24"/>
        </w:rPr>
        <w:t xml:space="preserve"> COD: PO-</w:t>
      </w:r>
      <w:r>
        <w:rPr>
          <w:szCs w:val="24"/>
        </w:rPr>
        <w:t xml:space="preserve"> 31</w:t>
      </w:r>
      <w:r w:rsidRPr="006110F5">
        <w:rPr>
          <w:szCs w:val="24"/>
        </w:rPr>
        <w:t>.</w:t>
      </w:r>
    </w:p>
    <w:p w:rsidR="007139DD" w:rsidRPr="00935EA7" w:rsidRDefault="007139DD" w:rsidP="00FB6C3C">
      <w:pPr>
        <w:spacing w:line="360" w:lineRule="auto"/>
        <w:rPr>
          <w:b/>
          <w:i/>
          <w:szCs w:val="24"/>
          <w:lang w:val="it-IT"/>
        </w:rPr>
      </w:pPr>
    </w:p>
    <w:sectPr w:rsidR="007139DD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79759E5"/>
    <w:multiLevelType w:val="hybridMultilevel"/>
    <w:tmpl w:val="E27A1B8C"/>
    <w:lvl w:ilvl="0" w:tplc="9360404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1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F98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3B9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636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0FBD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85FC9"/>
    <w:rsid w:val="00290B25"/>
    <w:rsid w:val="00291BCD"/>
    <w:rsid w:val="00291C3F"/>
    <w:rsid w:val="00293803"/>
    <w:rsid w:val="002A04BE"/>
    <w:rsid w:val="002A0A44"/>
    <w:rsid w:val="002A2760"/>
    <w:rsid w:val="002A310B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2C1D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1491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5C8C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5BB8"/>
    <w:rsid w:val="003F6529"/>
    <w:rsid w:val="003F7E69"/>
    <w:rsid w:val="004012AC"/>
    <w:rsid w:val="0040589F"/>
    <w:rsid w:val="004065DB"/>
    <w:rsid w:val="004074CC"/>
    <w:rsid w:val="00407C56"/>
    <w:rsid w:val="004103CA"/>
    <w:rsid w:val="00411A76"/>
    <w:rsid w:val="00412C89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1793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E6F14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56A8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39DD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5616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10D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74D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86635"/>
    <w:rsid w:val="00A90ABF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0EB1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26B4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3CBE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C7272"/>
    <w:rsid w:val="00BD1362"/>
    <w:rsid w:val="00BD1878"/>
    <w:rsid w:val="00BD1DC2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0A35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32A"/>
    <w:rsid w:val="00D767EC"/>
    <w:rsid w:val="00D776FC"/>
    <w:rsid w:val="00D8167E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3B42"/>
    <w:rsid w:val="00E016F0"/>
    <w:rsid w:val="00E042A7"/>
    <w:rsid w:val="00E104FF"/>
    <w:rsid w:val="00E11498"/>
    <w:rsid w:val="00E11EB4"/>
    <w:rsid w:val="00E167C7"/>
    <w:rsid w:val="00E16D2A"/>
    <w:rsid w:val="00E2194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BCE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02E4"/>
    <w:rsid w:val="00F8264A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6EC23DB"/>
  <w15:docId w15:val="{A09096B7-5BFD-4C8D-B7E4-FAB31E10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58B26-753D-42A4-A7C9-DEDFEA48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2020-08-05T09:44:00Z</cp:lastPrinted>
  <dcterms:created xsi:type="dcterms:W3CDTF">2023-02-02T13:07:00Z</dcterms:created>
  <dcterms:modified xsi:type="dcterms:W3CDTF">2023-02-02T13:11:00Z</dcterms:modified>
</cp:coreProperties>
</file>