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CF545" w14:textId="77777777" w:rsidR="00640319" w:rsidRPr="00995D27" w:rsidRDefault="00640319" w:rsidP="00640319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</w:t>
      </w:r>
      <w:r w:rsidRPr="00995D27">
        <w:rPr>
          <w:b/>
          <w:sz w:val="26"/>
          <w:szCs w:val="26"/>
        </w:rPr>
        <w:t>R O M Â N I A</w:t>
      </w:r>
    </w:p>
    <w:p w14:paraId="2FBA3F05" w14:textId="77777777" w:rsidR="00640319" w:rsidRPr="00995D27" w:rsidRDefault="00640319" w:rsidP="00640319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14:paraId="17106C53" w14:textId="77777777" w:rsidR="00640319" w:rsidRPr="00995D27" w:rsidRDefault="00640319" w:rsidP="00640319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14:paraId="6C1866E5" w14:textId="77777777" w:rsidR="00640319" w:rsidRDefault="00640319" w:rsidP="00640319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14:paraId="7F30489D" w14:textId="77777777" w:rsidR="00640319" w:rsidRPr="008576B9" w:rsidRDefault="00640319" w:rsidP="00640319">
      <w:pPr>
        <w:jc w:val="center"/>
        <w:rPr>
          <w:b/>
          <w:sz w:val="16"/>
          <w:szCs w:val="16"/>
        </w:rPr>
      </w:pPr>
    </w:p>
    <w:p w14:paraId="7A5E9EC0" w14:textId="77777777" w:rsidR="00640319" w:rsidRPr="00971D5B" w:rsidRDefault="00640319" w:rsidP="00640319">
      <w:pPr>
        <w:pStyle w:val="Antet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– </w:t>
      </w:r>
      <w:proofErr w:type="spellStart"/>
      <w:r>
        <w:t>Telefon</w:t>
      </w:r>
      <w:proofErr w:type="spellEnd"/>
      <w:r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21"/>
        <w:gridCol w:w="3321"/>
        <w:gridCol w:w="3321"/>
      </w:tblGrid>
      <w:tr w:rsidR="00640319" w:rsidRPr="000636FB" w14:paraId="1D9C8F91" w14:textId="77777777" w:rsidTr="00E26576">
        <w:trPr>
          <w:trHeight w:val="70"/>
        </w:trPr>
        <w:tc>
          <w:tcPr>
            <w:tcW w:w="3321" w:type="dxa"/>
            <w:shd w:val="clear" w:color="auto" w:fill="0000FF"/>
          </w:tcPr>
          <w:p w14:paraId="1AFD255C" w14:textId="77777777" w:rsidR="00640319" w:rsidRPr="000636FB" w:rsidRDefault="00640319" w:rsidP="00E26576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14:paraId="7C8F0CC4" w14:textId="77777777" w:rsidR="00640319" w:rsidRPr="000636FB" w:rsidRDefault="00640319" w:rsidP="00E26576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14:paraId="16E9ACF2" w14:textId="77777777" w:rsidR="00640319" w:rsidRPr="000636FB" w:rsidRDefault="00640319" w:rsidP="00E26576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1A3C6460" w14:textId="77777777" w:rsidR="00640319" w:rsidRDefault="00640319" w:rsidP="00640319">
      <w:pPr>
        <w:jc w:val="center"/>
        <w:rPr>
          <w:lang w:val="pt-BR"/>
        </w:rPr>
      </w:pPr>
    </w:p>
    <w:p w14:paraId="19E38148" w14:textId="634F569D" w:rsidR="0079174D" w:rsidRPr="00AF6A73" w:rsidRDefault="0079174D" w:rsidP="0079174D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>
        <w:rPr>
          <w:b/>
          <w:sz w:val="30"/>
          <w:szCs w:val="30"/>
          <w:lang w:val="pt-BR"/>
        </w:rPr>
        <w:t xml:space="preserve">A  Nr.  </w:t>
      </w:r>
      <w:r w:rsidR="00AB7267">
        <w:rPr>
          <w:b/>
          <w:sz w:val="30"/>
          <w:szCs w:val="30"/>
          <w:lang w:val="pt-BR"/>
        </w:rPr>
        <w:t>6</w:t>
      </w:r>
      <w:r w:rsidR="00E71D03">
        <w:rPr>
          <w:b/>
          <w:sz w:val="30"/>
          <w:szCs w:val="30"/>
          <w:lang w:val="pt-BR"/>
        </w:rPr>
        <w:t>7</w:t>
      </w:r>
      <w:r w:rsidR="00EE62C8">
        <w:rPr>
          <w:b/>
          <w:sz w:val="30"/>
          <w:szCs w:val="30"/>
          <w:lang w:val="pt-BR"/>
        </w:rPr>
        <w:t>/202</w:t>
      </w:r>
      <w:r w:rsidR="00E71D03">
        <w:rPr>
          <w:b/>
          <w:sz w:val="30"/>
          <w:szCs w:val="30"/>
          <w:lang w:val="pt-BR"/>
        </w:rPr>
        <w:t>6</w:t>
      </w:r>
    </w:p>
    <w:p w14:paraId="47E368CB" w14:textId="77777777" w:rsidR="00325CAE" w:rsidRPr="005F73C3" w:rsidRDefault="00325CAE" w:rsidP="0079174D">
      <w:pPr>
        <w:jc w:val="center"/>
        <w:rPr>
          <w:rFonts w:ascii="Times New Roman" w:hAnsi="Times New Roman"/>
          <w:color w:val="000000"/>
          <w:szCs w:val="28"/>
        </w:rPr>
      </w:pPr>
    </w:p>
    <w:p w14:paraId="7A381214" w14:textId="77777777" w:rsidR="00325CAE" w:rsidRPr="005F73C3" w:rsidRDefault="00325CAE" w:rsidP="00325CAE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color w:val="000000"/>
          <w:szCs w:val="28"/>
        </w:rPr>
      </w:pPr>
      <w:r w:rsidRPr="005F73C3">
        <w:rPr>
          <w:rFonts w:ascii="Times New Roman" w:hAnsi="Times New Roman"/>
          <w:b/>
          <w:bCs/>
          <w:color w:val="000000"/>
          <w:szCs w:val="28"/>
        </w:rPr>
        <w:t xml:space="preserve">privind </w:t>
      </w:r>
      <w:r w:rsidR="00EE62C8">
        <w:rPr>
          <w:rFonts w:ascii="Times New Roman" w:hAnsi="Times New Roman"/>
          <w:b/>
          <w:bCs/>
          <w:color w:val="000000"/>
          <w:szCs w:val="28"/>
        </w:rPr>
        <w:t xml:space="preserve">modificarea componentei Comisiei pentru </w:t>
      </w:r>
      <w:r w:rsidRPr="005F73C3">
        <w:rPr>
          <w:rFonts w:ascii="Times New Roman" w:hAnsi="Times New Roman"/>
          <w:b/>
          <w:bCs/>
          <w:color w:val="000000"/>
          <w:szCs w:val="28"/>
        </w:rPr>
        <w:t xml:space="preserve">organizarea, implementarea si </w:t>
      </w:r>
      <w:proofErr w:type="spellStart"/>
      <w:r w:rsidRPr="005F73C3">
        <w:rPr>
          <w:rFonts w:ascii="Times New Roman" w:hAnsi="Times New Roman"/>
          <w:b/>
          <w:bCs/>
          <w:color w:val="000000"/>
          <w:szCs w:val="28"/>
        </w:rPr>
        <w:t>mentinerea</w:t>
      </w:r>
      <w:proofErr w:type="spellEnd"/>
      <w:r w:rsidRPr="005F73C3">
        <w:rPr>
          <w:rFonts w:ascii="Times New Roman" w:hAnsi="Times New Roman"/>
          <w:b/>
          <w:bCs/>
          <w:color w:val="000000"/>
          <w:szCs w:val="28"/>
        </w:rPr>
        <w:t xml:space="preserve"> unui sistem de control managerial la </w:t>
      </w:r>
      <w:r w:rsidR="00BC5DE7">
        <w:rPr>
          <w:rFonts w:ascii="Times New Roman" w:hAnsi="Times New Roman"/>
          <w:b/>
          <w:bCs/>
          <w:color w:val="000000"/>
          <w:szCs w:val="28"/>
        </w:rPr>
        <w:t xml:space="preserve"> nivelul </w:t>
      </w:r>
      <w:proofErr w:type="spellStart"/>
      <w:r w:rsidR="00AB7267">
        <w:rPr>
          <w:rFonts w:ascii="Times New Roman" w:hAnsi="Times New Roman"/>
          <w:b/>
          <w:bCs/>
          <w:color w:val="000000"/>
          <w:szCs w:val="28"/>
        </w:rPr>
        <w:t>Primariei</w:t>
      </w:r>
      <w:proofErr w:type="spellEnd"/>
      <w:r w:rsidR="00AB7267">
        <w:rPr>
          <w:rFonts w:ascii="Times New Roman" w:hAnsi="Times New Roman"/>
          <w:b/>
          <w:bCs/>
          <w:color w:val="000000"/>
          <w:szCs w:val="28"/>
        </w:rPr>
        <w:t xml:space="preserve"> </w:t>
      </w:r>
      <w:r w:rsidR="00BC5DE7">
        <w:rPr>
          <w:rFonts w:ascii="Times New Roman" w:hAnsi="Times New Roman"/>
          <w:b/>
          <w:bCs/>
          <w:color w:val="000000"/>
          <w:szCs w:val="28"/>
        </w:rPr>
        <w:t>c</w:t>
      </w:r>
      <w:r w:rsidRPr="005F73C3">
        <w:rPr>
          <w:rFonts w:ascii="Times New Roman" w:hAnsi="Times New Roman"/>
          <w:b/>
          <w:bCs/>
          <w:color w:val="000000"/>
          <w:szCs w:val="28"/>
        </w:rPr>
        <w:t xml:space="preserve">omunei </w:t>
      </w:r>
      <w:r w:rsidR="00256FCE" w:rsidRPr="005F73C3">
        <w:rPr>
          <w:rFonts w:ascii="Times New Roman" w:hAnsi="Times New Roman"/>
          <w:b/>
          <w:bCs/>
          <w:color w:val="000000"/>
          <w:szCs w:val="28"/>
        </w:rPr>
        <w:t>R</w:t>
      </w:r>
      <w:r w:rsidR="00AB7267">
        <w:rPr>
          <w:rFonts w:ascii="Times New Roman" w:hAnsi="Times New Roman"/>
          <w:b/>
          <w:bCs/>
          <w:color w:val="000000"/>
          <w:szCs w:val="28"/>
        </w:rPr>
        <w:t>afaila</w:t>
      </w:r>
      <w:r w:rsidR="00BC5DE7">
        <w:rPr>
          <w:rFonts w:ascii="Times New Roman" w:hAnsi="Times New Roman"/>
          <w:b/>
          <w:bCs/>
          <w:color w:val="000000"/>
          <w:szCs w:val="28"/>
        </w:rPr>
        <w:t xml:space="preserve">, </w:t>
      </w:r>
      <w:proofErr w:type="spellStart"/>
      <w:r w:rsidR="00BC5DE7">
        <w:rPr>
          <w:rFonts w:ascii="Times New Roman" w:hAnsi="Times New Roman"/>
          <w:b/>
          <w:bCs/>
          <w:color w:val="000000"/>
          <w:szCs w:val="28"/>
        </w:rPr>
        <w:t>judetul</w:t>
      </w:r>
      <w:proofErr w:type="spellEnd"/>
      <w:r w:rsidR="00BC5DE7">
        <w:rPr>
          <w:rFonts w:ascii="Times New Roman" w:hAnsi="Times New Roman"/>
          <w:b/>
          <w:bCs/>
          <w:color w:val="000000"/>
          <w:szCs w:val="28"/>
        </w:rPr>
        <w:t xml:space="preserve"> Vaslui</w:t>
      </w:r>
      <w:r w:rsidRPr="005F73C3">
        <w:rPr>
          <w:rFonts w:ascii="Times New Roman" w:hAnsi="Times New Roman"/>
          <w:b/>
          <w:bCs/>
          <w:color w:val="000000"/>
          <w:szCs w:val="28"/>
        </w:rPr>
        <w:t xml:space="preserve"> </w:t>
      </w:r>
    </w:p>
    <w:p w14:paraId="541A7D67" w14:textId="77777777" w:rsidR="00325CAE" w:rsidRPr="005F73C3" w:rsidRDefault="00325CAE" w:rsidP="00325CAE">
      <w:pPr>
        <w:autoSpaceDE w:val="0"/>
        <w:autoSpaceDN w:val="0"/>
        <w:adjustRightInd w:val="0"/>
        <w:jc w:val="center"/>
        <w:rPr>
          <w:rFonts w:ascii="Times New Roman" w:hAnsi="Times New Roman"/>
          <w:color w:val="000000"/>
          <w:szCs w:val="28"/>
        </w:rPr>
      </w:pPr>
    </w:p>
    <w:p w14:paraId="1749C73D" w14:textId="77777777" w:rsidR="00325CAE" w:rsidRPr="005F73C3" w:rsidRDefault="00640319" w:rsidP="00640319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 w:rsidRPr="00640319">
        <w:rPr>
          <w:rFonts w:ascii="Times New Roman" w:hAnsi="Times New Roman"/>
          <w:color w:val="000000"/>
          <w:sz w:val="24"/>
          <w:szCs w:val="24"/>
        </w:rPr>
        <w:t>avand</w:t>
      </w:r>
      <w:proofErr w:type="spellEnd"/>
      <w:r w:rsidRPr="00640319">
        <w:rPr>
          <w:rFonts w:ascii="Times New Roman" w:hAnsi="Times New Roman"/>
          <w:color w:val="000000"/>
          <w:sz w:val="24"/>
          <w:szCs w:val="24"/>
        </w:rPr>
        <w:t xml:space="preserve"> in vedere</w:t>
      </w:r>
      <w:r>
        <w:rPr>
          <w:rFonts w:ascii="Times New Roman" w:hAnsi="Times New Roman"/>
          <w:color w:val="000000"/>
          <w:szCs w:val="28"/>
        </w:rPr>
        <w:t xml:space="preserve"> </w:t>
      </w:r>
      <w:r w:rsidRPr="00640319">
        <w:rPr>
          <w:rFonts w:ascii="Times New Roman" w:hAnsi="Times New Roman"/>
          <w:color w:val="000000"/>
          <w:sz w:val="24"/>
          <w:szCs w:val="24"/>
        </w:rPr>
        <w:t>r</w:t>
      </w:r>
      <w:r w:rsidR="00325CAE" w:rsidRPr="005F73C3">
        <w:rPr>
          <w:rFonts w:ascii="Times New Roman" w:hAnsi="Times New Roman"/>
          <w:color w:val="000000"/>
          <w:sz w:val="24"/>
          <w:szCs w:val="24"/>
        </w:rPr>
        <w:t xml:space="preserve">eferatul </w:t>
      </w:r>
      <w:r w:rsidR="00AB7267">
        <w:rPr>
          <w:rFonts w:ascii="Times New Roman" w:hAnsi="Times New Roman"/>
          <w:color w:val="000000"/>
          <w:sz w:val="24"/>
          <w:szCs w:val="24"/>
        </w:rPr>
        <w:t xml:space="preserve">doamnei </w:t>
      </w:r>
      <w:r w:rsidR="00EE62C8">
        <w:rPr>
          <w:rFonts w:ascii="Times New Roman" w:hAnsi="Times New Roman"/>
          <w:color w:val="000000"/>
          <w:sz w:val="24"/>
          <w:szCs w:val="24"/>
        </w:rPr>
        <w:t xml:space="preserve">Voicu </w:t>
      </w:r>
      <w:proofErr w:type="spellStart"/>
      <w:r w:rsidR="00EE62C8">
        <w:rPr>
          <w:rFonts w:ascii="Times New Roman" w:hAnsi="Times New Roman"/>
          <w:color w:val="000000"/>
          <w:sz w:val="24"/>
          <w:szCs w:val="24"/>
        </w:rPr>
        <w:t>Victorita</w:t>
      </w:r>
      <w:proofErr w:type="spellEnd"/>
      <w:r w:rsidR="00AB7267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="00EE62C8">
        <w:rPr>
          <w:rFonts w:ascii="Times New Roman" w:hAnsi="Times New Roman"/>
          <w:color w:val="000000"/>
          <w:sz w:val="24"/>
          <w:szCs w:val="24"/>
        </w:rPr>
        <w:t xml:space="preserve">secretar general prin delegare de </w:t>
      </w:r>
      <w:proofErr w:type="spellStart"/>
      <w:r w:rsidR="00EE62C8">
        <w:rPr>
          <w:rFonts w:ascii="Times New Roman" w:hAnsi="Times New Roman"/>
          <w:color w:val="000000"/>
          <w:sz w:val="24"/>
          <w:szCs w:val="24"/>
        </w:rPr>
        <w:t>atributii</w:t>
      </w:r>
      <w:proofErr w:type="spellEnd"/>
      <w:r w:rsidR="00EE62C8">
        <w:rPr>
          <w:rFonts w:ascii="Times New Roman" w:hAnsi="Times New Roman"/>
          <w:color w:val="000000"/>
          <w:sz w:val="24"/>
          <w:szCs w:val="24"/>
        </w:rPr>
        <w:t>, al</w:t>
      </w:r>
      <w:r w:rsidR="00AB7267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AB7267">
        <w:rPr>
          <w:rFonts w:ascii="Times New Roman" w:hAnsi="Times New Roman"/>
          <w:color w:val="000000"/>
          <w:sz w:val="24"/>
          <w:szCs w:val="24"/>
        </w:rPr>
        <w:t>com</w:t>
      </w:r>
      <w:proofErr w:type="spellEnd"/>
      <w:r w:rsidR="00AB7267">
        <w:rPr>
          <w:rFonts w:ascii="Times New Roman" w:hAnsi="Times New Roman"/>
          <w:color w:val="000000"/>
          <w:sz w:val="24"/>
          <w:szCs w:val="24"/>
        </w:rPr>
        <w:t>. Rafaila,</w:t>
      </w:r>
      <w:r w:rsidR="00D97ED3" w:rsidRPr="005F73C3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325CAE" w:rsidRPr="005F73C3">
        <w:rPr>
          <w:rFonts w:ascii="Times New Roman" w:hAnsi="Times New Roman"/>
          <w:color w:val="000000"/>
          <w:sz w:val="24"/>
          <w:szCs w:val="24"/>
        </w:rPr>
        <w:t xml:space="preserve">prin care propune emiterea </w:t>
      </w:r>
      <w:proofErr w:type="spellStart"/>
      <w:r w:rsidR="00325CAE" w:rsidRPr="005F73C3">
        <w:rPr>
          <w:rFonts w:ascii="Times New Roman" w:hAnsi="Times New Roman"/>
          <w:color w:val="000000"/>
          <w:sz w:val="24"/>
          <w:szCs w:val="24"/>
        </w:rPr>
        <w:t>dispoziţiei</w:t>
      </w:r>
      <w:proofErr w:type="spellEnd"/>
      <w:r w:rsidR="00325CAE" w:rsidRPr="005F73C3">
        <w:rPr>
          <w:rFonts w:ascii="Times New Roman" w:hAnsi="Times New Roman"/>
          <w:color w:val="000000"/>
          <w:sz w:val="24"/>
          <w:szCs w:val="24"/>
        </w:rPr>
        <w:t xml:space="preserve"> privind </w:t>
      </w:r>
      <w:r w:rsidR="00275F1A">
        <w:rPr>
          <w:rFonts w:ascii="Times New Roman" w:hAnsi="Times New Roman"/>
          <w:color w:val="000000"/>
          <w:sz w:val="24"/>
          <w:szCs w:val="24"/>
        </w:rPr>
        <w:t>actualizarea</w:t>
      </w:r>
      <w:r w:rsidR="00325CAE" w:rsidRPr="005F73C3">
        <w:rPr>
          <w:rFonts w:ascii="Times New Roman" w:hAnsi="Times New Roman"/>
          <w:color w:val="000000"/>
          <w:sz w:val="24"/>
          <w:szCs w:val="24"/>
        </w:rPr>
        <w:t xml:space="preserve"> comisiei pentru monitorizarea, coordonarea si </w:t>
      </w:r>
      <w:proofErr w:type="spellStart"/>
      <w:r w:rsidR="00325CAE" w:rsidRPr="005F73C3">
        <w:rPr>
          <w:rFonts w:ascii="Times New Roman" w:hAnsi="Times New Roman"/>
          <w:color w:val="000000"/>
          <w:sz w:val="24"/>
          <w:szCs w:val="24"/>
        </w:rPr>
        <w:t>indrumarea</w:t>
      </w:r>
      <w:proofErr w:type="spellEnd"/>
      <w:r w:rsidR="00325CAE" w:rsidRPr="005F73C3">
        <w:rPr>
          <w:rFonts w:ascii="Times New Roman" w:hAnsi="Times New Roman"/>
          <w:color w:val="000000"/>
          <w:sz w:val="24"/>
          <w:szCs w:val="24"/>
        </w:rPr>
        <w:t xml:space="preserve"> metodologica a </w:t>
      </w:r>
      <w:proofErr w:type="spellStart"/>
      <w:r w:rsidR="00325CAE" w:rsidRPr="005F73C3">
        <w:rPr>
          <w:rFonts w:ascii="Times New Roman" w:hAnsi="Times New Roman"/>
          <w:color w:val="000000"/>
          <w:sz w:val="24"/>
          <w:szCs w:val="24"/>
        </w:rPr>
        <w:t>dezvoltarii</w:t>
      </w:r>
      <w:proofErr w:type="spellEnd"/>
      <w:r w:rsidR="00325CAE" w:rsidRPr="005F73C3">
        <w:rPr>
          <w:rFonts w:ascii="Times New Roman" w:hAnsi="Times New Roman"/>
          <w:color w:val="000000"/>
          <w:sz w:val="24"/>
          <w:szCs w:val="24"/>
        </w:rPr>
        <w:t xml:space="preserve"> sistemului de control intern</w:t>
      </w:r>
      <w:r w:rsidR="00AB7267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325CAE" w:rsidRPr="005F73C3">
        <w:rPr>
          <w:rFonts w:ascii="Times New Roman" w:hAnsi="Times New Roman"/>
          <w:color w:val="000000"/>
          <w:sz w:val="24"/>
          <w:szCs w:val="24"/>
        </w:rPr>
        <w:t xml:space="preserve">managerial din cadrul Comunei </w:t>
      </w:r>
      <w:r w:rsidR="00256FCE" w:rsidRPr="005F73C3">
        <w:rPr>
          <w:rFonts w:ascii="Times New Roman" w:hAnsi="Times New Roman"/>
          <w:color w:val="000000"/>
          <w:sz w:val="24"/>
          <w:szCs w:val="24"/>
        </w:rPr>
        <w:t>R</w:t>
      </w:r>
      <w:r w:rsidR="00AB7267">
        <w:rPr>
          <w:rFonts w:ascii="Times New Roman" w:hAnsi="Times New Roman"/>
          <w:color w:val="000000"/>
          <w:sz w:val="24"/>
          <w:szCs w:val="24"/>
        </w:rPr>
        <w:t>afaila</w:t>
      </w:r>
      <w:r w:rsidR="00325CAE" w:rsidRPr="005F73C3">
        <w:rPr>
          <w:rFonts w:ascii="Times New Roman" w:hAnsi="Times New Roman"/>
          <w:color w:val="000000"/>
          <w:sz w:val="24"/>
          <w:szCs w:val="24"/>
        </w:rPr>
        <w:t xml:space="preserve">; </w:t>
      </w:r>
    </w:p>
    <w:p w14:paraId="046D3B71" w14:textId="77777777" w:rsidR="00325CAE" w:rsidRPr="005F73C3" w:rsidRDefault="00BC5DE7" w:rsidP="00015959">
      <w:pPr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color w:val="000000"/>
          <w:sz w:val="24"/>
          <w:szCs w:val="24"/>
        </w:rPr>
        <w:t>tinand</w:t>
      </w:r>
      <w:proofErr w:type="spellEnd"/>
      <w:r>
        <w:rPr>
          <w:rFonts w:ascii="Times New Roman" w:hAnsi="Times New Roman"/>
          <w:color w:val="000000"/>
          <w:sz w:val="24"/>
          <w:szCs w:val="24"/>
        </w:rPr>
        <w:t xml:space="preserve"> cont de </w:t>
      </w:r>
      <w:r w:rsidR="00325CAE" w:rsidRPr="005F73C3">
        <w:rPr>
          <w:rFonts w:ascii="Times New Roman" w:hAnsi="Times New Roman"/>
          <w:color w:val="000000"/>
          <w:sz w:val="24"/>
          <w:szCs w:val="24"/>
        </w:rPr>
        <w:t xml:space="preserve">prevederile art. 2 si 3 din </w:t>
      </w:r>
      <w:r w:rsidR="007A3C48" w:rsidRPr="007A3C48">
        <w:rPr>
          <w:rFonts w:ascii="Times New Roman" w:hAnsi="Times New Roman"/>
          <w:bCs/>
          <w:color w:val="000000"/>
          <w:sz w:val="24"/>
          <w:szCs w:val="24"/>
          <w:lang w:eastAsia="ro-RO"/>
        </w:rPr>
        <w:t xml:space="preserve">Ordinul nr. </w:t>
      </w:r>
      <w:r w:rsidR="00275F1A">
        <w:rPr>
          <w:rFonts w:ascii="Times New Roman" w:hAnsi="Times New Roman"/>
          <w:bCs/>
          <w:color w:val="000000"/>
          <w:sz w:val="24"/>
          <w:szCs w:val="24"/>
          <w:lang w:eastAsia="ro-RO"/>
        </w:rPr>
        <w:t>600/2018</w:t>
      </w:r>
      <w:r w:rsidR="007A3C48" w:rsidRPr="007A3C48">
        <w:rPr>
          <w:rFonts w:ascii="Times New Roman" w:hAnsi="Times New Roman"/>
          <w:bCs/>
          <w:color w:val="000000"/>
          <w:sz w:val="24"/>
          <w:szCs w:val="24"/>
          <w:lang w:eastAsia="ro-RO"/>
        </w:rPr>
        <w:t xml:space="preserve"> </w:t>
      </w:r>
      <w:r w:rsidR="00275F1A">
        <w:rPr>
          <w:rFonts w:ascii="Times New Roman" w:hAnsi="Times New Roman"/>
          <w:bCs/>
          <w:color w:val="000000"/>
          <w:sz w:val="24"/>
          <w:szCs w:val="24"/>
          <w:lang w:eastAsia="ro-RO"/>
        </w:rPr>
        <w:t>privind</w:t>
      </w:r>
      <w:r w:rsidR="007A3C48" w:rsidRPr="007A3C48">
        <w:rPr>
          <w:rFonts w:ascii="Times New Roman" w:hAnsi="Times New Roman"/>
          <w:bCs/>
          <w:color w:val="000000"/>
          <w:sz w:val="24"/>
          <w:szCs w:val="24"/>
          <w:lang w:eastAsia="ro-RO"/>
        </w:rPr>
        <w:t xml:space="preserve"> aprobarea Codului controlului intern managerial al </w:t>
      </w:r>
      <w:proofErr w:type="spellStart"/>
      <w:r w:rsidR="007A3C48" w:rsidRPr="007A3C48">
        <w:rPr>
          <w:rFonts w:ascii="Times New Roman" w:hAnsi="Times New Roman"/>
          <w:bCs/>
          <w:color w:val="000000"/>
          <w:sz w:val="24"/>
          <w:szCs w:val="24"/>
          <w:lang w:eastAsia="ro-RO"/>
        </w:rPr>
        <w:t>entităţilor</w:t>
      </w:r>
      <w:proofErr w:type="spellEnd"/>
      <w:r w:rsidR="007A3C48" w:rsidRPr="007A3C48">
        <w:rPr>
          <w:rFonts w:ascii="Times New Roman" w:hAnsi="Times New Roman"/>
          <w:bCs/>
          <w:color w:val="000000"/>
          <w:sz w:val="24"/>
          <w:szCs w:val="24"/>
          <w:lang w:eastAsia="ro-RO"/>
        </w:rPr>
        <w:t xml:space="preserve"> publice</w:t>
      </w:r>
      <w:r w:rsidR="00A8548E">
        <w:rPr>
          <w:rFonts w:ascii="Times New Roman" w:hAnsi="Times New Roman"/>
          <w:bCs/>
          <w:color w:val="000000"/>
          <w:sz w:val="24"/>
          <w:szCs w:val="24"/>
          <w:lang w:eastAsia="ro-RO"/>
        </w:rPr>
        <w:t>,</w:t>
      </w:r>
      <w:r w:rsidR="007A3C48" w:rsidRPr="007A3C48">
        <w:rPr>
          <w:rFonts w:cs="Arial"/>
          <w:b/>
          <w:bCs/>
          <w:color w:val="000000"/>
          <w:sz w:val="32"/>
          <w:szCs w:val="32"/>
          <w:lang w:eastAsia="ro-RO"/>
        </w:rPr>
        <w:t> </w:t>
      </w:r>
      <w:r w:rsidR="00325CAE" w:rsidRPr="005F73C3">
        <w:rPr>
          <w:rFonts w:ascii="Times New Roman" w:hAnsi="Times New Roman"/>
          <w:color w:val="000000"/>
          <w:sz w:val="24"/>
          <w:szCs w:val="24"/>
        </w:rPr>
        <w:t xml:space="preserve">al </w:t>
      </w:r>
      <w:r w:rsidR="00275F1A">
        <w:rPr>
          <w:rStyle w:val="l5prm1"/>
          <w:rFonts w:ascii="Times New Roman" w:hAnsi="Times New Roman"/>
          <w:i w:val="0"/>
          <w:sz w:val="24"/>
          <w:szCs w:val="24"/>
        </w:rPr>
        <w:t>S</w:t>
      </w:r>
      <w:r w:rsidR="007A3C48" w:rsidRPr="007A3C48">
        <w:rPr>
          <w:rStyle w:val="l5prm1"/>
          <w:rFonts w:ascii="Times New Roman" w:hAnsi="Times New Roman"/>
          <w:i w:val="0"/>
          <w:sz w:val="24"/>
          <w:szCs w:val="24"/>
        </w:rPr>
        <w:t>ecretarului general al Guvernului</w:t>
      </w:r>
      <w:r w:rsidR="007A3C48">
        <w:rPr>
          <w:rStyle w:val="l5prm1"/>
          <w:rFonts w:cs="Arial"/>
        </w:rPr>
        <w:t xml:space="preserve">, </w:t>
      </w:r>
      <w:proofErr w:type="spellStart"/>
      <w:r w:rsidR="00325CAE" w:rsidRPr="005F73C3">
        <w:rPr>
          <w:rFonts w:ascii="Times New Roman" w:hAnsi="Times New Roman"/>
          <w:color w:val="000000"/>
          <w:sz w:val="24"/>
          <w:szCs w:val="24"/>
        </w:rPr>
        <w:t>cuprinzand</w:t>
      </w:r>
      <w:proofErr w:type="spellEnd"/>
      <w:r w:rsidR="00325CAE" w:rsidRPr="005F73C3">
        <w:rPr>
          <w:rFonts w:ascii="Times New Roman" w:hAnsi="Times New Roman"/>
          <w:color w:val="000000"/>
          <w:sz w:val="24"/>
          <w:szCs w:val="24"/>
        </w:rPr>
        <w:t xml:space="preserve"> standardele de management/control intern la </w:t>
      </w:r>
      <w:proofErr w:type="spellStart"/>
      <w:r w:rsidR="00325CAE" w:rsidRPr="005F73C3">
        <w:rPr>
          <w:rFonts w:ascii="Times New Roman" w:hAnsi="Times New Roman"/>
          <w:color w:val="000000"/>
          <w:sz w:val="24"/>
          <w:szCs w:val="24"/>
        </w:rPr>
        <w:t>entitatile</w:t>
      </w:r>
      <w:proofErr w:type="spellEnd"/>
      <w:r w:rsidR="00325CAE" w:rsidRPr="005F73C3">
        <w:rPr>
          <w:rFonts w:ascii="Times New Roman" w:hAnsi="Times New Roman"/>
          <w:color w:val="000000"/>
          <w:sz w:val="24"/>
          <w:szCs w:val="24"/>
        </w:rPr>
        <w:t xml:space="preserve"> publice si pentru dezvoltarea sistemelor de control managerial; </w:t>
      </w:r>
    </w:p>
    <w:p w14:paraId="6D8E0E14" w14:textId="3B21D441" w:rsidR="00D0305F" w:rsidRPr="00342B50" w:rsidRDefault="00D0305F" w:rsidP="00342B50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342B50">
        <w:rPr>
          <w:rFonts w:ascii="Times New Roman" w:hAnsi="Times New Roman"/>
          <w:sz w:val="24"/>
          <w:szCs w:val="24"/>
        </w:rPr>
        <w:t xml:space="preserve">în temeiul prevederilor art. 155 alin. (1), lit. „d”, alin. (5) lit. „e” </w:t>
      </w:r>
      <w:proofErr w:type="spellStart"/>
      <w:r w:rsidRPr="00342B50">
        <w:rPr>
          <w:rFonts w:ascii="Times New Roman" w:hAnsi="Times New Roman"/>
          <w:sz w:val="24"/>
          <w:szCs w:val="24"/>
        </w:rPr>
        <w:t>şi</w:t>
      </w:r>
      <w:proofErr w:type="spellEnd"/>
      <w:r w:rsidRPr="00342B50">
        <w:rPr>
          <w:rFonts w:ascii="Times New Roman" w:hAnsi="Times New Roman"/>
          <w:sz w:val="24"/>
          <w:szCs w:val="24"/>
        </w:rPr>
        <w:t xml:space="preserve"> art. 196 alin. (1) lit. ,,b" din O.U.G. nr. 57/2019 privind Codul administrativ cu </w:t>
      </w:r>
      <w:proofErr w:type="spellStart"/>
      <w:r w:rsidRPr="00342B50">
        <w:rPr>
          <w:rFonts w:ascii="Times New Roman" w:hAnsi="Times New Roman"/>
          <w:sz w:val="24"/>
          <w:szCs w:val="24"/>
        </w:rPr>
        <w:t>modificarile</w:t>
      </w:r>
      <w:proofErr w:type="spellEnd"/>
      <w:r w:rsidRPr="00342B50">
        <w:rPr>
          <w:rFonts w:ascii="Times New Roman" w:hAnsi="Times New Roman"/>
          <w:sz w:val="24"/>
          <w:szCs w:val="24"/>
        </w:rPr>
        <w:t xml:space="preserve"> si </w:t>
      </w:r>
      <w:proofErr w:type="spellStart"/>
      <w:r w:rsidRPr="00342B50">
        <w:rPr>
          <w:rFonts w:ascii="Times New Roman" w:hAnsi="Times New Roman"/>
          <w:sz w:val="24"/>
          <w:szCs w:val="24"/>
        </w:rPr>
        <w:t>completarile</w:t>
      </w:r>
      <w:proofErr w:type="spellEnd"/>
      <w:r w:rsidRPr="00342B50">
        <w:rPr>
          <w:rFonts w:ascii="Times New Roman" w:hAnsi="Times New Roman"/>
          <w:sz w:val="24"/>
          <w:szCs w:val="24"/>
        </w:rPr>
        <w:t xml:space="preserve"> ulteri</w:t>
      </w:r>
      <w:r w:rsidR="004027F6">
        <w:rPr>
          <w:rFonts w:ascii="Times New Roman" w:hAnsi="Times New Roman"/>
          <w:sz w:val="24"/>
          <w:szCs w:val="24"/>
        </w:rPr>
        <w:t>o</w:t>
      </w:r>
      <w:r w:rsidRPr="00342B50">
        <w:rPr>
          <w:rFonts w:ascii="Times New Roman" w:hAnsi="Times New Roman"/>
          <w:sz w:val="24"/>
          <w:szCs w:val="24"/>
        </w:rPr>
        <w:t>are;</w:t>
      </w:r>
    </w:p>
    <w:p w14:paraId="7DBEFFA9" w14:textId="77777777" w:rsidR="00356A77" w:rsidRPr="005F73C3" w:rsidRDefault="00356A77" w:rsidP="00325CAE">
      <w:pPr>
        <w:autoSpaceDE w:val="0"/>
        <w:autoSpaceDN w:val="0"/>
        <w:adjustRightInd w:val="0"/>
        <w:ind w:firstLine="1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2362F3E7" w14:textId="77777777" w:rsidR="008D7AD3" w:rsidRPr="003A69AA" w:rsidRDefault="008D7AD3" w:rsidP="008D7AD3">
      <w:pPr>
        <w:jc w:val="center"/>
        <w:rPr>
          <w:b/>
          <w:i/>
          <w:szCs w:val="28"/>
          <w:lang w:val="pt-BR"/>
        </w:rPr>
      </w:pPr>
      <w:r w:rsidRPr="003A69AA">
        <w:rPr>
          <w:b/>
          <w:i/>
          <w:szCs w:val="28"/>
          <w:lang w:val="pt-BR"/>
        </w:rPr>
        <w:t>Constantin Fînariu, primar al comunei Rafaila, judetul Vaslui;</w:t>
      </w:r>
    </w:p>
    <w:p w14:paraId="2633A1FD" w14:textId="77777777" w:rsidR="008D7AD3" w:rsidRPr="003A69AA" w:rsidRDefault="008D7AD3" w:rsidP="008D7AD3">
      <w:pPr>
        <w:ind w:left="720"/>
        <w:jc w:val="both"/>
        <w:rPr>
          <w:szCs w:val="28"/>
          <w:lang w:val="pt-BR"/>
        </w:rPr>
      </w:pPr>
    </w:p>
    <w:p w14:paraId="25DA1BD0" w14:textId="77777777" w:rsidR="008D7AD3" w:rsidRPr="003A69AA" w:rsidRDefault="008D7AD3" w:rsidP="008D7AD3">
      <w:pPr>
        <w:jc w:val="center"/>
        <w:rPr>
          <w:b/>
          <w:szCs w:val="28"/>
          <w:lang w:val="en-US"/>
        </w:rPr>
      </w:pPr>
      <w:r w:rsidRPr="003A69AA">
        <w:rPr>
          <w:b/>
          <w:szCs w:val="28"/>
          <w:lang w:val="en-US"/>
        </w:rPr>
        <w:t>D I S P U N :</w:t>
      </w:r>
    </w:p>
    <w:p w14:paraId="3B69B72E" w14:textId="77777777" w:rsidR="00356A77" w:rsidRPr="005F73C3" w:rsidRDefault="00356A77" w:rsidP="00CB66B4">
      <w:pPr>
        <w:autoSpaceDE w:val="0"/>
        <w:autoSpaceDN w:val="0"/>
        <w:adjustRightInd w:val="0"/>
        <w:jc w:val="center"/>
        <w:outlineLvl w:val="0"/>
        <w:rPr>
          <w:rFonts w:ascii="Times New Roman" w:hAnsi="Times New Roman"/>
          <w:color w:val="000000"/>
          <w:sz w:val="24"/>
          <w:szCs w:val="24"/>
        </w:rPr>
      </w:pPr>
    </w:p>
    <w:p w14:paraId="61A53786" w14:textId="0601F4C3" w:rsidR="00325CAE" w:rsidRPr="005F73C3" w:rsidRDefault="00325CAE" w:rsidP="00356A77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4027F6">
        <w:rPr>
          <w:rFonts w:ascii="Times New Roman" w:hAnsi="Times New Roman"/>
          <w:b/>
          <w:bCs/>
          <w:color w:val="000000"/>
          <w:sz w:val="24"/>
          <w:szCs w:val="24"/>
        </w:rPr>
        <w:t xml:space="preserve">Art. 1 </w:t>
      </w:r>
      <w:r w:rsidRPr="005F73C3">
        <w:rPr>
          <w:rFonts w:ascii="Times New Roman" w:hAnsi="Times New Roman"/>
          <w:color w:val="000000"/>
          <w:sz w:val="24"/>
          <w:szCs w:val="24"/>
        </w:rPr>
        <w:t xml:space="preserve">Se </w:t>
      </w:r>
      <w:proofErr w:type="spellStart"/>
      <w:r w:rsidR="00275F1A">
        <w:rPr>
          <w:rFonts w:ascii="Times New Roman" w:hAnsi="Times New Roman"/>
          <w:color w:val="000000"/>
          <w:sz w:val="24"/>
          <w:szCs w:val="24"/>
        </w:rPr>
        <w:t>actualizeaza</w:t>
      </w:r>
      <w:proofErr w:type="spellEnd"/>
      <w:r w:rsidRPr="005F73C3">
        <w:rPr>
          <w:rFonts w:ascii="Times New Roman" w:hAnsi="Times New Roman"/>
          <w:color w:val="000000"/>
          <w:sz w:val="24"/>
          <w:szCs w:val="24"/>
        </w:rPr>
        <w:t xml:space="preserve"> comisia pentru monitorizarea, coordonarea si </w:t>
      </w:r>
      <w:proofErr w:type="spellStart"/>
      <w:r w:rsidRPr="005F73C3">
        <w:rPr>
          <w:rFonts w:ascii="Times New Roman" w:hAnsi="Times New Roman"/>
          <w:color w:val="000000"/>
          <w:sz w:val="24"/>
          <w:szCs w:val="24"/>
        </w:rPr>
        <w:t>indrumarea</w:t>
      </w:r>
      <w:proofErr w:type="spellEnd"/>
      <w:r w:rsidRPr="005F73C3">
        <w:rPr>
          <w:rFonts w:ascii="Times New Roman" w:hAnsi="Times New Roman"/>
          <w:color w:val="000000"/>
          <w:sz w:val="24"/>
          <w:szCs w:val="24"/>
        </w:rPr>
        <w:t xml:space="preserve"> metodologica a </w:t>
      </w:r>
      <w:proofErr w:type="spellStart"/>
      <w:r w:rsidRPr="005F73C3">
        <w:rPr>
          <w:rFonts w:ascii="Times New Roman" w:hAnsi="Times New Roman"/>
          <w:color w:val="000000"/>
          <w:sz w:val="24"/>
          <w:szCs w:val="24"/>
        </w:rPr>
        <w:t>dezvoltar</w:t>
      </w:r>
      <w:r w:rsidR="00275F1A">
        <w:rPr>
          <w:rFonts w:ascii="Times New Roman" w:hAnsi="Times New Roman"/>
          <w:color w:val="000000"/>
          <w:sz w:val="24"/>
          <w:szCs w:val="24"/>
        </w:rPr>
        <w:t>ii</w:t>
      </w:r>
      <w:proofErr w:type="spellEnd"/>
      <w:r w:rsidR="00275F1A">
        <w:rPr>
          <w:rFonts w:ascii="Times New Roman" w:hAnsi="Times New Roman"/>
          <w:color w:val="000000"/>
          <w:sz w:val="24"/>
          <w:szCs w:val="24"/>
        </w:rPr>
        <w:t xml:space="preserve"> sistemului de control intern </w:t>
      </w:r>
      <w:r w:rsidRPr="005F73C3">
        <w:rPr>
          <w:rFonts w:ascii="Times New Roman" w:hAnsi="Times New Roman"/>
          <w:color w:val="000000"/>
          <w:sz w:val="24"/>
          <w:szCs w:val="24"/>
        </w:rPr>
        <w:t xml:space="preserve">managerial din cadrul </w:t>
      </w:r>
      <w:proofErr w:type="spellStart"/>
      <w:r w:rsidRPr="005F73C3">
        <w:rPr>
          <w:rFonts w:ascii="Times New Roman" w:hAnsi="Times New Roman"/>
          <w:color w:val="000000"/>
          <w:sz w:val="24"/>
          <w:szCs w:val="24"/>
        </w:rPr>
        <w:t>Primariei</w:t>
      </w:r>
      <w:proofErr w:type="spellEnd"/>
      <w:r w:rsidRPr="005F73C3">
        <w:rPr>
          <w:rFonts w:ascii="Times New Roman" w:hAnsi="Times New Roman"/>
          <w:color w:val="000000"/>
          <w:sz w:val="24"/>
          <w:szCs w:val="24"/>
        </w:rPr>
        <w:t xml:space="preserve"> Comunei </w:t>
      </w:r>
      <w:r w:rsidR="00256FCE" w:rsidRPr="005F73C3">
        <w:rPr>
          <w:rFonts w:ascii="Times New Roman" w:hAnsi="Times New Roman"/>
          <w:color w:val="000000"/>
          <w:sz w:val="24"/>
          <w:szCs w:val="24"/>
        </w:rPr>
        <w:t>R</w:t>
      </w:r>
      <w:r w:rsidR="00015959">
        <w:rPr>
          <w:rFonts w:ascii="Times New Roman" w:hAnsi="Times New Roman"/>
          <w:color w:val="000000"/>
          <w:sz w:val="24"/>
          <w:szCs w:val="24"/>
        </w:rPr>
        <w:t>afaila</w:t>
      </w:r>
      <w:r w:rsidRPr="005F73C3">
        <w:rPr>
          <w:rFonts w:ascii="Times New Roman" w:hAnsi="Times New Roman"/>
          <w:color w:val="000000"/>
          <w:sz w:val="24"/>
          <w:szCs w:val="24"/>
        </w:rPr>
        <w:t xml:space="preserve">, in componenta </w:t>
      </w:r>
      <w:proofErr w:type="spellStart"/>
      <w:r w:rsidR="00356A77" w:rsidRPr="005F73C3">
        <w:rPr>
          <w:rFonts w:ascii="Times New Roman" w:hAnsi="Times New Roman"/>
          <w:color w:val="000000"/>
          <w:sz w:val="24"/>
          <w:szCs w:val="24"/>
        </w:rPr>
        <w:t>prevazuta</w:t>
      </w:r>
      <w:proofErr w:type="spellEnd"/>
      <w:r w:rsidR="00356A77" w:rsidRPr="005F73C3">
        <w:rPr>
          <w:rFonts w:ascii="Times New Roman" w:hAnsi="Times New Roman"/>
          <w:color w:val="000000"/>
          <w:sz w:val="24"/>
          <w:szCs w:val="24"/>
        </w:rPr>
        <w:t xml:space="preserve"> in</w:t>
      </w:r>
      <w:r w:rsidRPr="005F73C3">
        <w:rPr>
          <w:rFonts w:ascii="Times New Roman" w:hAnsi="Times New Roman"/>
          <w:color w:val="000000"/>
          <w:sz w:val="24"/>
          <w:szCs w:val="24"/>
        </w:rPr>
        <w:t xml:space="preserve"> Anexa care face parte integranta din prezenta </w:t>
      </w:r>
      <w:proofErr w:type="spellStart"/>
      <w:r w:rsidRPr="005F73C3">
        <w:rPr>
          <w:rFonts w:ascii="Times New Roman" w:hAnsi="Times New Roman"/>
          <w:color w:val="000000"/>
          <w:sz w:val="24"/>
          <w:szCs w:val="24"/>
        </w:rPr>
        <w:t>Dispozitie</w:t>
      </w:r>
      <w:proofErr w:type="spellEnd"/>
      <w:r w:rsidRPr="005F73C3">
        <w:rPr>
          <w:rFonts w:ascii="Times New Roman" w:hAnsi="Times New Roman"/>
          <w:color w:val="000000"/>
          <w:sz w:val="24"/>
          <w:szCs w:val="24"/>
        </w:rPr>
        <w:t xml:space="preserve">. </w:t>
      </w:r>
    </w:p>
    <w:p w14:paraId="1A500B64" w14:textId="77777777" w:rsidR="00325CAE" w:rsidRPr="005F73C3" w:rsidRDefault="00325CAE" w:rsidP="00356A77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4027F6">
        <w:rPr>
          <w:rFonts w:ascii="Times New Roman" w:hAnsi="Times New Roman"/>
          <w:b/>
          <w:bCs/>
          <w:color w:val="000000"/>
          <w:sz w:val="24"/>
          <w:szCs w:val="24"/>
        </w:rPr>
        <w:t xml:space="preserve">Art. 2. </w:t>
      </w:r>
      <w:r w:rsidR="00EE62C8">
        <w:rPr>
          <w:rFonts w:ascii="Times New Roman" w:hAnsi="Times New Roman"/>
          <w:color w:val="000000"/>
          <w:sz w:val="24"/>
          <w:szCs w:val="24"/>
        </w:rPr>
        <w:t xml:space="preserve">Celelalte prevederi ale </w:t>
      </w:r>
      <w:proofErr w:type="spellStart"/>
      <w:r w:rsidRPr="005F73C3">
        <w:rPr>
          <w:rFonts w:ascii="Times New Roman" w:hAnsi="Times New Roman"/>
          <w:color w:val="000000"/>
          <w:sz w:val="24"/>
          <w:szCs w:val="24"/>
        </w:rPr>
        <w:t>Dispozitie</w:t>
      </w:r>
      <w:r w:rsidR="00EE62C8">
        <w:rPr>
          <w:rFonts w:ascii="Times New Roman" w:hAnsi="Times New Roman"/>
          <w:color w:val="000000"/>
          <w:sz w:val="24"/>
          <w:szCs w:val="24"/>
        </w:rPr>
        <w:t>i</w:t>
      </w:r>
      <w:proofErr w:type="spellEnd"/>
      <w:r w:rsidR="00EE62C8">
        <w:rPr>
          <w:rFonts w:ascii="Times New Roman" w:hAnsi="Times New Roman"/>
          <w:color w:val="000000"/>
          <w:sz w:val="24"/>
          <w:szCs w:val="24"/>
        </w:rPr>
        <w:t xml:space="preserve"> Primarului comunei Rafaila nr. </w:t>
      </w:r>
      <w:r w:rsidR="00586613">
        <w:rPr>
          <w:rFonts w:ascii="Times New Roman" w:hAnsi="Times New Roman"/>
          <w:color w:val="000000"/>
          <w:sz w:val="24"/>
          <w:szCs w:val="24"/>
        </w:rPr>
        <w:t>169/21.07.2020</w:t>
      </w:r>
      <w:r w:rsidR="00EE62C8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EE62C8">
        <w:rPr>
          <w:rFonts w:ascii="Times New Roman" w:hAnsi="Times New Roman"/>
          <w:color w:val="000000"/>
          <w:sz w:val="24"/>
          <w:szCs w:val="24"/>
        </w:rPr>
        <w:t>raman</w:t>
      </w:r>
      <w:proofErr w:type="spellEnd"/>
      <w:r w:rsidR="00EE62C8">
        <w:rPr>
          <w:rFonts w:ascii="Times New Roman" w:hAnsi="Times New Roman"/>
          <w:color w:val="000000"/>
          <w:sz w:val="24"/>
          <w:szCs w:val="24"/>
        </w:rPr>
        <w:t xml:space="preserve"> neschimbate</w:t>
      </w:r>
      <w:r w:rsidRPr="005F73C3">
        <w:rPr>
          <w:rFonts w:ascii="Times New Roman" w:hAnsi="Times New Roman"/>
          <w:color w:val="000000"/>
          <w:sz w:val="24"/>
          <w:szCs w:val="24"/>
        </w:rPr>
        <w:t xml:space="preserve">. </w:t>
      </w:r>
    </w:p>
    <w:p w14:paraId="0BD1AA89" w14:textId="77777777" w:rsidR="00325CAE" w:rsidRPr="005F73C3" w:rsidRDefault="00325CAE" w:rsidP="00356A77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4027F6">
        <w:rPr>
          <w:rFonts w:ascii="Times New Roman" w:hAnsi="Times New Roman"/>
          <w:b/>
          <w:bCs/>
          <w:color w:val="000000"/>
          <w:sz w:val="24"/>
          <w:szCs w:val="24"/>
        </w:rPr>
        <w:t>Art. 3.</w:t>
      </w:r>
      <w:r w:rsidRPr="004027F6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5F73C3">
        <w:rPr>
          <w:rFonts w:ascii="Times New Roman" w:hAnsi="Times New Roman"/>
          <w:color w:val="000000"/>
          <w:sz w:val="24"/>
          <w:szCs w:val="24"/>
        </w:rPr>
        <w:t xml:space="preserve">Prevederile prezentei </w:t>
      </w:r>
      <w:proofErr w:type="spellStart"/>
      <w:r w:rsidRPr="005F73C3">
        <w:rPr>
          <w:rFonts w:ascii="Times New Roman" w:hAnsi="Times New Roman"/>
          <w:color w:val="000000"/>
          <w:sz w:val="24"/>
          <w:szCs w:val="24"/>
        </w:rPr>
        <w:t>Dispozitii</w:t>
      </w:r>
      <w:proofErr w:type="spellEnd"/>
      <w:r w:rsidRPr="005F73C3">
        <w:rPr>
          <w:rFonts w:ascii="Times New Roman" w:hAnsi="Times New Roman"/>
          <w:color w:val="000000"/>
          <w:sz w:val="24"/>
          <w:szCs w:val="24"/>
        </w:rPr>
        <w:t xml:space="preserve"> vor fi aduse la </w:t>
      </w:r>
      <w:proofErr w:type="spellStart"/>
      <w:r w:rsidRPr="005F73C3">
        <w:rPr>
          <w:rFonts w:ascii="Times New Roman" w:hAnsi="Times New Roman"/>
          <w:color w:val="000000"/>
          <w:sz w:val="24"/>
          <w:szCs w:val="24"/>
        </w:rPr>
        <w:t>indeplinire</w:t>
      </w:r>
      <w:proofErr w:type="spellEnd"/>
      <w:r w:rsidRPr="005F73C3">
        <w:rPr>
          <w:rFonts w:ascii="Times New Roman" w:hAnsi="Times New Roman"/>
          <w:color w:val="000000"/>
          <w:sz w:val="24"/>
          <w:szCs w:val="24"/>
        </w:rPr>
        <w:t xml:space="preserve"> de </w:t>
      </w:r>
      <w:proofErr w:type="spellStart"/>
      <w:r w:rsidRPr="005F73C3">
        <w:rPr>
          <w:rFonts w:ascii="Times New Roman" w:hAnsi="Times New Roman"/>
          <w:color w:val="000000"/>
          <w:sz w:val="24"/>
          <w:szCs w:val="24"/>
        </w:rPr>
        <w:t>catre</w:t>
      </w:r>
      <w:proofErr w:type="spellEnd"/>
      <w:r w:rsidRPr="005F73C3">
        <w:rPr>
          <w:rFonts w:ascii="Times New Roman" w:hAnsi="Times New Roman"/>
          <w:color w:val="000000"/>
          <w:sz w:val="24"/>
          <w:szCs w:val="24"/>
        </w:rPr>
        <w:t xml:space="preserve"> Compartimentele din cadrul </w:t>
      </w:r>
      <w:proofErr w:type="spellStart"/>
      <w:r w:rsidRPr="005F73C3">
        <w:rPr>
          <w:rFonts w:ascii="Times New Roman" w:hAnsi="Times New Roman"/>
          <w:color w:val="000000"/>
          <w:sz w:val="24"/>
          <w:szCs w:val="24"/>
        </w:rPr>
        <w:t>Primariei</w:t>
      </w:r>
      <w:proofErr w:type="spellEnd"/>
      <w:r w:rsidRPr="005F73C3">
        <w:rPr>
          <w:rFonts w:ascii="Times New Roman" w:hAnsi="Times New Roman"/>
          <w:color w:val="000000"/>
          <w:sz w:val="24"/>
          <w:szCs w:val="24"/>
        </w:rPr>
        <w:t xml:space="preserve"> Comunei </w:t>
      </w:r>
      <w:r w:rsidR="00256FCE" w:rsidRPr="005F73C3">
        <w:rPr>
          <w:rFonts w:ascii="Times New Roman" w:hAnsi="Times New Roman"/>
          <w:color w:val="000000"/>
          <w:sz w:val="24"/>
          <w:szCs w:val="24"/>
        </w:rPr>
        <w:t>RAFAILA</w:t>
      </w:r>
      <w:r w:rsidRPr="005F73C3">
        <w:rPr>
          <w:rFonts w:ascii="Times New Roman" w:hAnsi="Times New Roman"/>
          <w:color w:val="000000"/>
          <w:sz w:val="24"/>
          <w:szCs w:val="24"/>
        </w:rPr>
        <w:t xml:space="preserve">. </w:t>
      </w:r>
    </w:p>
    <w:p w14:paraId="05880DE2" w14:textId="3EFD6B8A" w:rsidR="00325CAE" w:rsidRPr="005F73C3" w:rsidRDefault="00325CAE" w:rsidP="00356A77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4027F6">
        <w:rPr>
          <w:rFonts w:ascii="Times New Roman" w:hAnsi="Times New Roman"/>
          <w:b/>
          <w:bCs/>
          <w:color w:val="000000"/>
          <w:sz w:val="24"/>
          <w:szCs w:val="24"/>
        </w:rPr>
        <w:t xml:space="preserve">Art. </w:t>
      </w:r>
      <w:r w:rsidR="00EE62C8">
        <w:rPr>
          <w:rFonts w:ascii="Times New Roman" w:hAnsi="Times New Roman"/>
          <w:b/>
          <w:bCs/>
          <w:color w:val="000000"/>
          <w:sz w:val="24"/>
          <w:szCs w:val="24"/>
        </w:rPr>
        <w:t>4</w:t>
      </w:r>
      <w:r w:rsidR="004027F6" w:rsidRPr="004027F6">
        <w:rPr>
          <w:rFonts w:ascii="Times New Roman" w:hAnsi="Times New Roman"/>
          <w:b/>
          <w:bCs/>
          <w:color w:val="000000"/>
          <w:sz w:val="24"/>
          <w:szCs w:val="24"/>
        </w:rPr>
        <w:t xml:space="preserve">. </w:t>
      </w:r>
      <w:r w:rsidRPr="005F73C3">
        <w:rPr>
          <w:rFonts w:ascii="Times New Roman" w:hAnsi="Times New Roman"/>
          <w:color w:val="000000"/>
          <w:sz w:val="24"/>
          <w:szCs w:val="24"/>
        </w:rPr>
        <w:t xml:space="preserve">Prezenta </w:t>
      </w:r>
      <w:proofErr w:type="spellStart"/>
      <w:r w:rsidR="00275F1A">
        <w:rPr>
          <w:rFonts w:ascii="Times New Roman" w:hAnsi="Times New Roman"/>
          <w:color w:val="000000"/>
          <w:sz w:val="24"/>
          <w:szCs w:val="24"/>
        </w:rPr>
        <w:t>dispozitie</w:t>
      </w:r>
      <w:proofErr w:type="spellEnd"/>
      <w:r w:rsidR="00275F1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5F73C3">
        <w:rPr>
          <w:rFonts w:ascii="Times New Roman" w:hAnsi="Times New Roman"/>
          <w:color w:val="000000"/>
          <w:sz w:val="24"/>
          <w:szCs w:val="24"/>
        </w:rPr>
        <w:t xml:space="preserve">se comunică: </w:t>
      </w:r>
      <w:proofErr w:type="spellStart"/>
      <w:r w:rsidRPr="005F73C3">
        <w:rPr>
          <w:rFonts w:ascii="Times New Roman" w:hAnsi="Times New Roman"/>
          <w:color w:val="000000"/>
          <w:sz w:val="24"/>
          <w:szCs w:val="24"/>
        </w:rPr>
        <w:t>Instituţi</w:t>
      </w:r>
      <w:r w:rsidR="00356A77" w:rsidRPr="005F73C3">
        <w:rPr>
          <w:rFonts w:ascii="Times New Roman" w:hAnsi="Times New Roman"/>
          <w:color w:val="000000"/>
          <w:sz w:val="24"/>
          <w:szCs w:val="24"/>
        </w:rPr>
        <w:t>ei</w:t>
      </w:r>
      <w:proofErr w:type="spellEnd"/>
      <w:r w:rsidRPr="005F73C3">
        <w:rPr>
          <w:rFonts w:ascii="Times New Roman" w:hAnsi="Times New Roman"/>
          <w:color w:val="000000"/>
          <w:sz w:val="24"/>
          <w:szCs w:val="24"/>
        </w:rPr>
        <w:t xml:space="preserve"> Prefectului </w:t>
      </w:r>
      <w:proofErr w:type="spellStart"/>
      <w:r w:rsidRPr="005F73C3">
        <w:rPr>
          <w:rFonts w:ascii="Times New Roman" w:hAnsi="Times New Roman"/>
          <w:color w:val="000000"/>
          <w:sz w:val="24"/>
          <w:szCs w:val="24"/>
        </w:rPr>
        <w:t>Judeţului</w:t>
      </w:r>
      <w:proofErr w:type="spellEnd"/>
      <w:r w:rsidRPr="005F73C3">
        <w:rPr>
          <w:rFonts w:ascii="Times New Roman" w:hAnsi="Times New Roman"/>
          <w:color w:val="000000"/>
          <w:sz w:val="24"/>
          <w:szCs w:val="24"/>
        </w:rPr>
        <w:t xml:space="preserve"> Vaslui</w:t>
      </w:r>
      <w:r w:rsidR="00356A77" w:rsidRPr="005F73C3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015959">
        <w:rPr>
          <w:rFonts w:ascii="Times New Roman" w:hAnsi="Times New Roman"/>
          <w:color w:val="000000"/>
          <w:sz w:val="24"/>
          <w:szCs w:val="24"/>
        </w:rPr>
        <w:t xml:space="preserve"> pentru verificarea </w:t>
      </w:r>
      <w:proofErr w:type="spellStart"/>
      <w:r w:rsidR="00015959">
        <w:rPr>
          <w:rFonts w:ascii="Times New Roman" w:hAnsi="Times New Roman"/>
          <w:color w:val="000000"/>
          <w:sz w:val="24"/>
          <w:szCs w:val="24"/>
        </w:rPr>
        <w:t>legalitatii</w:t>
      </w:r>
      <w:proofErr w:type="spellEnd"/>
      <w:r w:rsidR="00015959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356A77" w:rsidRPr="005F73C3">
        <w:rPr>
          <w:rFonts w:ascii="Times New Roman" w:hAnsi="Times New Roman"/>
          <w:color w:val="000000"/>
          <w:sz w:val="24"/>
          <w:szCs w:val="24"/>
        </w:rPr>
        <w:t>si</w:t>
      </w:r>
      <w:r w:rsidRPr="005F73C3">
        <w:rPr>
          <w:rFonts w:ascii="Times New Roman" w:hAnsi="Times New Roman"/>
          <w:color w:val="000000"/>
          <w:sz w:val="24"/>
          <w:szCs w:val="24"/>
        </w:rPr>
        <w:t xml:space="preserve"> membri</w:t>
      </w:r>
      <w:r w:rsidR="00356A77" w:rsidRPr="005F73C3">
        <w:rPr>
          <w:rFonts w:ascii="Times New Roman" w:hAnsi="Times New Roman"/>
          <w:color w:val="000000"/>
          <w:sz w:val="24"/>
          <w:szCs w:val="24"/>
        </w:rPr>
        <w:t>lor</w:t>
      </w:r>
      <w:r w:rsidRPr="005F73C3">
        <w:rPr>
          <w:rFonts w:ascii="Times New Roman" w:hAnsi="Times New Roman"/>
          <w:color w:val="000000"/>
          <w:sz w:val="24"/>
          <w:szCs w:val="24"/>
        </w:rPr>
        <w:t xml:space="preserve"> comisiei</w:t>
      </w:r>
      <w:r w:rsidR="00EE62C8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="00EE62C8">
        <w:rPr>
          <w:rFonts w:ascii="Times New Roman" w:hAnsi="Times New Roman"/>
          <w:color w:val="000000"/>
          <w:sz w:val="24"/>
          <w:szCs w:val="24"/>
        </w:rPr>
        <w:t>prevazuti</w:t>
      </w:r>
      <w:proofErr w:type="spellEnd"/>
      <w:r w:rsidR="00EE62C8">
        <w:rPr>
          <w:rFonts w:ascii="Times New Roman" w:hAnsi="Times New Roman"/>
          <w:color w:val="000000"/>
          <w:sz w:val="24"/>
          <w:szCs w:val="24"/>
        </w:rPr>
        <w:t xml:space="preserve"> in anexa</w:t>
      </w:r>
      <w:r w:rsidRPr="005F73C3">
        <w:rPr>
          <w:rFonts w:ascii="Times New Roman" w:hAnsi="Times New Roman"/>
          <w:color w:val="000000"/>
          <w:sz w:val="24"/>
          <w:szCs w:val="24"/>
        </w:rPr>
        <w:t xml:space="preserve">. </w:t>
      </w:r>
    </w:p>
    <w:p w14:paraId="4F894ED9" w14:textId="77777777" w:rsidR="00325CAE" w:rsidRDefault="00325CAE" w:rsidP="00325CAE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61A2BA10" w14:textId="77777777" w:rsidR="00500B20" w:rsidRPr="005F73C3" w:rsidRDefault="00500B20" w:rsidP="00325CAE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AC8F2D8" w14:textId="5A8D2733" w:rsidR="00804D18" w:rsidRPr="00804D18" w:rsidRDefault="00804D18" w:rsidP="00804D18">
      <w:pPr>
        <w:rPr>
          <w:rFonts w:ascii="Times New Roman" w:hAnsi="Times New Roman"/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</w:t>
      </w:r>
      <w:r w:rsidRPr="00804D18">
        <w:rPr>
          <w:rFonts w:ascii="Times New Roman" w:hAnsi="Times New Roman"/>
          <w:b/>
          <w:i/>
          <w:sz w:val="26"/>
          <w:szCs w:val="26"/>
        </w:rPr>
        <w:t xml:space="preserve">Dată astăzi, </w:t>
      </w:r>
      <w:r w:rsidR="00015959">
        <w:rPr>
          <w:rFonts w:ascii="Times New Roman" w:hAnsi="Times New Roman"/>
          <w:b/>
          <w:i/>
          <w:sz w:val="26"/>
          <w:szCs w:val="26"/>
        </w:rPr>
        <w:t>18 februarie 2026</w:t>
      </w:r>
    </w:p>
    <w:p w14:paraId="4A192C0C" w14:textId="77777777" w:rsidR="00804D18" w:rsidRDefault="00804D18" w:rsidP="00804D18">
      <w:pPr>
        <w:spacing w:line="360" w:lineRule="auto"/>
        <w:jc w:val="center"/>
        <w:rPr>
          <w:rFonts w:ascii="Times New Roman" w:hAnsi="Times New Roman"/>
          <w:b/>
          <w:bCs/>
          <w:sz w:val="26"/>
          <w:szCs w:val="26"/>
          <w:lang w:val="pt-BR"/>
        </w:rPr>
      </w:pPr>
      <w:r w:rsidRPr="00804D18">
        <w:rPr>
          <w:rFonts w:ascii="Times New Roman" w:hAnsi="Times New Roman"/>
          <w:b/>
          <w:bCs/>
          <w:sz w:val="26"/>
          <w:szCs w:val="26"/>
          <w:lang w:val="pt-BR"/>
        </w:rPr>
        <w:t>P R I M A R,</w:t>
      </w:r>
    </w:p>
    <w:p w14:paraId="42BBB18F" w14:textId="77777777" w:rsidR="00500B20" w:rsidRPr="00804D18" w:rsidRDefault="00500B20" w:rsidP="00804D18">
      <w:pPr>
        <w:spacing w:line="360" w:lineRule="auto"/>
        <w:jc w:val="center"/>
        <w:rPr>
          <w:rFonts w:ascii="Times New Roman" w:hAnsi="Times New Roman"/>
          <w:b/>
          <w:bCs/>
          <w:sz w:val="26"/>
          <w:szCs w:val="26"/>
          <w:lang w:val="pt-BR"/>
        </w:rPr>
      </w:pPr>
    </w:p>
    <w:p w14:paraId="359795B0" w14:textId="2BF588AF" w:rsidR="00804D18" w:rsidRPr="00804D18" w:rsidRDefault="00804D18" w:rsidP="00804D18">
      <w:pPr>
        <w:spacing w:line="360" w:lineRule="auto"/>
        <w:jc w:val="center"/>
        <w:rPr>
          <w:rFonts w:ascii="Times New Roman" w:hAnsi="Times New Roman"/>
          <w:b/>
          <w:i/>
          <w:sz w:val="26"/>
          <w:szCs w:val="26"/>
          <w:lang w:val="pt-BR"/>
        </w:rPr>
      </w:pPr>
      <w:r w:rsidRPr="00804D18">
        <w:rPr>
          <w:rFonts w:ascii="Times New Roman" w:hAnsi="Times New Roman"/>
          <w:b/>
          <w:i/>
          <w:sz w:val="26"/>
          <w:szCs w:val="26"/>
          <w:lang w:val="pt-BR"/>
        </w:rPr>
        <w:t xml:space="preserve">Constantin </w:t>
      </w:r>
      <w:r w:rsidR="00EE62C8">
        <w:rPr>
          <w:rFonts w:ascii="Times New Roman" w:hAnsi="Times New Roman"/>
          <w:b/>
          <w:i/>
          <w:sz w:val="26"/>
          <w:szCs w:val="26"/>
          <w:lang w:val="pt-BR"/>
        </w:rPr>
        <w:t>F</w:t>
      </w:r>
      <w:r w:rsidR="00015959">
        <w:rPr>
          <w:rFonts w:ascii="Times New Roman" w:hAnsi="Times New Roman"/>
          <w:b/>
          <w:i/>
          <w:sz w:val="26"/>
          <w:szCs w:val="26"/>
          <w:lang w:val="pt-BR"/>
        </w:rPr>
        <w:t>Ĩ</w:t>
      </w:r>
      <w:r w:rsidR="00EE62C8">
        <w:rPr>
          <w:rFonts w:ascii="Times New Roman" w:hAnsi="Times New Roman"/>
          <w:b/>
          <w:i/>
          <w:sz w:val="26"/>
          <w:szCs w:val="26"/>
          <w:lang w:val="pt-BR"/>
        </w:rPr>
        <w:t>NARIU</w:t>
      </w:r>
    </w:p>
    <w:p w14:paraId="13565981" w14:textId="58E2FB0C" w:rsidR="00804D18" w:rsidRPr="00804D18" w:rsidRDefault="00804D18" w:rsidP="00804D18">
      <w:pPr>
        <w:jc w:val="both"/>
        <w:rPr>
          <w:rFonts w:ascii="Times New Roman" w:hAnsi="Times New Roman"/>
          <w:b/>
          <w:bCs/>
          <w:sz w:val="26"/>
          <w:szCs w:val="26"/>
          <w:lang w:val="pt-BR"/>
        </w:rPr>
      </w:pPr>
      <w:r w:rsidRPr="00804D18">
        <w:rPr>
          <w:rFonts w:ascii="Times New Roman" w:hAnsi="Times New Roman"/>
          <w:sz w:val="26"/>
          <w:szCs w:val="26"/>
          <w:lang w:val="pt-BR"/>
        </w:rPr>
        <w:tab/>
      </w:r>
      <w:r w:rsidRPr="00804D18">
        <w:rPr>
          <w:rFonts w:ascii="Times New Roman" w:hAnsi="Times New Roman"/>
          <w:sz w:val="26"/>
          <w:szCs w:val="26"/>
          <w:lang w:val="pt-BR"/>
        </w:rPr>
        <w:tab/>
      </w:r>
      <w:r w:rsidRPr="00804D18">
        <w:rPr>
          <w:rFonts w:ascii="Times New Roman" w:hAnsi="Times New Roman"/>
          <w:sz w:val="26"/>
          <w:szCs w:val="26"/>
          <w:lang w:val="pt-BR"/>
        </w:rPr>
        <w:tab/>
      </w:r>
      <w:r w:rsidRPr="00804D18">
        <w:rPr>
          <w:rFonts w:ascii="Times New Roman" w:hAnsi="Times New Roman"/>
          <w:sz w:val="26"/>
          <w:szCs w:val="26"/>
          <w:lang w:val="pt-BR"/>
        </w:rPr>
        <w:tab/>
      </w:r>
      <w:r w:rsidRPr="00804D18">
        <w:rPr>
          <w:rFonts w:ascii="Times New Roman" w:hAnsi="Times New Roman"/>
          <w:sz w:val="26"/>
          <w:szCs w:val="26"/>
          <w:lang w:val="pt-BR"/>
        </w:rPr>
        <w:tab/>
      </w:r>
      <w:r w:rsidRPr="00804D18">
        <w:rPr>
          <w:rFonts w:ascii="Times New Roman" w:hAnsi="Times New Roman"/>
          <w:sz w:val="26"/>
          <w:szCs w:val="26"/>
          <w:lang w:val="pt-BR"/>
        </w:rPr>
        <w:tab/>
      </w:r>
      <w:r w:rsidRPr="00804D18">
        <w:rPr>
          <w:rFonts w:ascii="Times New Roman" w:hAnsi="Times New Roman"/>
          <w:b/>
          <w:bCs/>
          <w:sz w:val="26"/>
          <w:szCs w:val="26"/>
          <w:lang w:val="pt-BR"/>
        </w:rPr>
        <w:t xml:space="preserve">                                     </w:t>
      </w:r>
      <w:r w:rsidR="00EE62C8">
        <w:rPr>
          <w:rFonts w:ascii="Times New Roman" w:hAnsi="Times New Roman"/>
          <w:b/>
          <w:bCs/>
          <w:sz w:val="26"/>
          <w:szCs w:val="26"/>
          <w:lang w:val="pt-BR"/>
        </w:rPr>
        <w:t>Contrasemneaz</w:t>
      </w:r>
      <w:r w:rsidR="00015959">
        <w:rPr>
          <w:rFonts w:ascii="Times New Roman" w:hAnsi="Times New Roman"/>
          <w:b/>
          <w:bCs/>
          <w:sz w:val="26"/>
          <w:szCs w:val="26"/>
          <w:lang w:val="pt-BR"/>
        </w:rPr>
        <w:t>ã</w:t>
      </w:r>
      <w:r w:rsidRPr="00804D18">
        <w:rPr>
          <w:rFonts w:ascii="Times New Roman" w:hAnsi="Times New Roman"/>
          <w:b/>
          <w:bCs/>
          <w:sz w:val="26"/>
          <w:szCs w:val="26"/>
          <w:lang w:val="pt-BR"/>
        </w:rPr>
        <w:t xml:space="preserve"> pentru legalitate,</w:t>
      </w:r>
    </w:p>
    <w:p w14:paraId="72B47829" w14:textId="025AEB9F" w:rsidR="00804D18" w:rsidRDefault="00804D18" w:rsidP="00804D18">
      <w:pPr>
        <w:spacing w:line="360" w:lineRule="auto"/>
        <w:jc w:val="both"/>
        <w:rPr>
          <w:rFonts w:ascii="Times New Roman" w:hAnsi="Times New Roman"/>
          <w:b/>
          <w:sz w:val="26"/>
          <w:szCs w:val="26"/>
          <w:lang w:val="pt-BR"/>
        </w:rPr>
      </w:pPr>
      <w:r w:rsidRPr="00804D18">
        <w:rPr>
          <w:rFonts w:ascii="Times New Roman" w:hAnsi="Times New Roman"/>
          <w:sz w:val="26"/>
          <w:szCs w:val="26"/>
          <w:lang w:val="pt-BR"/>
        </w:rPr>
        <w:tab/>
      </w:r>
      <w:r w:rsidRPr="00804D18">
        <w:rPr>
          <w:rFonts w:ascii="Times New Roman" w:hAnsi="Times New Roman"/>
          <w:sz w:val="26"/>
          <w:szCs w:val="26"/>
          <w:lang w:val="pt-BR"/>
        </w:rPr>
        <w:tab/>
      </w:r>
      <w:r w:rsidRPr="00804D18">
        <w:rPr>
          <w:rFonts w:ascii="Times New Roman" w:hAnsi="Times New Roman"/>
          <w:sz w:val="26"/>
          <w:szCs w:val="26"/>
          <w:lang w:val="pt-BR"/>
        </w:rPr>
        <w:tab/>
      </w:r>
      <w:r w:rsidRPr="00804D18">
        <w:rPr>
          <w:rFonts w:ascii="Times New Roman" w:hAnsi="Times New Roman"/>
          <w:sz w:val="26"/>
          <w:szCs w:val="26"/>
          <w:lang w:val="pt-BR"/>
        </w:rPr>
        <w:tab/>
      </w:r>
      <w:r w:rsidRPr="00804D18">
        <w:rPr>
          <w:rFonts w:ascii="Times New Roman" w:hAnsi="Times New Roman"/>
          <w:sz w:val="26"/>
          <w:szCs w:val="26"/>
          <w:lang w:val="pt-BR"/>
        </w:rPr>
        <w:tab/>
      </w:r>
      <w:r w:rsidRPr="00804D18">
        <w:rPr>
          <w:rFonts w:ascii="Times New Roman" w:hAnsi="Times New Roman"/>
          <w:sz w:val="26"/>
          <w:szCs w:val="26"/>
          <w:lang w:val="pt-BR"/>
        </w:rPr>
        <w:tab/>
        <w:t xml:space="preserve">                                  </w:t>
      </w:r>
      <w:r w:rsidR="00EE62C8">
        <w:rPr>
          <w:rFonts w:ascii="Times New Roman" w:hAnsi="Times New Roman"/>
          <w:sz w:val="26"/>
          <w:szCs w:val="26"/>
          <w:lang w:val="pt-BR"/>
        </w:rPr>
        <w:t xml:space="preserve">          </w:t>
      </w:r>
      <w:r w:rsidRPr="00804D18">
        <w:rPr>
          <w:rFonts w:ascii="Times New Roman" w:hAnsi="Times New Roman"/>
          <w:b/>
          <w:sz w:val="26"/>
          <w:szCs w:val="26"/>
          <w:lang w:val="pt-BR"/>
        </w:rPr>
        <w:t>Secretar</w:t>
      </w:r>
      <w:r w:rsidR="00275F1A">
        <w:rPr>
          <w:rFonts w:ascii="Times New Roman" w:hAnsi="Times New Roman"/>
          <w:b/>
          <w:sz w:val="26"/>
          <w:szCs w:val="26"/>
          <w:lang w:val="pt-BR"/>
        </w:rPr>
        <w:t xml:space="preserve"> general </w:t>
      </w:r>
      <w:r w:rsidR="00015959">
        <w:rPr>
          <w:rFonts w:ascii="Times New Roman" w:hAnsi="Times New Roman"/>
          <w:b/>
          <w:sz w:val="26"/>
          <w:szCs w:val="26"/>
          <w:lang w:val="pt-BR"/>
        </w:rPr>
        <w:t>al comunei</w:t>
      </w:r>
      <w:r w:rsidRPr="00804D18">
        <w:rPr>
          <w:rFonts w:ascii="Times New Roman" w:hAnsi="Times New Roman"/>
          <w:b/>
          <w:sz w:val="26"/>
          <w:szCs w:val="26"/>
          <w:lang w:val="pt-BR"/>
        </w:rPr>
        <w:t>,</w:t>
      </w:r>
    </w:p>
    <w:p w14:paraId="1072B5FB" w14:textId="0159DC59" w:rsidR="00325CAE" w:rsidRPr="005F73C3" w:rsidRDefault="00804D18" w:rsidP="00804D18">
      <w:pPr>
        <w:autoSpaceDE w:val="0"/>
        <w:autoSpaceDN w:val="0"/>
        <w:adjustRightInd w:val="0"/>
        <w:jc w:val="center"/>
        <w:rPr>
          <w:rFonts w:ascii="Times New Roman" w:hAnsi="Times New Roman"/>
          <w:b/>
          <w:color w:val="000000"/>
          <w:szCs w:val="28"/>
        </w:rPr>
      </w:pPr>
      <w:r w:rsidRPr="00804D18">
        <w:rPr>
          <w:rFonts w:ascii="Times New Roman" w:hAnsi="Times New Roman"/>
          <w:b/>
          <w:i/>
          <w:sz w:val="26"/>
          <w:szCs w:val="26"/>
          <w:lang w:val="pt-BR"/>
        </w:rPr>
        <w:tab/>
      </w:r>
      <w:r w:rsidRPr="00804D18">
        <w:rPr>
          <w:rFonts w:ascii="Times New Roman" w:hAnsi="Times New Roman"/>
          <w:b/>
          <w:i/>
          <w:sz w:val="26"/>
          <w:szCs w:val="26"/>
          <w:lang w:val="pt-BR"/>
        </w:rPr>
        <w:tab/>
        <w:t xml:space="preserve">      </w:t>
      </w:r>
      <w:r w:rsidRPr="00804D18">
        <w:rPr>
          <w:rFonts w:ascii="Times New Roman" w:hAnsi="Times New Roman"/>
          <w:b/>
          <w:i/>
          <w:sz w:val="26"/>
          <w:szCs w:val="26"/>
          <w:lang w:val="pt-BR"/>
        </w:rPr>
        <w:tab/>
      </w:r>
      <w:r w:rsidR="00EE62C8">
        <w:rPr>
          <w:rFonts w:ascii="Times New Roman" w:hAnsi="Times New Roman"/>
          <w:b/>
          <w:i/>
          <w:sz w:val="26"/>
          <w:szCs w:val="26"/>
          <w:lang w:val="pt-BR"/>
        </w:rPr>
        <w:tab/>
      </w:r>
      <w:r w:rsidR="00EE62C8">
        <w:rPr>
          <w:rFonts w:ascii="Times New Roman" w:hAnsi="Times New Roman"/>
          <w:b/>
          <w:i/>
          <w:sz w:val="26"/>
          <w:szCs w:val="26"/>
          <w:lang w:val="pt-BR"/>
        </w:rPr>
        <w:tab/>
      </w:r>
      <w:r w:rsidR="00EE62C8">
        <w:rPr>
          <w:rFonts w:ascii="Times New Roman" w:hAnsi="Times New Roman"/>
          <w:b/>
          <w:i/>
          <w:sz w:val="26"/>
          <w:szCs w:val="26"/>
          <w:lang w:val="pt-BR"/>
        </w:rPr>
        <w:tab/>
      </w:r>
      <w:r w:rsidR="00EE62C8">
        <w:rPr>
          <w:rFonts w:ascii="Times New Roman" w:hAnsi="Times New Roman"/>
          <w:b/>
          <w:i/>
          <w:sz w:val="26"/>
          <w:szCs w:val="26"/>
          <w:lang w:val="pt-BR"/>
        </w:rPr>
        <w:tab/>
      </w:r>
      <w:r w:rsidR="00EE62C8">
        <w:rPr>
          <w:rFonts w:ascii="Times New Roman" w:hAnsi="Times New Roman"/>
          <w:b/>
          <w:i/>
          <w:sz w:val="26"/>
          <w:szCs w:val="26"/>
          <w:lang w:val="pt-BR"/>
        </w:rPr>
        <w:tab/>
        <w:t xml:space="preserve">        </w:t>
      </w:r>
      <w:proofErr w:type="spellStart"/>
      <w:r w:rsidRPr="00804D18">
        <w:rPr>
          <w:rFonts w:ascii="Times New Roman" w:hAnsi="Times New Roman"/>
          <w:b/>
          <w:i/>
          <w:sz w:val="26"/>
          <w:szCs w:val="26"/>
          <w:lang w:val="en-US"/>
        </w:rPr>
        <w:t>Victori</w:t>
      </w:r>
      <w:r w:rsidR="00015959">
        <w:rPr>
          <w:rFonts w:ascii="Times New Roman" w:hAnsi="Times New Roman"/>
          <w:b/>
          <w:i/>
          <w:sz w:val="26"/>
          <w:szCs w:val="26"/>
          <w:lang w:val="en-US"/>
        </w:rPr>
        <w:t>ţ</w:t>
      </w:r>
      <w:r w:rsidRPr="00804D18">
        <w:rPr>
          <w:rFonts w:ascii="Times New Roman" w:hAnsi="Times New Roman"/>
          <w:b/>
          <w:i/>
          <w:sz w:val="26"/>
          <w:szCs w:val="26"/>
          <w:lang w:val="en-US"/>
        </w:rPr>
        <w:t>a</w:t>
      </w:r>
      <w:proofErr w:type="spellEnd"/>
      <w:r w:rsidR="00EE62C8">
        <w:rPr>
          <w:rFonts w:ascii="Times New Roman" w:hAnsi="Times New Roman"/>
          <w:b/>
          <w:i/>
          <w:sz w:val="26"/>
          <w:szCs w:val="26"/>
          <w:lang w:val="en-US"/>
        </w:rPr>
        <w:t xml:space="preserve"> VOICU</w:t>
      </w:r>
      <w:r w:rsidRPr="003C2826">
        <w:rPr>
          <w:b/>
          <w:i/>
          <w:lang w:val="en-US"/>
        </w:rPr>
        <w:t xml:space="preserve">                        </w:t>
      </w:r>
    </w:p>
    <w:p w14:paraId="1BBC260B" w14:textId="7635648F" w:rsidR="00325CAE" w:rsidRPr="005F73C3" w:rsidRDefault="00325CAE" w:rsidP="00CB66B4">
      <w:pPr>
        <w:pageBreakBefore/>
        <w:autoSpaceDE w:val="0"/>
        <w:autoSpaceDN w:val="0"/>
        <w:adjustRightInd w:val="0"/>
        <w:jc w:val="right"/>
        <w:outlineLvl w:val="0"/>
        <w:rPr>
          <w:rFonts w:ascii="Times New Roman" w:hAnsi="Times New Roman"/>
          <w:color w:val="000000"/>
          <w:szCs w:val="28"/>
        </w:rPr>
      </w:pPr>
      <w:r w:rsidRPr="005F73C3">
        <w:rPr>
          <w:rFonts w:ascii="Times New Roman" w:hAnsi="Times New Roman"/>
          <w:b/>
          <w:bCs/>
          <w:color w:val="000000"/>
          <w:szCs w:val="28"/>
        </w:rPr>
        <w:lastRenderedPageBreak/>
        <w:t xml:space="preserve">ANEXA </w:t>
      </w:r>
      <w:r w:rsidR="00445CDC">
        <w:rPr>
          <w:rFonts w:ascii="Times New Roman" w:hAnsi="Times New Roman"/>
          <w:b/>
          <w:bCs/>
          <w:color w:val="000000"/>
          <w:szCs w:val="28"/>
        </w:rPr>
        <w:t xml:space="preserve">la </w:t>
      </w:r>
      <w:proofErr w:type="spellStart"/>
      <w:r w:rsidR="00445CDC">
        <w:rPr>
          <w:rFonts w:ascii="Times New Roman" w:hAnsi="Times New Roman"/>
          <w:b/>
          <w:bCs/>
          <w:color w:val="000000"/>
          <w:szCs w:val="28"/>
        </w:rPr>
        <w:t>Dispozitia</w:t>
      </w:r>
      <w:proofErr w:type="spellEnd"/>
      <w:r w:rsidR="00445CDC">
        <w:rPr>
          <w:rFonts w:ascii="Times New Roman" w:hAnsi="Times New Roman"/>
          <w:b/>
          <w:bCs/>
          <w:color w:val="000000"/>
          <w:szCs w:val="28"/>
        </w:rPr>
        <w:t xml:space="preserve"> nr. </w:t>
      </w:r>
      <w:r w:rsidR="00015959">
        <w:rPr>
          <w:rFonts w:ascii="Times New Roman" w:hAnsi="Times New Roman"/>
          <w:b/>
          <w:bCs/>
          <w:color w:val="000000"/>
          <w:szCs w:val="28"/>
        </w:rPr>
        <w:t>67/18.02.2026</w:t>
      </w:r>
      <w:r w:rsidRPr="005F73C3">
        <w:rPr>
          <w:rFonts w:ascii="Times New Roman" w:hAnsi="Times New Roman"/>
          <w:b/>
          <w:bCs/>
          <w:color w:val="000000"/>
          <w:szCs w:val="28"/>
        </w:rPr>
        <w:t xml:space="preserve"> </w:t>
      </w:r>
    </w:p>
    <w:p w14:paraId="1C0C2EE4" w14:textId="77777777" w:rsidR="000349AF" w:rsidRDefault="000349AF" w:rsidP="00CB66B4">
      <w:pPr>
        <w:autoSpaceDE w:val="0"/>
        <w:autoSpaceDN w:val="0"/>
        <w:adjustRightInd w:val="0"/>
        <w:ind w:firstLine="1"/>
        <w:jc w:val="center"/>
        <w:outlineLvl w:val="0"/>
        <w:rPr>
          <w:rFonts w:ascii="Times New Roman" w:hAnsi="Times New Roman"/>
          <w:b/>
          <w:bCs/>
          <w:color w:val="000000"/>
          <w:sz w:val="32"/>
          <w:szCs w:val="32"/>
        </w:rPr>
      </w:pPr>
    </w:p>
    <w:p w14:paraId="1A6FB1D4" w14:textId="77777777" w:rsidR="00445CDC" w:rsidRDefault="00445CDC" w:rsidP="00CB66B4">
      <w:pPr>
        <w:autoSpaceDE w:val="0"/>
        <w:autoSpaceDN w:val="0"/>
        <w:adjustRightInd w:val="0"/>
        <w:ind w:firstLine="1"/>
        <w:jc w:val="center"/>
        <w:outlineLvl w:val="0"/>
        <w:rPr>
          <w:rFonts w:ascii="Times New Roman" w:hAnsi="Times New Roman"/>
          <w:b/>
          <w:bCs/>
          <w:color w:val="000000"/>
          <w:sz w:val="32"/>
          <w:szCs w:val="32"/>
        </w:rPr>
      </w:pPr>
    </w:p>
    <w:p w14:paraId="4A05D30E" w14:textId="77777777" w:rsidR="00445CDC" w:rsidRDefault="00445CDC" w:rsidP="00CB66B4">
      <w:pPr>
        <w:autoSpaceDE w:val="0"/>
        <w:autoSpaceDN w:val="0"/>
        <w:adjustRightInd w:val="0"/>
        <w:ind w:firstLine="1"/>
        <w:jc w:val="center"/>
        <w:outlineLvl w:val="0"/>
        <w:rPr>
          <w:rFonts w:ascii="Times New Roman" w:hAnsi="Times New Roman"/>
          <w:b/>
          <w:bCs/>
          <w:color w:val="000000"/>
          <w:sz w:val="32"/>
          <w:szCs w:val="32"/>
        </w:rPr>
      </w:pPr>
    </w:p>
    <w:p w14:paraId="5C7E8D09" w14:textId="77777777" w:rsidR="00325CAE" w:rsidRPr="0074023F" w:rsidRDefault="00325CAE" w:rsidP="00CB66B4">
      <w:pPr>
        <w:autoSpaceDE w:val="0"/>
        <w:autoSpaceDN w:val="0"/>
        <w:adjustRightInd w:val="0"/>
        <w:ind w:firstLine="1"/>
        <w:jc w:val="center"/>
        <w:outlineLvl w:val="0"/>
        <w:rPr>
          <w:rFonts w:ascii="Times New Roman" w:hAnsi="Times New Roman"/>
          <w:b/>
          <w:color w:val="000000"/>
          <w:sz w:val="32"/>
          <w:szCs w:val="32"/>
        </w:rPr>
      </w:pPr>
      <w:r w:rsidRPr="0074023F">
        <w:rPr>
          <w:rFonts w:ascii="Times New Roman" w:hAnsi="Times New Roman"/>
          <w:b/>
          <w:bCs/>
          <w:color w:val="000000"/>
          <w:sz w:val="32"/>
          <w:szCs w:val="32"/>
        </w:rPr>
        <w:t xml:space="preserve">COMPONENŢA </w:t>
      </w:r>
    </w:p>
    <w:p w14:paraId="7DF58103" w14:textId="77777777" w:rsidR="00325CAE" w:rsidRPr="0074023F" w:rsidRDefault="00325CAE" w:rsidP="00325CAE">
      <w:pPr>
        <w:autoSpaceDE w:val="0"/>
        <w:autoSpaceDN w:val="0"/>
        <w:adjustRightInd w:val="0"/>
        <w:ind w:firstLine="1"/>
        <w:jc w:val="center"/>
        <w:rPr>
          <w:rFonts w:ascii="Times New Roman" w:hAnsi="Times New Roman"/>
          <w:b/>
          <w:color w:val="000000"/>
          <w:sz w:val="32"/>
          <w:szCs w:val="32"/>
        </w:rPr>
      </w:pPr>
      <w:r w:rsidRPr="0074023F">
        <w:rPr>
          <w:rFonts w:ascii="Times New Roman" w:hAnsi="Times New Roman"/>
          <w:b/>
          <w:bCs/>
          <w:color w:val="000000"/>
          <w:sz w:val="32"/>
          <w:szCs w:val="32"/>
        </w:rPr>
        <w:t xml:space="preserve">Comisiei de monitorizare, coordonare </w:t>
      </w:r>
      <w:proofErr w:type="spellStart"/>
      <w:r w:rsidRPr="0074023F">
        <w:rPr>
          <w:rFonts w:ascii="Times New Roman" w:hAnsi="Times New Roman"/>
          <w:b/>
          <w:bCs/>
          <w:color w:val="000000"/>
          <w:sz w:val="32"/>
          <w:szCs w:val="32"/>
        </w:rPr>
        <w:t>şi</w:t>
      </w:r>
      <w:proofErr w:type="spellEnd"/>
      <w:r w:rsidRPr="0074023F">
        <w:rPr>
          <w:rFonts w:ascii="Times New Roman" w:hAnsi="Times New Roman"/>
          <w:b/>
          <w:bCs/>
          <w:color w:val="000000"/>
          <w:sz w:val="32"/>
          <w:szCs w:val="32"/>
        </w:rPr>
        <w:t xml:space="preserve"> îndrumare metodologică </w:t>
      </w:r>
    </w:p>
    <w:p w14:paraId="4E633BC3" w14:textId="77777777" w:rsidR="00325CAE" w:rsidRPr="0074023F" w:rsidRDefault="00325CAE" w:rsidP="00325CAE">
      <w:pPr>
        <w:autoSpaceDE w:val="0"/>
        <w:autoSpaceDN w:val="0"/>
        <w:adjustRightInd w:val="0"/>
        <w:ind w:firstLine="1"/>
        <w:jc w:val="center"/>
        <w:rPr>
          <w:rFonts w:ascii="Times New Roman" w:hAnsi="Times New Roman"/>
          <w:b/>
          <w:color w:val="000000"/>
          <w:sz w:val="32"/>
          <w:szCs w:val="32"/>
        </w:rPr>
      </w:pPr>
      <w:r w:rsidRPr="0074023F">
        <w:rPr>
          <w:rFonts w:ascii="Times New Roman" w:hAnsi="Times New Roman"/>
          <w:b/>
          <w:bCs/>
          <w:color w:val="000000"/>
          <w:sz w:val="32"/>
          <w:szCs w:val="32"/>
        </w:rPr>
        <w:t xml:space="preserve">a dezvoltării sistemului de control intern/managerial la </w:t>
      </w:r>
    </w:p>
    <w:p w14:paraId="4FF8826D" w14:textId="77777777" w:rsidR="00325CAE" w:rsidRDefault="00325CAE" w:rsidP="00325CAE">
      <w:pPr>
        <w:autoSpaceDE w:val="0"/>
        <w:autoSpaceDN w:val="0"/>
        <w:adjustRightInd w:val="0"/>
        <w:ind w:firstLine="1"/>
        <w:jc w:val="center"/>
        <w:rPr>
          <w:rFonts w:ascii="Times New Roman" w:hAnsi="Times New Roman"/>
          <w:b/>
          <w:bCs/>
          <w:color w:val="000000"/>
          <w:sz w:val="32"/>
          <w:szCs w:val="32"/>
        </w:rPr>
      </w:pPr>
      <w:r w:rsidRPr="0074023F">
        <w:rPr>
          <w:rFonts w:ascii="Times New Roman" w:hAnsi="Times New Roman"/>
          <w:b/>
          <w:bCs/>
          <w:color w:val="000000"/>
          <w:sz w:val="32"/>
          <w:szCs w:val="32"/>
        </w:rPr>
        <w:t>Comun</w:t>
      </w:r>
      <w:r w:rsidR="00387544">
        <w:rPr>
          <w:rFonts w:ascii="Times New Roman" w:hAnsi="Times New Roman"/>
          <w:b/>
          <w:bCs/>
          <w:color w:val="000000"/>
          <w:sz w:val="32"/>
          <w:szCs w:val="32"/>
        </w:rPr>
        <w:t>a</w:t>
      </w:r>
      <w:r w:rsidRPr="0074023F">
        <w:rPr>
          <w:rFonts w:ascii="Times New Roman" w:hAnsi="Times New Roman"/>
          <w:b/>
          <w:bCs/>
          <w:color w:val="000000"/>
          <w:sz w:val="32"/>
          <w:szCs w:val="32"/>
        </w:rPr>
        <w:t xml:space="preserve"> </w:t>
      </w:r>
      <w:r w:rsidR="00256FCE">
        <w:rPr>
          <w:rFonts w:ascii="Times New Roman" w:hAnsi="Times New Roman"/>
          <w:b/>
          <w:bCs/>
          <w:color w:val="000000"/>
          <w:sz w:val="32"/>
          <w:szCs w:val="32"/>
        </w:rPr>
        <w:t>RAFAILA</w:t>
      </w:r>
      <w:r w:rsidRPr="0074023F">
        <w:rPr>
          <w:rFonts w:ascii="Times New Roman" w:hAnsi="Times New Roman"/>
          <w:b/>
          <w:bCs/>
          <w:color w:val="000000"/>
          <w:sz w:val="32"/>
          <w:szCs w:val="32"/>
        </w:rPr>
        <w:t xml:space="preserve"> </w:t>
      </w:r>
    </w:p>
    <w:p w14:paraId="0BB08098" w14:textId="77777777" w:rsidR="000349AF" w:rsidRPr="0074023F" w:rsidRDefault="000349AF" w:rsidP="00325CAE">
      <w:pPr>
        <w:autoSpaceDE w:val="0"/>
        <w:autoSpaceDN w:val="0"/>
        <w:adjustRightInd w:val="0"/>
        <w:ind w:firstLine="1"/>
        <w:jc w:val="center"/>
        <w:rPr>
          <w:rFonts w:ascii="Times New Roman" w:hAnsi="Times New Roman"/>
          <w:b/>
          <w:bCs/>
          <w:color w:val="000000"/>
          <w:sz w:val="32"/>
          <w:szCs w:val="32"/>
        </w:rPr>
      </w:pPr>
    </w:p>
    <w:p w14:paraId="0D41F767" w14:textId="77777777" w:rsidR="00325CAE" w:rsidRPr="0074023F" w:rsidRDefault="00325CAE" w:rsidP="00325CAE">
      <w:pPr>
        <w:autoSpaceDE w:val="0"/>
        <w:autoSpaceDN w:val="0"/>
        <w:adjustRightInd w:val="0"/>
        <w:ind w:firstLine="1"/>
        <w:jc w:val="center"/>
        <w:rPr>
          <w:rFonts w:ascii="Times New Roman" w:hAnsi="Times New Roman"/>
          <w:b/>
          <w:bCs/>
          <w:color w:val="000000"/>
          <w:sz w:val="32"/>
          <w:szCs w:val="32"/>
        </w:rPr>
      </w:pPr>
    </w:p>
    <w:p w14:paraId="36BCD607" w14:textId="77777777" w:rsidR="00325CAE" w:rsidRPr="00210F61" w:rsidRDefault="00325CAE" w:rsidP="00325CAE">
      <w:pPr>
        <w:autoSpaceDE w:val="0"/>
        <w:autoSpaceDN w:val="0"/>
        <w:adjustRightInd w:val="0"/>
        <w:ind w:firstLine="1"/>
        <w:jc w:val="center"/>
        <w:rPr>
          <w:rFonts w:ascii="Times New Roman" w:hAnsi="Times New Roman"/>
          <w:color w:val="000000"/>
          <w:sz w:val="32"/>
          <w:szCs w:val="32"/>
        </w:rPr>
      </w:pPr>
    </w:p>
    <w:p w14:paraId="056B9972" w14:textId="77777777" w:rsidR="00C15EF2" w:rsidRDefault="00325CAE" w:rsidP="00CB66B4">
      <w:pPr>
        <w:autoSpaceDE w:val="0"/>
        <w:autoSpaceDN w:val="0"/>
        <w:adjustRightInd w:val="0"/>
        <w:ind w:firstLine="1"/>
        <w:jc w:val="both"/>
        <w:outlineLvl w:val="0"/>
        <w:rPr>
          <w:rFonts w:ascii="Times New Roman" w:hAnsi="Times New Roman"/>
          <w:color w:val="000000"/>
          <w:szCs w:val="28"/>
        </w:rPr>
      </w:pPr>
      <w:proofErr w:type="spellStart"/>
      <w:r w:rsidRPr="00210F61">
        <w:rPr>
          <w:rFonts w:ascii="Times New Roman" w:hAnsi="Times New Roman"/>
          <w:b/>
          <w:bCs/>
          <w:color w:val="000000"/>
          <w:szCs w:val="28"/>
        </w:rPr>
        <w:t>Preşedinte</w:t>
      </w:r>
      <w:proofErr w:type="spellEnd"/>
      <w:r w:rsidRPr="00210F61">
        <w:rPr>
          <w:rFonts w:ascii="Times New Roman" w:hAnsi="Times New Roman"/>
          <w:color w:val="000000"/>
          <w:szCs w:val="28"/>
        </w:rPr>
        <w:t>:</w:t>
      </w:r>
      <w:r w:rsidR="00387544">
        <w:rPr>
          <w:rFonts w:ascii="Times New Roman" w:hAnsi="Times New Roman"/>
          <w:color w:val="000000"/>
          <w:szCs w:val="28"/>
        </w:rPr>
        <w:t xml:space="preserve"> </w:t>
      </w:r>
    </w:p>
    <w:p w14:paraId="0BEA6829" w14:textId="66FA1AD5" w:rsidR="00325CAE" w:rsidRPr="00210F61" w:rsidRDefault="00C15EF2" w:rsidP="00CB66B4">
      <w:pPr>
        <w:autoSpaceDE w:val="0"/>
        <w:autoSpaceDN w:val="0"/>
        <w:adjustRightInd w:val="0"/>
        <w:ind w:firstLine="1"/>
        <w:jc w:val="both"/>
        <w:outlineLvl w:val="0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 xml:space="preserve">         </w:t>
      </w:r>
      <w:r w:rsidR="00EE62C8">
        <w:rPr>
          <w:rFonts w:ascii="Times New Roman" w:hAnsi="Times New Roman"/>
          <w:color w:val="000000"/>
          <w:szCs w:val="28"/>
        </w:rPr>
        <w:t>Casian Catalina-Gabriela</w:t>
      </w:r>
      <w:r w:rsidR="00325CAE" w:rsidRPr="00210F61">
        <w:rPr>
          <w:rFonts w:ascii="Times New Roman" w:hAnsi="Times New Roman"/>
          <w:color w:val="000000"/>
          <w:szCs w:val="28"/>
        </w:rPr>
        <w:t xml:space="preserve"> </w:t>
      </w:r>
      <w:r w:rsidR="00325CAE">
        <w:rPr>
          <w:rFonts w:ascii="Times New Roman" w:hAnsi="Times New Roman"/>
          <w:color w:val="000000"/>
          <w:szCs w:val="28"/>
        </w:rPr>
        <w:t xml:space="preserve">– </w:t>
      </w:r>
      <w:r w:rsidR="00015959">
        <w:rPr>
          <w:rFonts w:ascii="Times New Roman" w:hAnsi="Times New Roman"/>
          <w:color w:val="000000"/>
          <w:szCs w:val="28"/>
        </w:rPr>
        <w:t>expert</w:t>
      </w:r>
      <w:r w:rsidR="00EE62C8">
        <w:rPr>
          <w:rFonts w:ascii="Times New Roman" w:hAnsi="Times New Roman"/>
          <w:color w:val="000000"/>
          <w:szCs w:val="28"/>
        </w:rPr>
        <w:t xml:space="preserve"> –contabil</w:t>
      </w:r>
    </w:p>
    <w:p w14:paraId="3AAA93C8" w14:textId="77777777" w:rsidR="00325CAE" w:rsidRDefault="00325CAE" w:rsidP="00325CAE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Cs w:val="28"/>
        </w:rPr>
      </w:pPr>
    </w:p>
    <w:p w14:paraId="3CF443E9" w14:textId="77777777" w:rsidR="00C7334B" w:rsidRDefault="00C7334B" w:rsidP="00C7334B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b/>
          <w:bCs/>
          <w:color w:val="000000"/>
          <w:szCs w:val="28"/>
        </w:rPr>
        <w:t>Secretar</w:t>
      </w:r>
      <w:r w:rsidRPr="00210F61">
        <w:rPr>
          <w:rFonts w:ascii="Times New Roman" w:hAnsi="Times New Roman"/>
          <w:color w:val="000000"/>
          <w:szCs w:val="28"/>
        </w:rPr>
        <w:t>:</w:t>
      </w:r>
      <w:r w:rsidRPr="00C7334B">
        <w:rPr>
          <w:rFonts w:ascii="Times New Roman" w:hAnsi="Times New Roman"/>
          <w:color w:val="000000"/>
          <w:szCs w:val="28"/>
        </w:rPr>
        <w:t xml:space="preserve"> </w:t>
      </w:r>
      <w:r>
        <w:rPr>
          <w:rFonts w:ascii="Times New Roman" w:hAnsi="Times New Roman"/>
          <w:color w:val="000000"/>
          <w:szCs w:val="28"/>
        </w:rPr>
        <w:t xml:space="preserve">Voicu </w:t>
      </w:r>
      <w:proofErr w:type="spellStart"/>
      <w:r>
        <w:rPr>
          <w:rFonts w:ascii="Times New Roman" w:hAnsi="Times New Roman"/>
          <w:color w:val="000000"/>
          <w:szCs w:val="28"/>
        </w:rPr>
        <w:t>Victorita</w:t>
      </w:r>
      <w:proofErr w:type="spellEnd"/>
      <w:r>
        <w:rPr>
          <w:rFonts w:ascii="Times New Roman" w:hAnsi="Times New Roman"/>
          <w:color w:val="000000"/>
          <w:szCs w:val="28"/>
        </w:rPr>
        <w:t xml:space="preserve">  </w:t>
      </w:r>
      <w:r w:rsidRPr="00387544">
        <w:rPr>
          <w:rFonts w:ascii="Times New Roman" w:hAnsi="Times New Roman"/>
          <w:b/>
          <w:color w:val="000000"/>
          <w:szCs w:val="28"/>
        </w:rPr>
        <w:t>-</w:t>
      </w:r>
      <w:r>
        <w:rPr>
          <w:rFonts w:ascii="Times New Roman" w:hAnsi="Times New Roman"/>
          <w:color w:val="000000"/>
          <w:szCs w:val="28"/>
        </w:rPr>
        <w:t xml:space="preserve"> Secretar </w:t>
      </w:r>
      <w:r w:rsidR="00EE62C8">
        <w:rPr>
          <w:rFonts w:ascii="Times New Roman" w:hAnsi="Times New Roman"/>
          <w:color w:val="000000"/>
          <w:szCs w:val="28"/>
        </w:rPr>
        <w:t>general comuna prin deleg</w:t>
      </w:r>
      <w:r w:rsidR="000349AF">
        <w:rPr>
          <w:rFonts w:ascii="Times New Roman" w:hAnsi="Times New Roman"/>
          <w:color w:val="000000"/>
          <w:szCs w:val="28"/>
        </w:rPr>
        <w:t>a</w:t>
      </w:r>
      <w:r w:rsidR="00EE62C8">
        <w:rPr>
          <w:rFonts w:ascii="Times New Roman" w:hAnsi="Times New Roman"/>
          <w:color w:val="000000"/>
          <w:szCs w:val="28"/>
        </w:rPr>
        <w:t xml:space="preserve">re de </w:t>
      </w:r>
      <w:proofErr w:type="spellStart"/>
      <w:r w:rsidR="00EE62C8">
        <w:rPr>
          <w:rFonts w:ascii="Times New Roman" w:hAnsi="Times New Roman"/>
          <w:color w:val="000000"/>
          <w:szCs w:val="28"/>
        </w:rPr>
        <w:t>atributii</w:t>
      </w:r>
      <w:proofErr w:type="spellEnd"/>
    </w:p>
    <w:p w14:paraId="01DE1CD6" w14:textId="77777777" w:rsidR="00325CAE" w:rsidRDefault="00325CAE" w:rsidP="00325CAE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Cs w:val="28"/>
        </w:rPr>
      </w:pPr>
    </w:p>
    <w:p w14:paraId="4104F364" w14:textId="77777777" w:rsidR="00C7334B" w:rsidRDefault="00C7334B" w:rsidP="00325CAE">
      <w:pPr>
        <w:autoSpaceDE w:val="0"/>
        <w:autoSpaceDN w:val="0"/>
        <w:adjustRightInd w:val="0"/>
        <w:jc w:val="both"/>
        <w:rPr>
          <w:rFonts w:ascii="Times New Roman" w:hAnsi="Times New Roman"/>
          <w:b/>
          <w:bCs/>
          <w:color w:val="000000"/>
          <w:szCs w:val="28"/>
        </w:rPr>
      </w:pPr>
    </w:p>
    <w:p w14:paraId="75FA1F44" w14:textId="77777777" w:rsidR="00325CAE" w:rsidRPr="00C15EF2" w:rsidRDefault="00325CAE" w:rsidP="00C15EF2">
      <w:pPr>
        <w:autoSpaceDE w:val="0"/>
        <w:autoSpaceDN w:val="0"/>
        <w:adjustRightInd w:val="0"/>
        <w:jc w:val="both"/>
        <w:outlineLvl w:val="0"/>
        <w:rPr>
          <w:rFonts w:ascii="Times New Roman" w:hAnsi="Times New Roman"/>
          <w:b/>
          <w:bCs/>
          <w:color w:val="000000"/>
          <w:szCs w:val="28"/>
        </w:rPr>
      </w:pPr>
      <w:r w:rsidRPr="00210F61">
        <w:rPr>
          <w:rFonts w:ascii="Times New Roman" w:hAnsi="Times New Roman"/>
          <w:b/>
          <w:bCs/>
          <w:color w:val="000000"/>
          <w:szCs w:val="28"/>
        </w:rPr>
        <w:t xml:space="preserve">Membri: </w:t>
      </w:r>
    </w:p>
    <w:p w14:paraId="178E5FAD" w14:textId="77777777" w:rsidR="00325CAE" w:rsidRDefault="00256FCE" w:rsidP="00325CAE">
      <w:pPr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Sandu Daniela</w:t>
      </w:r>
      <w:r w:rsidR="00325CAE">
        <w:rPr>
          <w:rFonts w:ascii="Times New Roman" w:hAnsi="Times New Roman"/>
          <w:color w:val="000000"/>
          <w:szCs w:val="28"/>
        </w:rPr>
        <w:t xml:space="preserve">         </w:t>
      </w:r>
      <w:r w:rsidR="005666E3">
        <w:rPr>
          <w:rFonts w:ascii="Times New Roman" w:hAnsi="Times New Roman"/>
          <w:color w:val="000000"/>
          <w:szCs w:val="28"/>
        </w:rPr>
        <w:t xml:space="preserve"> </w:t>
      </w:r>
      <w:r w:rsidR="00D702AA">
        <w:rPr>
          <w:rFonts w:ascii="Times New Roman" w:hAnsi="Times New Roman"/>
          <w:color w:val="000000"/>
          <w:szCs w:val="28"/>
        </w:rPr>
        <w:t xml:space="preserve"> </w:t>
      </w:r>
      <w:r w:rsidR="005666E3">
        <w:rPr>
          <w:rFonts w:ascii="Times New Roman" w:hAnsi="Times New Roman"/>
          <w:color w:val="000000"/>
          <w:szCs w:val="28"/>
        </w:rPr>
        <w:t xml:space="preserve"> </w:t>
      </w:r>
      <w:r w:rsidR="00C74A37">
        <w:rPr>
          <w:rFonts w:ascii="Times New Roman" w:hAnsi="Times New Roman"/>
          <w:color w:val="000000"/>
          <w:szCs w:val="28"/>
        </w:rPr>
        <w:t xml:space="preserve"> </w:t>
      </w:r>
      <w:r w:rsidR="00325CAE">
        <w:rPr>
          <w:rFonts w:ascii="Times New Roman" w:hAnsi="Times New Roman"/>
          <w:color w:val="000000"/>
          <w:szCs w:val="28"/>
        </w:rPr>
        <w:t xml:space="preserve"> </w:t>
      </w:r>
      <w:r w:rsidR="00C74A37">
        <w:rPr>
          <w:rFonts w:ascii="Times New Roman" w:hAnsi="Times New Roman"/>
          <w:color w:val="000000"/>
          <w:szCs w:val="28"/>
        </w:rPr>
        <w:t xml:space="preserve"> </w:t>
      </w:r>
      <w:r>
        <w:rPr>
          <w:rFonts w:ascii="Times New Roman" w:hAnsi="Times New Roman"/>
          <w:color w:val="000000"/>
          <w:szCs w:val="28"/>
        </w:rPr>
        <w:t xml:space="preserve">           </w:t>
      </w:r>
      <w:r w:rsidR="005666E3" w:rsidRPr="005666E3">
        <w:rPr>
          <w:rFonts w:ascii="Times New Roman" w:hAnsi="Times New Roman"/>
          <w:b/>
          <w:color w:val="000000"/>
          <w:szCs w:val="28"/>
        </w:rPr>
        <w:t>-</w:t>
      </w:r>
      <w:r w:rsidR="005666E3" w:rsidRPr="005666E3">
        <w:rPr>
          <w:rFonts w:ascii="Times New Roman" w:hAnsi="Times New Roman"/>
          <w:color w:val="000000"/>
          <w:szCs w:val="28"/>
        </w:rPr>
        <w:t xml:space="preserve"> </w:t>
      </w:r>
      <w:r w:rsidR="0016371B">
        <w:rPr>
          <w:rFonts w:ascii="Times New Roman" w:hAnsi="Times New Roman"/>
          <w:color w:val="000000"/>
          <w:szCs w:val="28"/>
        </w:rPr>
        <w:t>Inspector (operator rol)</w:t>
      </w:r>
    </w:p>
    <w:p w14:paraId="4BF93FF2" w14:textId="6956BEC6" w:rsidR="00325CAE" w:rsidRDefault="00256FCE" w:rsidP="00256FCE">
      <w:pPr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Cs w:val="28"/>
        </w:rPr>
      </w:pPr>
      <w:proofErr w:type="spellStart"/>
      <w:r>
        <w:rPr>
          <w:rFonts w:ascii="Times New Roman" w:hAnsi="Times New Roman"/>
          <w:color w:val="000000"/>
          <w:szCs w:val="28"/>
        </w:rPr>
        <w:t>Ciob</w:t>
      </w:r>
      <w:r w:rsidR="0016371B">
        <w:rPr>
          <w:rFonts w:ascii="Times New Roman" w:hAnsi="Times New Roman"/>
          <w:color w:val="000000"/>
          <w:szCs w:val="28"/>
        </w:rPr>
        <w:t>an</w:t>
      </w:r>
      <w:r>
        <w:rPr>
          <w:rFonts w:ascii="Times New Roman" w:hAnsi="Times New Roman"/>
          <w:color w:val="000000"/>
          <w:szCs w:val="28"/>
        </w:rPr>
        <w:t>ica</w:t>
      </w:r>
      <w:proofErr w:type="spellEnd"/>
      <w:r>
        <w:rPr>
          <w:rFonts w:ascii="Times New Roman" w:hAnsi="Times New Roman"/>
          <w:color w:val="000000"/>
          <w:szCs w:val="28"/>
        </w:rPr>
        <w:t xml:space="preserve"> Neculai                    - Consilier </w:t>
      </w:r>
      <w:r w:rsidR="00015959">
        <w:rPr>
          <w:rFonts w:ascii="Times New Roman" w:hAnsi="Times New Roman"/>
          <w:color w:val="000000"/>
          <w:szCs w:val="28"/>
        </w:rPr>
        <w:t>cabinet primar</w:t>
      </w:r>
    </w:p>
    <w:p w14:paraId="3417076C" w14:textId="11AE3913" w:rsidR="00256FCE" w:rsidRDefault="00015959" w:rsidP="00256FCE">
      <w:pPr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Cs w:val="28"/>
        </w:rPr>
      </w:pPr>
      <w:r>
        <w:rPr>
          <w:rFonts w:ascii="Times New Roman" w:hAnsi="Times New Roman"/>
          <w:color w:val="000000"/>
          <w:szCs w:val="28"/>
        </w:rPr>
        <w:t>Badiu Mihaela-</w:t>
      </w:r>
      <w:proofErr w:type="spellStart"/>
      <w:r>
        <w:rPr>
          <w:rFonts w:ascii="Times New Roman" w:hAnsi="Times New Roman"/>
          <w:color w:val="000000"/>
          <w:szCs w:val="28"/>
        </w:rPr>
        <w:t>Ancuta</w:t>
      </w:r>
      <w:proofErr w:type="spellEnd"/>
      <w:r w:rsidR="00256FCE">
        <w:rPr>
          <w:rFonts w:ascii="Times New Roman" w:hAnsi="Times New Roman"/>
          <w:color w:val="000000"/>
          <w:szCs w:val="28"/>
        </w:rPr>
        <w:t xml:space="preserve">  </w:t>
      </w:r>
      <w:r w:rsidR="0016371B">
        <w:rPr>
          <w:rFonts w:ascii="Times New Roman" w:hAnsi="Times New Roman"/>
          <w:color w:val="000000"/>
          <w:szCs w:val="28"/>
        </w:rPr>
        <w:t xml:space="preserve">    </w:t>
      </w:r>
      <w:r w:rsidR="00275F1A">
        <w:rPr>
          <w:rFonts w:ascii="Times New Roman" w:hAnsi="Times New Roman"/>
          <w:color w:val="000000"/>
          <w:szCs w:val="28"/>
        </w:rPr>
        <w:t xml:space="preserve">      </w:t>
      </w:r>
      <w:r w:rsidR="00256FCE">
        <w:rPr>
          <w:rFonts w:ascii="Times New Roman" w:hAnsi="Times New Roman"/>
          <w:color w:val="000000"/>
          <w:szCs w:val="28"/>
        </w:rPr>
        <w:t xml:space="preserve">  -</w:t>
      </w:r>
      <w:r w:rsidR="00EE62C8">
        <w:rPr>
          <w:rFonts w:ascii="Times New Roman" w:hAnsi="Times New Roman"/>
          <w:color w:val="000000"/>
          <w:szCs w:val="28"/>
        </w:rPr>
        <w:t>Inspector (</w:t>
      </w:r>
      <w:r>
        <w:rPr>
          <w:rFonts w:ascii="Times New Roman" w:hAnsi="Times New Roman"/>
          <w:color w:val="000000"/>
          <w:szCs w:val="28"/>
        </w:rPr>
        <w:t>asistent social</w:t>
      </w:r>
      <w:r w:rsidR="00275F1A">
        <w:rPr>
          <w:rFonts w:ascii="Times New Roman" w:hAnsi="Times New Roman"/>
          <w:color w:val="000000"/>
          <w:szCs w:val="28"/>
        </w:rPr>
        <w:t>)</w:t>
      </w:r>
    </w:p>
    <w:p w14:paraId="72849246" w14:textId="77777777" w:rsidR="00500B20" w:rsidRDefault="00500B20" w:rsidP="00500B20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Cs w:val="28"/>
        </w:rPr>
      </w:pPr>
    </w:p>
    <w:p w14:paraId="62EC71AD" w14:textId="77777777" w:rsidR="00500B20" w:rsidRDefault="00500B20" w:rsidP="00500B20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Cs w:val="28"/>
        </w:rPr>
      </w:pPr>
    </w:p>
    <w:p w14:paraId="23D1E991" w14:textId="77777777" w:rsidR="00500B20" w:rsidRDefault="00500B20" w:rsidP="00500B20">
      <w:pPr>
        <w:autoSpaceDE w:val="0"/>
        <w:autoSpaceDN w:val="0"/>
        <w:adjustRightInd w:val="0"/>
        <w:jc w:val="both"/>
        <w:rPr>
          <w:rFonts w:ascii="Times New Roman" w:hAnsi="Times New Roman"/>
          <w:color w:val="000000"/>
          <w:szCs w:val="28"/>
        </w:rPr>
      </w:pPr>
    </w:p>
    <w:p w14:paraId="46FA32D9" w14:textId="77777777" w:rsidR="00445CDC" w:rsidRPr="00445CDC" w:rsidRDefault="00445CDC" w:rsidP="00445CDC">
      <w:pPr>
        <w:tabs>
          <w:tab w:val="left" w:pos="1080"/>
        </w:tabs>
        <w:jc w:val="center"/>
        <w:rPr>
          <w:rFonts w:ascii="Times New Roman" w:hAnsi="Times New Roman"/>
          <w:b/>
          <w:i/>
          <w:sz w:val="24"/>
          <w:szCs w:val="24"/>
          <w:lang w:val="pt-BR" w:eastAsia="ro-RO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445CDC" w:rsidRPr="00445CDC" w14:paraId="73C3593E" w14:textId="77777777" w:rsidTr="005F40B4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77D7A24" w14:textId="4210EBD4" w:rsidR="00445CDC" w:rsidRPr="00445CDC" w:rsidRDefault="00445CDC" w:rsidP="00445CDC">
            <w:pPr>
              <w:spacing w:before="40" w:after="40"/>
              <w:jc w:val="center"/>
              <w:rPr>
                <w:rFonts w:ascii="Times New Roman" w:hAnsi="Times New Roman" w:cs="Arial"/>
                <w:b/>
                <w:bCs/>
                <w:sz w:val="18"/>
                <w:szCs w:val="24"/>
                <w:lang w:eastAsia="ro-RO"/>
              </w:rPr>
            </w:pPr>
            <w:r w:rsidRPr="00445CDC">
              <w:rPr>
                <w:rFonts w:ascii="Times New Roman" w:hAnsi="Times New Roman" w:cs="Arial"/>
                <w:b/>
                <w:bCs/>
                <w:sz w:val="18"/>
                <w:szCs w:val="24"/>
                <w:lang w:eastAsia="ro-RO"/>
              </w:rPr>
              <w:t xml:space="preserve">PROCEDURI OBLIGATORII ULTERIOARE EMITERII DISPOZIȚIEI PRIMARULUI COMUNEI NR. </w:t>
            </w:r>
            <w:r w:rsidR="00015959">
              <w:rPr>
                <w:rFonts w:ascii="Times New Roman" w:hAnsi="Times New Roman" w:cs="Arial"/>
                <w:b/>
                <w:bCs/>
                <w:sz w:val="18"/>
                <w:szCs w:val="24"/>
                <w:lang w:eastAsia="ro-RO"/>
              </w:rPr>
              <w:t>67/2026</w:t>
            </w:r>
          </w:p>
        </w:tc>
      </w:tr>
      <w:tr w:rsidR="00445CDC" w:rsidRPr="00445CDC" w14:paraId="1EA18248" w14:textId="77777777" w:rsidTr="005F40B4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439922" w14:textId="77777777" w:rsidR="00445CDC" w:rsidRPr="00445CDC" w:rsidRDefault="00445CDC" w:rsidP="00445CD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Arial"/>
                <w:b/>
                <w:bCs/>
                <w:sz w:val="18"/>
                <w:szCs w:val="18"/>
                <w:vertAlign w:val="superscript"/>
                <w:lang w:eastAsia="ro-RO"/>
              </w:rPr>
            </w:pPr>
            <w:r w:rsidRPr="00445CDC">
              <w:rPr>
                <w:rFonts w:ascii="Times New Roman" w:hAnsi="Times New Roman" w:cs="Arial"/>
                <w:b/>
                <w:bCs/>
                <w:sz w:val="18"/>
                <w:szCs w:val="18"/>
                <w:lang w:eastAsia="ro-RO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567FB3" w14:textId="77777777" w:rsidR="00445CDC" w:rsidRPr="00445CDC" w:rsidRDefault="00445CDC" w:rsidP="00445CD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Arial"/>
                <w:b/>
                <w:bCs/>
                <w:sz w:val="18"/>
                <w:szCs w:val="18"/>
                <w:lang w:eastAsia="ro-RO"/>
              </w:rPr>
            </w:pPr>
            <w:r w:rsidRPr="00445CDC">
              <w:rPr>
                <w:rFonts w:ascii="Times New Roman" w:hAnsi="Times New Roman" w:cs="Arial"/>
                <w:b/>
                <w:bCs/>
                <w:sz w:val="18"/>
                <w:szCs w:val="18"/>
                <w:lang w:eastAsia="ro-RO"/>
              </w:rPr>
              <w:t>Data</w:t>
            </w:r>
          </w:p>
          <w:p w14:paraId="456DC168" w14:textId="77777777" w:rsidR="00445CDC" w:rsidRPr="00445CDC" w:rsidRDefault="00445CDC" w:rsidP="00445CD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Arial"/>
                <w:b/>
                <w:bCs/>
                <w:sz w:val="18"/>
                <w:szCs w:val="18"/>
                <w:lang w:eastAsia="ro-RO"/>
              </w:rPr>
            </w:pPr>
            <w:r w:rsidRPr="00445CDC">
              <w:rPr>
                <w:rFonts w:ascii="Times New Roman" w:hAnsi="Times New Roman" w:cs="Arial"/>
                <w:b/>
                <w:bCs/>
                <w:sz w:val="18"/>
                <w:szCs w:val="18"/>
                <w:lang w:eastAsia="ro-RO"/>
              </w:rPr>
              <w:t>ZZ/LL/AN</w:t>
            </w:r>
          </w:p>
        </w:tc>
      </w:tr>
      <w:tr w:rsidR="00445CDC" w:rsidRPr="00445CDC" w14:paraId="391AF6B9" w14:textId="77777777" w:rsidTr="005F40B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50FD348" w14:textId="77777777" w:rsidR="00445CDC" w:rsidRPr="00445CDC" w:rsidRDefault="00445CDC" w:rsidP="00445CD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Arial"/>
                <w:b/>
                <w:bCs/>
                <w:sz w:val="18"/>
                <w:szCs w:val="18"/>
                <w:lang w:eastAsia="ro-RO"/>
              </w:rPr>
            </w:pPr>
            <w:r w:rsidRPr="00445CDC">
              <w:rPr>
                <w:rFonts w:ascii="Times New Roman" w:hAnsi="Times New Roman" w:cs="Arial"/>
                <w:b/>
                <w:bCs/>
                <w:sz w:val="18"/>
                <w:szCs w:val="18"/>
                <w:lang w:eastAsia="ro-RO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B2943CE" w14:textId="77777777" w:rsidR="00445CDC" w:rsidRPr="00445CDC" w:rsidRDefault="00445CDC" w:rsidP="00445CD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Arial"/>
                <w:b/>
                <w:bCs/>
                <w:sz w:val="18"/>
                <w:szCs w:val="18"/>
                <w:lang w:eastAsia="ro-RO"/>
              </w:rPr>
            </w:pPr>
            <w:r w:rsidRPr="00445CDC">
              <w:rPr>
                <w:rFonts w:ascii="Times New Roman" w:hAnsi="Times New Roman" w:cs="Arial"/>
                <w:b/>
                <w:bCs/>
                <w:sz w:val="18"/>
                <w:szCs w:val="18"/>
                <w:lang w:eastAsia="ro-RO"/>
              </w:rPr>
              <w:t>2</w:t>
            </w:r>
          </w:p>
        </w:tc>
      </w:tr>
      <w:tr w:rsidR="00445CDC" w:rsidRPr="00445CDC" w14:paraId="55465E75" w14:textId="77777777" w:rsidTr="005F40B4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77FC95" w14:textId="77777777" w:rsidR="00445CDC" w:rsidRPr="00445CDC" w:rsidRDefault="00445CDC" w:rsidP="00445CDC">
            <w:pPr>
              <w:spacing w:before="40"/>
              <w:rPr>
                <w:rFonts w:ascii="Times New Roman" w:hAnsi="Times New Roman" w:cs="Arial"/>
                <w:sz w:val="18"/>
                <w:szCs w:val="24"/>
                <w:lang w:eastAsia="ro-RO"/>
              </w:rPr>
            </w:pPr>
            <w:r w:rsidRPr="00445CDC">
              <w:rPr>
                <w:rFonts w:ascii="Times New Roman" w:hAnsi="Times New Roman" w:cs="Arial"/>
                <w:sz w:val="18"/>
                <w:szCs w:val="24"/>
                <w:lang w:eastAsia="ro-RO"/>
              </w:rPr>
              <w:t>Semnarea dispoziției</w:t>
            </w:r>
            <w:r w:rsidRPr="00445CDC">
              <w:rPr>
                <w:rFonts w:ascii="Times New Roman" w:hAnsi="Times New Roman" w:cs="Arial"/>
                <w:sz w:val="18"/>
                <w:szCs w:val="24"/>
                <w:vertAlign w:val="superscript"/>
                <w:lang w:eastAsia="ro-RO"/>
              </w:rPr>
              <w:t>1</w:t>
            </w:r>
            <w:r w:rsidRPr="00445CDC">
              <w:rPr>
                <w:rFonts w:ascii="Times New Roman" w:hAnsi="Times New Roman" w:cs="Arial"/>
                <w:sz w:val="18"/>
                <w:szCs w:val="24"/>
                <w:lang w:eastAsia="ro-RO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21D71D" w14:textId="1043244F" w:rsidR="00445CDC" w:rsidRPr="00445CDC" w:rsidRDefault="00015959" w:rsidP="00445CDC">
            <w:pPr>
              <w:ind w:left="-57" w:right="-57"/>
              <w:jc w:val="center"/>
              <w:rPr>
                <w:rFonts w:ascii="Times New Roman" w:hAnsi="Times New Roman" w:cs="Arial"/>
                <w:sz w:val="18"/>
                <w:szCs w:val="24"/>
                <w:lang w:eastAsia="ro-RO"/>
              </w:rPr>
            </w:pPr>
            <w:r>
              <w:rPr>
                <w:rFonts w:ascii="Times New Roman" w:hAnsi="Times New Roman" w:cs="Arial"/>
                <w:sz w:val="18"/>
                <w:szCs w:val="24"/>
                <w:lang w:eastAsia="ro-RO"/>
              </w:rPr>
              <w:t>18/02/2026</w:t>
            </w:r>
          </w:p>
        </w:tc>
      </w:tr>
      <w:tr w:rsidR="00445CDC" w:rsidRPr="00445CDC" w14:paraId="23172CB5" w14:textId="77777777" w:rsidTr="005F40B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A29010" w14:textId="77777777" w:rsidR="00445CDC" w:rsidRPr="00445CDC" w:rsidRDefault="00445CDC" w:rsidP="00445CDC">
            <w:pPr>
              <w:spacing w:before="40"/>
              <w:rPr>
                <w:rFonts w:ascii="Times New Roman" w:hAnsi="Times New Roman" w:cs="Arial"/>
                <w:sz w:val="18"/>
                <w:szCs w:val="24"/>
                <w:lang w:eastAsia="ro-RO"/>
              </w:rPr>
            </w:pPr>
            <w:r w:rsidRPr="00445CDC">
              <w:rPr>
                <w:rFonts w:ascii="Times New Roman" w:hAnsi="Times New Roman" w:cs="Arial"/>
                <w:sz w:val="18"/>
                <w:szCs w:val="24"/>
                <w:lang w:eastAsia="ro-RO"/>
              </w:rPr>
              <w:t>Comunicarea către prefectul județului</w:t>
            </w:r>
            <w:r w:rsidRPr="00445CDC">
              <w:rPr>
                <w:rFonts w:ascii="Times New Roman" w:hAnsi="Times New Roman" w:cs="Arial"/>
                <w:sz w:val="18"/>
                <w:szCs w:val="24"/>
                <w:vertAlign w:val="superscript"/>
                <w:lang w:eastAsia="ro-RO"/>
              </w:rPr>
              <w:t>2</w:t>
            </w:r>
            <w:r w:rsidRPr="00445CDC">
              <w:rPr>
                <w:rFonts w:ascii="Times New Roman" w:hAnsi="Times New Roman" w:cs="Arial"/>
                <w:sz w:val="18"/>
                <w:szCs w:val="24"/>
                <w:lang w:eastAsia="ro-RO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7D7C53" w14:textId="0035C3C9" w:rsidR="00445CDC" w:rsidRPr="00445CDC" w:rsidRDefault="00015959" w:rsidP="00445CDC">
            <w:pPr>
              <w:ind w:left="-57" w:right="-57"/>
              <w:jc w:val="center"/>
              <w:rPr>
                <w:rFonts w:ascii="Times New Roman" w:hAnsi="Times New Roman" w:cs="Arial"/>
                <w:sz w:val="24"/>
                <w:szCs w:val="24"/>
                <w:lang w:eastAsia="ro-RO"/>
              </w:rPr>
            </w:pPr>
            <w:r>
              <w:rPr>
                <w:rFonts w:ascii="Times New Roman" w:hAnsi="Times New Roman" w:cs="Arial"/>
                <w:sz w:val="18"/>
                <w:szCs w:val="24"/>
                <w:lang w:eastAsia="ro-RO"/>
              </w:rPr>
              <w:t>26/02/2026</w:t>
            </w:r>
          </w:p>
        </w:tc>
      </w:tr>
      <w:tr w:rsidR="00445CDC" w:rsidRPr="00445CDC" w14:paraId="735C3222" w14:textId="77777777" w:rsidTr="005F40B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1AEA35" w14:textId="77777777" w:rsidR="00445CDC" w:rsidRPr="00445CDC" w:rsidRDefault="00445CDC" w:rsidP="00445CDC">
            <w:pPr>
              <w:spacing w:before="40"/>
              <w:rPr>
                <w:rFonts w:ascii="Times New Roman" w:hAnsi="Times New Roman" w:cs="Arial"/>
                <w:sz w:val="18"/>
                <w:szCs w:val="24"/>
                <w:lang w:eastAsia="ro-RO"/>
              </w:rPr>
            </w:pPr>
            <w:r w:rsidRPr="00445CDC">
              <w:rPr>
                <w:rFonts w:ascii="Times New Roman" w:hAnsi="Times New Roman" w:cs="Arial"/>
                <w:sz w:val="18"/>
                <w:szCs w:val="24"/>
                <w:lang w:eastAsia="ro-RO"/>
              </w:rPr>
              <w:t>Aducerea la cunoștință publică</w:t>
            </w:r>
            <w:r w:rsidRPr="00445CDC">
              <w:rPr>
                <w:rFonts w:ascii="Times New Roman" w:hAnsi="Times New Roman" w:cs="Arial"/>
                <w:sz w:val="18"/>
                <w:szCs w:val="24"/>
                <w:vertAlign w:val="superscript"/>
                <w:lang w:eastAsia="ro-RO"/>
              </w:rPr>
              <w:t>3+4</w:t>
            </w:r>
            <w:r w:rsidRPr="00445CDC">
              <w:rPr>
                <w:rFonts w:ascii="Times New Roman" w:hAnsi="Times New Roman" w:cs="Arial"/>
                <w:sz w:val="18"/>
                <w:szCs w:val="24"/>
                <w:lang w:eastAsia="ro-RO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297C48D" w14:textId="4CAD9E2C" w:rsidR="00445CDC" w:rsidRPr="00445CDC" w:rsidRDefault="00015959" w:rsidP="00445CDC">
            <w:pPr>
              <w:ind w:left="-57" w:right="-57"/>
              <w:jc w:val="center"/>
              <w:rPr>
                <w:rFonts w:ascii="Times New Roman" w:hAnsi="Times New Roman" w:cs="Arial"/>
                <w:sz w:val="24"/>
                <w:szCs w:val="24"/>
                <w:lang w:eastAsia="ro-RO"/>
              </w:rPr>
            </w:pPr>
            <w:r>
              <w:rPr>
                <w:rFonts w:ascii="Times New Roman" w:hAnsi="Times New Roman" w:cs="Arial"/>
                <w:sz w:val="18"/>
                <w:szCs w:val="24"/>
                <w:lang w:eastAsia="ro-RO"/>
              </w:rPr>
              <w:t>.../.../2026</w:t>
            </w:r>
          </w:p>
        </w:tc>
      </w:tr>
      <w:tr w:rsidR="00445CDC" w:rsidRPr="00445CDC" w14:paraId="2D2A5F19" w14:textId="77777777" w:rsidTr="005F40B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FC252F" w14:textId="77777777" w:rsidR="00445CDC" w:rsidRPr="00445CDC" w:rsidRDefault="00445CDC" w:rsidP="00445CDC">
            <w:pPr>
              <w:spacing w:before="40"/>
              <w:rPr>
                <w:rFonts w:ascii="Times New Roman" w:hAnsi="Times New Roman" w:cs="Arial"/>
                <w:sz w:val="18"/>
                <w:szCs w:val="24"/>
                <w:lang w:eastAsia="ro-RO"/>
              </w:rPr>
            </w:pPr>
            <w:r w:rsidRPr="00445CDC">
              <w:rPr>
                <w:rFonts w:ascii="Times New Roman" w:hAnsi="Times New Roman" w:cs="Arial"/>
                <w:sz w:val="18"/>
                <w:szCs w:val="24"/>
                <w:lang w:eastAsia="ro-RO"/>
              </w:rPr>
              <w:t>Comunicarea, numai în cazul celei cu caracter individual</w:t>
            </w:r>
            <w:r w:rsidRPr="00445CDC">
              <w:rPr>
                <w:rFonts w:ascii="Times New Roman" w:hAnsi="Times New Roman" w:cs="Arial"/>
                <w:sz w:val="18"/>
                <w:szCs w:val="24"/>
                <w:vertAlign w:val="superscript"/>
                <w:lang w:eastAsia="ro-RO"/>
              </w:rPr>
              <w:t>3+4</w:t>
            </w:r>
            <w:r w:rsidRPr="00445CDC">
              <w:rPr>
                <w:rFonts w:ascii="Times New Roman" w:hAnsi="Times New Roman" w:cs="Arial"/>
                <w:sz w:val="18"/>
                <w:szCs w:val="24"/>
                <w:lang w:eastAsia="ro-RO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E2B4608" w14:textId="6AA63B25" w:rsidR="00445CDC" w:rsidRPr="00445CDC" w:rsidRDefault="00015959" w:rsidP="00445CDC">
            <w:pPr>
              <w:ind w:left="-57" w:right="-57"/>
              <w:jc w:val="center"/>
              <w:rPr>
                <w:rFonts w:ascii="Times New Roman" w:hAnsi="Times New Roman" w:cs="Arial"/>
                <w:sz w:val="24"/>
                <w:szCs w:val="24"/>
                <w:lang w:eastAsia="ro-RO"/>
              </w:rPr>
            </w:pPr>
            <w:r>
              <w:rPr>
                <w:rFonts w:ascii="Times New Roman" w:hAnsi="Times New Roman" w:cs="Arial"/>
                <w:sz w:val="18"/>
                <w:szCs w:val="24"/>
                <w:lang w:eastAsia="ro-RO"/>
              </w:rPr>
              <w:t>18/02/2026</w:t>
            </w:r>
          </w:p>
        </w:tc>
      </w:tr>
      <w:tr w:rsidR="00445CDC" w:rsidRPr="00445CDC" w14:paraId="46543E82" w14:textId="77777777" w:rsidTr="005F40B4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8F12C8" w14:textId="77777777" w:rsidR="00445CDC" w:rsidRPr="00445CDC" w:rsidRDefault="00445CDC" w:rsidP="00445CDC">
            <w:pPr>
              <w:spacing w:before="40"/>
              <w:rPr>
                <w:rFonts w:ascii="Times New Roman" w:hAnsi="Times New Roman" w:cs="Arial"/>
                <w:b/>
                <w:sz w:val="16"/>
                <w:szCs w:val="16"/>
                <w:lang w:eastAsia="ro-RO"/>
              </w:rPr>
            </w:pPr>
            <w:r w:rsidRPr="00445CDC">
              <w:rPr>
                <w:rFonts w:ascii="Times New Roman" w:hAnsi="Times New Roman" w:cs="Arial"/>
                <w:b/>
                <w:sz w:val="16"/>
                <w:szCs w:val="16"/>
                <w:lang w:eastAsia="ro-RO"/>
              </w:rPr>
              <w:t>Dispoziția devine obligatorie</w:t>
            </w:r>
            <w:r w:rsidRPr="00445CDC">
              <w:rPr>
                <w:rFonts w:ascii="Times New Roman" w:hAnsi="Times New Roman" w:cs="Arial"/>
                <w:bCs/>
                <w:sz w:val="16"/>
                <w:szCs w:val="16"/>
                <w:vertAlign w:val="superscript"/>
                <w:lang w:eastAsia="ro-RO"/>
              </w:rPr>
              <w:t>5</w:t>
            </w:r>
            <w:r w:rsidRPr="00445CDC">
              <w:rPr>
                <w:rFonts w:ascii="Times New Roman" w:hAnsi="Times New Roman" w:cs="Arial"/>
                <w:bCs/>
                <w:sz w:val="16"/>
                <w:szCs w:val="16"/>
                <w:lang w:eastAsia="ro-RO"/>
              </w:rPr>
              <w:t>)</w:t>
            </w:r>
            <w:r w:rsidRPr="00445CDC">
              <w:rPr>
                <w:rFonts w:ascii="Times New Roman" w:hAnsi="Times New Roman" w:cs="Arial"/>
                <w:b/>
                <w:sz w:val="16"/>
                <w:szCs w:val="16"/>
                <w:lang w:eastAsia="ro-RO"/>
              </w:rPr>
              <w:t xml:space="preserve"> sau produce efecte juridice</w:t>
            </w:r>
            <w:r w:rsidRPr="00445CDC">
              <w:rPr>
                <w:rFonts w:ascii="Times New Roman" w:hAnsi="Times New Roman" w:cs="Arial"/>
                <w:bCs/>
                <w:sz w:val="16"/>
                <w:szCs w:val="16"/>
                <w:vertAlign w:val="superscript"/>
                <w:lang w:eastAsia="ro-RO"/>
              </w:rPr>
              <w:t>6</w:t>
            </w:r>
            <w:r w:rsidRPr="00445CDC">
              <w:rPr>
                <w:rFonts w:ascii="Times New Roman" w:hAnsi="Times New Roman" w:cs="Arial"/>
                <w:bCs/>
                <w:sz w:val="16"/>
                <w:szCs w:val="16"/>
                <w:lang w:eastAsia="ro-RO"/>
              </w:rPr>
              <w:t>)</w:t>
            </w:r>
            <w:r w:rsidRPr="00445CDC">
              <w:rPr>
                <w:rFonts w:ascii="Times New Roman" w:hAnsi="Times New Roman" w:cs="Arial"/>
                <w:b/>
                <w:sz w:val="16"/>
                <w:szCs w:val="16"/>
                <w:lang w:eastAsia="ro-RO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D04E30" w14:textId="68AC1C65" w:rsidR="00445CDC" w:rsidRPr="00445CDC" w:rsidRDefault="00015959" w:rsidP="00445CDC">
            <w:pPr>
              <w:ind w:left="-57" w:right="-57"/>
              <w:jc w:val="center"/>
              <w:rPr>
                <w:rFonts w:ascii="Times New Roman" w:hAnsi="Times New Roman" w:cs="Arial"/>
                <w:b/>
                <w:sz w:val="24"/>
                <w:szCs w:val="24"/>
                <w:lang w:eastAsia="ro-RO"/>
              </w:rPr>
            </w:pPr>
            <w:r>
              <w:rPr>
                <w:rFonts w:ascii="Times New Roman" w:hAnsi="Times New Roman" w:cs="Arial"/>
                <w:b/>
                <w:sz w:val="18"/>
                <w:szCs w:val="24"/>
                <w:lang w:eastAsia="ro-RO"/>
              </w:rPr>
              <w:t>18/02/2026</w:t>
            </w:r>
          </w:p>
        </w:tc>
      </w:tr>
      <w:tr w:rsidR="00445CDC" w:rsidRPr="00445CDC" w14:paraId="7A0B2BAA" w14:textId="77777777" w:rsidTr="005F40B4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28EEEE79" w14:textId="77777777" w:rsidR="00445CDC" w:rsidRPr="00445CDC" w:rsidRDefault="00445CDC" w:rsidP="00445CDC">
            <w:pPr>
              <w:contextualSpacing/>
              <w:jc w:val="both"/>
              <w:rPr>
                <w:rFonts w:cs="Arial"/>
                <w:b/>
                <w:sz w:val="18"/>
                <w:szCs w:val="24"/>
                <w:lang w:eastAsia="ro-RO"/>
              </w:rPr>
            </w:pPr>
            <w:r w:rsidRPr="00445CDC">
              <w:rPr>
                <w:rFonts w:cs="Arial"/>
                <w:b/>
                <w:sz w:val="18"/>
                <w:szCs w:val="24"/>
                <w:lang w:eastAsia="ro-RO"/>
              </w:rPr>
              <w:t>Extrase din Ordonanța de urgență a Guvernului nr. 57/2019 privind Codul administrativ:</w:t>
            </w:r>
          </w:p>
          <w:p w14:paraId="713F6B59" w14:textId="77777777" w:rsidR="00445CDC" w:rsidRPr="00445CDC" w:rsidRDefault="00445CDC" w:rsidP="00445CDC">
            <w:pPr>
              <w:numPr>
                <w:ilvl w:val="0"/>
                <w:numId w:val="7"/>
              </w:numPr>
              <w:ind w:left="0" w:firstLine="567"/>
              <w:jc w:val="both"/>
              <w:rPr>
                <w:rFonts w:cs="Arial"/>
                <w:sz w:val="18"/>
                <w:szCs w:val="22"/>
                <w:lang w:eastAsia="ro-RO"/>
              </w:rPr>
            </w:pPr>
            <w:r w:rsidRPr="00445CDC">
              <w:rPr>
                <w:rFonts w:ascii="Times New Roman" w:hAnsi="Times New Roman" w:cs="Arial"/>
                <w:sz w:val="18"/>
                <w:szCs w:val="22"/>
                <w:lang w:eastAsia="ro-RO"/>
              </w:rPr>
              <w:t xml:space="preserve">art. 240 alin. (1): </w:t>
            </w:r>
            <w:r w:rsidRPr="00445CDC">
              <w:rPr>
                <w:rFonts w:ascii="Times New Roman" w:hAnsi="Times New Roman" w:cs="Arial"/>
                <w:i/>
                <w:iCs/>
                <w:sz w:val="18"/>
                <w:szCs w:val="22"/>
                <w:lang w:eastAsia="ro-RO"/>
              </w:rPr>
              <w:t>„Primarul, ..., prin semnare, învestește cu formulă de autoritate executarea actelor administrative emise ... în exercitarea atribuțiilor care îi revin potrivit legii.”;</w:t>
            </w:r>
            <w:r w:rsidRPr="00445CDC">
              <w:rPr>
                <w:rFonts w:ascii="Times New Roman" w:hAnsi="Times New Roman" w:cs="Arial"/>
                <w:sz w:val="18"/>
                <w:szCs w:val="22"/>
                <w:lang w:eastAsia="ro-RO"/>
              </w:rPr>
              <w:t xml:space="preserve">  </w:t>
            </w:r>
          </w:p>
          <w:p w14:paraId="29063BE8" w14:textId="77777777" w:rsidR="00445CDC" w:rsidRPr="00445CDC" w:rsidRDefault="00445CDC" w:rsidP="00445CDC">
            <w:pPr>
              <w:numPr>
                <w:ilvl w:val="0"/>
                <w:numId w:val="7"/>
              </w:numPr>
              <w:ind w:left="0" w:firstLine="567"/>
              <w:jc w:val="both"/>
              <w:rPr>
                <w:rFonts w:ascii="Times New Roman" w:hAnsi="Times New Roman" w:cs="Arial"/>
                <w:sz w:val="18"/>
                <w:szCs w:val="22"/>
                <w:lang w:eastAsia="ro-RO"/>
              </w:rPr>
            </w:pPr>
            <w:r w:rsidRPr="00445CDC">
              <w:rPr>
                <w:rFonts w:ascii="Times New Roman" w:hAnsi="Times New Roman" w:cs="Arial"/>
                <w:sz w:val="18"/>
                <w:szCs w:val="22"/>
                <w:lang w:eastAsia="ro-RO"/>
              </w:rPr>
              <w:t xml:space="preserve">art. 197 alin. (1), adaptat: </w:t>
            </w:r>
            <w:r w:rsidRPr="00445CDC">
              <w:rPr>
                <w:rFonts w:ascii="Times New Roman" w:hAnsi="Times New Roman" w:cs="Arial"/>
                <w:i/>
                <w:iCs/>
                <w:sz w:val="18"/>
                <w:szCs w:val="22"/>
                <w:lang w:eastAsia="ro-RO"/>
              </w:rPr>
              <w:t>Secretarul general al comunei comunică dispozițiile primarului  comunei prefectului în cel mult 10 zile lucrătoare de la data ... emiterii.;</w:t>
            </w:r>
          </w:p>
          <w:p w14:paraId="6F34EF72" w14:textId="77777777" w:rsidR="00445CDC" w:rsidRPr="00445CDC" w:rsidRDefault="00445CDC" w:rsidP="00445CDC">
            <w:pPr>
              <w:numPr>
                <w:ilvl w:val="0"/>
                <w:numId w:val="7"/>
              </w:numPr>
              <w:ind w:left="0" w:firstLine="567"/>
              <w:jc w:val="both"/>
              <w:rPr>
                <w:rFonts w:ascii="Times New Roman" w:hAnsi="Times New Roman" w:cs="Arial"/>
                <w:sz w:val="18"/>
                <w:szCs w:val="22"/>
                <w:lang w:eastAsia="ro-RO"/>
              </w:rPr>
            </w:pPr>
            <w:r w:rsidRPr="00445CDC">
              <w:rPr>
                <w:rFonts w:ascii="Times New Roman" w:hAnsi="Times New Roman" w:cs="Arial"/>
                <w:sz w:val="18"/>
                <w:szCs w:val="22"/>
                <w:lang w:eastAsia="ro-RO"/>
              </w:rPr>
              <w:t xml:space="preserve">art. 197 alin. (4): </w:t>
            </w:r>
            <w:r w:rsidRPr="00445CDC">
              <w:rPr>
                <w:rFonts w:ascii="Times New Roman" w:hAnsi="Times New Roman" w:cs="Arial"/>
                <w:i/>
                <w:iCs/>
                <w:sz w:val="18"/>
                <w:szCs w:val="22"/>
                <w:lang w:eastAsia="ro-RO"/>
              </w:rPr>
              <w:t>„ ... dispozițiile se aduc la cunoștința publică și se comunică, în condițiile legii, prin grija secretarului general al comunei.”;</w:t>
            </w:r>
          </w:p>
          <w:p w14:paraId="5CD2E325" w14:textId="77777777" w:rsidR="00445CDC" w:rsidRPr="00445CDC" w:rsidRDefault="00445CDC" w:rsidP="00445CDC">
            <w:pPr>
              <w:numPr>
                <w:ilvl w:val="0"/>
                <w:numId w:val="7"/>
              </w:numPr>
              <w:ind w:left="0" w:firstLine="567"/>
              <w:contextualSpacing/>
              <w:jc w:val="both"/>
              <w:rPr>
                <w:rFonts w:cs="Arial"/>
                <w:sz w:val="18"/>
                <w:szCs w:val="24"/>
                <w:lang w:eastAsia="ro-RO"/>
              </w:rPr>
            </w:pPr>
            <w:r w:rsidRPr="00445CDC">
              <w:rPr>
                <w:rFonts w:cs="Arial"/>
                <w:sz w:val="18"/>
                <w:szCs w:val="24"/>
                <w:lang w:eastAsia="ro-RO"/>
              </w:rPr>
              <w:t xml:space="preserve">art. 199 alin. (1): </w:t>
            </w:r>
            <w:r w:rsidRPr="00445CDC">
              <w:rPr>
                <w:rFonts w:cs="Arial"/>
                <w:i/>
                <w:iCs/>
                <w:sz w:val="18"/>
                <w:szCs w:val="24"/>
                <w:lang w:eastAsia="ro-RO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14:paraId="2160F0AA" w14:textId="77777777" w:rsidR="00445CDC" w:rsidRPr="00445CDC" w:rsidRDefault="00445CDC" w:rsidP="00445CDC">
            <w:pPr>
              <w:numPr>
                <w:ilvl w:val="0"/>
                <w:numId w:val="7"/>
              </w:numPr>
              <w:ind w:left="0" w:firstLine="567"/>
              <w:jc w:val="both"/>
              <w:rPr>
                <w:rFonts w:cs="Arial"/>
                <w:sz w:val="18"/>
                <w:szCs w:val="22"/>
                <w:lang w:eastAsia="ro-RO"/>
              </w:rPr>
            </w:pPr>
            <w:r w:rsidRPr="00445CDC">
              <w:rPr>
                <w:rFonts w:ascii="Times New Roman" w:hAnsi="Times New Roman" w:cs="Arial"/>
                <w:sz w:val="18"/>
                <w:szCs w:val="22"/>
                <w:lang w:eastAsia="ro-RO"/>
              </w:rPr>
              <w:t xml:space="preserve">art. 198 alin. (1): </w:t>
            </w:r>
            <w:r w:rsidRPr="00445CDC">
              <w:rPr>
                <w:rFonts w:ascii="Times New Roman" w:hAnsi="Times New Roman" w:cs="Arial"/>
                <w:i/>
                <w:iCs/>
                <w:sz w:val="18"/>
                <w:szCs w:val="22"/>
                <w:lang w:eastAsia="ro-RO"/>
              </w:rPr>
              <w:t>„... dispozițiile cu caracter normativ devin obligatorii de la data aducerii lor la cunoștință publică.”;</w:t>
            </w:r>
          </w:p>
          <w:p w14:paraId="1EFD64A7" w14:textId="77777777" w:rsidR="00445CDC" w:rsidRPr="00445CDC" w:rsidRDefault="00445CDC" w:rsidP="00445CDC">
            <w:pPr>
              <w:numPr>
                <w:ilvl w:val="0"/>
                <w:numId w:val="7"/>
              </w:numPr>
              <w:ind w:left="0" w:firstLine="567"/>
              <w:contextualSpacing/>
              <w:jc w:val="both"/>
              <w:rPr>
                <w:rFonts w:cs="Arial"/>
                <w:i/>
                <w:sz w:val="18"/>
                <w:szCs w:val="24"/>
                <w:lang w:eastAsia="ro-RO"/>
              </w:rPr>
            </w:pPr>
            <w:r w:rsidRPr="00445CDC">
              <w:rPr>
                <w:rFonts w:cs="Arial"/>
                <w:sz w:val="18"/>
                <w:szCs w:val="24"/>
                <w:lang w:eastAsia="ro-RO"/>
              </w:rPr>
              <w:t xml:space="preserve">art. 199 alin. (2): </w:t>
            </w:r>
            <w:r w:rsidRPr="00445CDC">
              <w:rPr>
                <w:rFonts w:cs="Arial"/>
                <w:i/>
                <w:iCs/>
                <w:sz w:val="18"/>
                <w:szCs w:val="24"/>
                <w:lang w:eastAsia="ro-RO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14:paraId="19970029" w14:textId="77777777" w:rsidR="00445CDC" w:rsidRPr="00445CDC" w:rsidRDefault="00445CDC" w:rsidP="00445CDC">
      <w:pPr>
        <w:spacing w:line="360" w:lineRule="auto"/>
        <w:jc w:val="center"/>
        <w:rPr>
          <w:rFonts w:ascii="Times New Roman" w:hAnsi="Times New Roman"/>
          <w:b/>
          <w:i/>
          <w:sz w:val="24"/>
          <w:szCs w:val="24"/>
          <w:lang w:eastAsia="ro-RO"/>
        </w:rPr>
      </w:pPr>
    </w:p>
    <w:sectPr w:rsidR="00445CDC" w:rsidRPr="00445CDC" w:rsidSect="00356A77">
      <w:footerReference w:type="even" r:id="rId8"/>
      <w:footerReference w:type="default" r:id="rId9"/>
      <w:pgSz w:w="12240" w:h="15840"/>
      <w:pgMar w:top="360" w:right="720" w:bottom="720" w:left="900" w:header="706" w:footer="70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04E622" w14:textId="77777777" w:rsidR="009567F6" w:rsidRDefault="009567F6">
      <w:r>
        <w:separator/>
      </w:r>
    </w:p>
  </w:endnote>
  <w:endnote w:type="continuationSeparator" w:id="0">
    <w:p w14:paraId="044C78A0" w14:textId="77777777" w:rsidR="009567F6" w:rsidRDefault="009567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F9F4C7" w14:textId="77777777" w:rsidR="00275F1A" w:rsidRDefault="00275F1A" w:rsidP="0007557C">
    <w:pPr>
      <w:pStyle w:val="Subsol"/>
      <w:framePr w:wrap="around" w:vAnchor="text" w:hAnchor="margin" w:xAlign="right" w:y="1"/>
      <w:rPr>
        <w:rStyle w:val="Numrdepagin"/>
      </w:rPr>
    </w:pPr>
    <w:r>
      <w:rPr>
        <w:rStyle w:val="Numrdepagin"/>
      </w:rPr>
      <w:fldChar w:fldCharType="begin"/>
    </w:r>
    <w:r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44304CC3" w14:textId="77777777" w:rsidR="00275F1A" w:rsidRDefault="00275F1A" w:rsidP="002A54A1">
    <w:pPr>
      <w:pStyle w:val="Subsol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9F47E" w14:textId="77777777" w:rsidR="00275F1A" w:rsidRDefault="00275F1A" w:rsidP="0007557C">
    <w:pPr>
      <w:pStyle w:val="Subsol"/>
      <w:framePr w:wrap="around" w:vAnchor="text" w:hAnchor="margin" w:xAlign="right" w:y="1"/>
      <w:rPr>
        <w:rStyle w:val="Numrdepagin"/>
      </w:rPr>
    </w:pPr>
    <w:r>
      <w:rPr>
        <w:rStyle w:val="Numrdepagin"/>
      </w:rPr>
      <w:fldChar w:fldCharType="begin"/>
    </w:r>
    <w:r>
      <w:rPr>
        <w:rStyle w:val="Numrdepagin"/>
      </w:rPr>
      <w:instrText xml:space="preserve">PAGE  </w:instrText>
    </w:r>
    <w:r>
      <w:rPr>
        <w:rStyle w:val="Numrdepagin"/>
      </w:rPr>
      <w:fldChar w:fldCharType="separate"/>
    </w:r>
    <w:r w:rsidR="008B5DC9">
      <w:rPr>
        <w:rStyle w:val="Numrdepagin"/>
        <w:noProof/>
      </w:rPr>
      <w:t>1</w:t>
    </w:r>
    <w:r>
      <w:rPr>
        <w:rStyle w:val="Numrdepagin"/>
      </w:rPr>
      <w:fldChar w:fldCharType="end"/>
    </w:r>
  </w:p>
  <w:p w14:paraId="79554323" w14:textId="77777777" w:rsidR="00275F1A" w:rsidRDefault="00275F1A" w:rsidP="002A54A1">
    <w:pPr>
      <w:pStyle w:val="Subsol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AAD3B8" w14:textId="77777777" w:rsidR="009567F6" w:rsidRDefault="009567F6">
      <w:r>
        <w:separator/>
      </w:r>
    </w:p>
  </w:footnote>
  <w:footnote w:type="continuationSeparator" w:id="0">
    <w:p w14:paraId="4C586533" w14:textId="77777777" w:rsidR="009567F6" w:rsidRDefault="009567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E2845"/>
    <w:multiLevelType w:val="hybridMultilevel"/>
    <w:tmpl w:val="E20A541C"/>
    <w:lvl w:ilvl="0" w:tplc="C05ABBB6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76"/>
        </w:tabs>
        <w:ind w:left="257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96"/>
        </w:tabs>
        <w:ind w:left="329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016"/>
        </w:tabs>
        <w:ind w:left="401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736"/>
        </w:tabs>
        <w:ind w:left="473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56"/>
        </w:tabs>
        <w:ind w:left="545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76"/>
        </w:tabs>
        <w:ind w:left="617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96"/>
        </w:tabs>
        <w:ind w:left="689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616"/>
        </w:tabs>
        <w:ind w:left="7616" w:hanging="180"/>
      </w:pPr>
    </w:lvl>
  </w:abstractNum>
  <w:abstractNum w:abstractNumId="1" w15:restartNumberingAfterBreak="0">
    <w:nsid w:val="26107E18"/>
    <w:multiLevelType w:val="hybridMultilevel"/>
    <w:tmpl w:val="FB9425CE"/>
    <w:lvl w:ilvl="0" w:tplc="7CC0732E">
      <w:start w:val="1"/>
      <w:numFmt w:val="decimal"/>
      <w:lvlText w:val="%1."/>
      <w:lvlJc w:val="left"/>
      <w:pPr>
        <w:tabs>
          <w:tab w:val="num" w:pos="1916"/>
        </w:tabs>
        <w:ind w:left="1916" w:hanging="420"/>
      </w:pPr>
      <w:rPr>
        <w:rFonts w:hint="default"/>
      </w:rPr>
    </w:lvl>
    <w:lvl w:ilvl="1" w:tplc="986CD14C">
      <w:start w:val="2"/>
      <w:numFmt w:val="lowerLetter"/>
      <w:lvlText w:val="%2)"/>
      <w:lvlJc w:val="left"/>
      <w:pPr>
        <w:tabs>
          <w:tab w:val="num" w:pos="2576"/>
        </w:tabs>
        <w:ind w:left="2576" w:hanging="36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296"/>
        </w:tabs>
        <w:ind w:left="329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016"/>
        </w:tabs>
        <w:ind w:left="401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736"/>
        </w:tabs>
        <w:ind w:left="473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56"/>
        </w:tabs>
        <w:ind w:left="545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76"/>
        </w:tabs>
        <w:ind w:left="617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96"/>
        </w:tabs>
        <w:ind w:left="689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616"/>
        </w:tabs>
        <w:ind w:left="7616" w:hanging="180"/>
      </w:pPr>
    </w:lvl>
  </w:abstractNum>
  <w:abstractNum w:abstractNumId="2" w15:restartNumberingAfterBreak="0">
    <w:nsid w:val="4C8435C6"/>
    <w:multiLevelType w:val="hybridMultilevel"/>
    <w:tmpl w:val="E2962436"/>
    <w:lvl w:ilvl="0" w:tplc="BFD26C3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DD0A55"/>
    <w:multiLevelType w:val="hybridMultilevel"/>
    <w:tmpl w:val="6130D322"/>
    <w:lvl w:ilvl="0" w:tplc="0409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" w15:restartNumberingAfterBreak="0">
    <w:nsid w:val="5E7F77D3"/>
    <w:multiLevelType w:val="hybridMultilevel"/>
    <w:tmpl w:val="87ECFF22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5F395126"/>
    <w:multiLevelType w:val="hybridMultilevel"/>
    <w:tmpl w:val="9280A8DE"/>
    <w:lvl w:ilvl="0" w:tplc="FFFFFFFF">
      <w:numFmt w:val="decimal"/>
      <w:lvlText w:val="CAPITOLUL %1."/>
      <w:lvlJc w:val="left"/>
      <w:pPr>
        <w:tabs>
          <w:tab w:val="num" w:pos="2520"/>
        </w:tabs>
        <w:ind w:left="1080" w:hanging="360"/>
      </w:pPr>
      <w:rPr>
        <w:rFonts w:ascii="Tahoma" w:hAnsi="Tahoma" w:hint="default"/>
        <w:b/>
        <w:i w:val="0"/>
        <w:sz w:val="24"/>
        <w:u w:val="single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5104502">
    <w:abstractNumId w:val="1"/>
  </w:num>
  <w:num w:numId="2" w16cid:durableId="165363382">
    <w:abstractNumId w:val="0"/>
  </w:num>
  <w:num w:numId="3" w16cid:durableId="1728870760">
    <w:abstractNumId w:val="3"/>
  </w:num>
  <w:num w:numId="4" w16cid:durableId="1665352689">
    <w:abstractNumId w:val="5"/>
  </w:num>
  <w:num w:numId="5" w16cid:durableId="1527988034">
    <w:abstractNumId w:val="4"/>
  </w:num>
  <w:num w:numId="6" w16cid:durableId="1663199699">
    <w:abstractNumId w:val="2"/>
  </w:num>
  <w:num w:numId="7" w16cid:durableId="91339706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3779"/>
    <w:rsid w:val="00015959"/>
    <w:rsid w:val="00027175"/>
    <w:rsid w:val="000349AF"/>
    <w:rsid w:val="000610CA"/>
    <w:rsid w:val="0007557C"/>
    <w:rsid w:val="000903FE"/>
    <w:rsid w:val="000D2B38"/>
    <w:rsid w:val="00132D0B"/>
    <w:rsid w:val="00146F80"/>
    <w:rsid w:val="001477DD"/>
    <w:rsid w:val="0016371B"/>
    <w:rsid w:val="001667A5"/>
    <w:rsid w:val="00177EE3"/>
    <w:rsid w:val="00184692"/>
    <w:rsid w:val="001873D8"/>
    <w:rsid w:val="002277D9"/>
    <w:rsid w:val="00256FCE"/>
    <w:rsid w:val="00260A0A"/>
    <w:rsid w:val="002704D4"/>
    <w:rsid w:val="00275F1A"/>
    <w:rsid w:val="002A54A1"/>
    <w:rsid w:val="002B5FE1"/>
    <w:rsid w:val="002C0577"/>
    <w:rsid w:val="002E2302"/>
    <w:rsid w:val="00307F6A"/>
    <w:rsid w:val="00325CAE"/>
    <w:rsid w:val="00342B50"/>
    <w:rsid w:val="00344A84"/>
    <w:rsid w:val="00352676"/>
    <w:rsid w:val="00356A77"/>
    <w:rsid w:val="00357C11"/>
    <w:rsid w:val="00367C4E"/>
    <w:rsid w:val="00380D93"/>
    <w:rsid w:val="00387544"/>
    <w:rsid w:val="003A61F7"/>
    <w:rsid w:val="004027F6"/>
    <w:rsid w:val="00414D89"/>
    <w:rsid w:val="00445CDC"/>
    <w:rsid w:val="004541C3"/>
    <w:rsid w:val="00454692"/>
    <w:rsid w:val="00477B4F"/>
    <w:rsid w:val="0049148A"/>
    <w:rsid w:val="004A255F"/>
    <w:rsid w:val="004C27D4"/>
    <w:rsid w:val="004F2D8F"/>
    <w:rsid w:val="00500B20"/>
    <w:rsid w:val="005024B7"/>
    <w:rsid w:val="00504D35"/>
    <w:rsid w:val="00517590"/>
    <w:rsid w:val="00523948"/>
    <w:rsid w:val="0054010A"/>
    <w:rsid w:val="0055040F"/>
    <w:rsid w:val="00552378"/>
    <w:rsid w:val="00553E1C"/>
    <w:rsid w:val="005559E5"/>
    <w:rsid w:val="00562CE2"/>
    <w:rsid w:val="005666E3"/>
    <w:rsid w:val="005767B3"/>
    <w:rsid w:val="005864A8"/>
    <w:rsid w:val="00586613"/>
    <w:rsid w:val="005E5840"/>
    <w:rsid w:val="005F73C3"/>
    <w:rsid w:val="00600313"/>
    <w:rsid w:val="00640319"/>
    <w:rsid w:val="006417FA"/>
    <w:rsid w:val="00661849"/>
    <w:rsid w:val="00661CD7"/>
    <w:rsid w:val="00664A7A"/>
    <w:rsid w:val="00667041"/>
    <w:rsid w:val="00673E8E"/>
    <w:rsid w:val="0068215D"/>
    <w:rsid w:val="006826B1"/>
    <w:rsid w:val="00693988"/>
    <w:rsid w:val="006B5F4E"/>
    <w:rsid w:val="006B715E"/>
    <w:rsid w:val="006C7F94"/>
    <w:rsid w:val="006D0C47"/>
    <w:rsid w:val="006D2878"/>
    <w:rsid w:val="006D2C89"/>
    <w:rsid w:val="006E4C98"/>
    <w:rsid w:val="00706C38"/>
    <w:rsid w:val="00722BCC"/>
    <w:rsid w:val="0073266E"/>
    <w:rsid w:val="00762AD3"/>
    <w:rsid w:val="00786B69"/>
    <w:rsid w:val="0079174D"/>
    <w:rsid w:val="00791B10"/>
    <w:rsid w:val="007A3C48"/>
    <w:rsid w:val="007B0C02"/>
    <w:rsid w:val="007B2185"/>
    <w:rsid w:val="007B231E"/>
    <w:rsid w:val="007F027E"/>
    <w:rsid w:val="007F6046"/>
    <w:rsid w:val="00804D18"/>
    <w:rsid w:val="00812DE3"/>
    <w:rsid w:val="00823067"/>
    <w:rsid w:val="0083541F"/>
    <w:rsid w:val="00852F75"/>
    <w:rsid w:val="008543EB"/>
    <w:rsid w:val="008767E9"/>
    <w:rsid w:val="008B3E78"/>
    <w:rsid w:val="008B5DC9"/>
    <w:rsid w:val="008B7E73"/>
    <w:rsid w:val="008C1E95"/>
    <w:rsid w:val="008D7AD3"/>
    <w:rsid w:val="008E0E64"/>
    <w:rsid w:val="008F4C3F"/>
    <w:rsid w:val="00906B2B"/>
    <w:rsid w:val="00911A79"/>
    <w:rsid w:val="00926491"/>
    <w:rsid w:val="009449A1"/>
    <w:rsid w:val="00953B9B"/>
    <w:rsid w:val="009567F6"/>
    <w:rsid w:val="009736D8"/>
    <w:rsid w:val="0099460E"/>
    <w:rsid w:val="009A4D27"/>
    <w:rsid w:val="009B7F44"/>
    <w:rsid w:val="009D5EFE"/>
    <w:rsid w:val="00A07A53"/>
    <w:rsid w:val="00A15611"/>
    <w:rsid w:val="00A30FB9"/>
    <w:rsid w:val="00A31C19"/>
    <w:rsid w:val="00A56DD1"/>
    <w:rsid w:val="00A80576"/>
    <w:rsid w:val="00A8306E"/>
    <w:rsid w:val="00A8548E"/>
    <w:rsid w:val="00AA1E79"/>
    <w:rsid w:val="00AA501A"/>
    <w:rsid w:val="00AB7267"/>
    <w:rsid w:val="00AC5ACE"/>
    <w:rsid w:val="00AC690B"/>
    <w:rsid w:val="00AD2A43"/>
    <w:rsid w:val="00AD2EBA"/>
    <w:rsid w:val="00B12F97"/>
    <w:rsid w:val="00B35787"/>
    <w:rsid w:val="00B517BC"/>
    <w:rsid w:val="00B808F9"/>
    <w:rsid w:val="00BB1B30"/>
    <w:rsid w:val="00BB7793"/>
    <w:rsid w:val="00BC5DE7"/>
    <w:rsid w:val="00BE156F"/>
    <w:rsid w:val="00C03619"/>
    <w:rsid w:val="00C15EF2"/>
    <w:rsid w:val="00C2334B"/>
    <w:rsid w:val="00C317D9"/>
    <w:rsid w:val="00C352C3"/>
    <w:rsid w:val="00C513EC"/>
    <w:rsid w:val="00C7334B"/>
    <w:rsid w:val="00C74A37"/>
    <w:rsid w:val="00C775EA"/>
    <w:rsid w:val="00C928DB"/>
    <w:rsid w:val="00CA5ED5"/>
    <w:rsid w:val="00CA7CEF"/>
    <w:rsid w:val="00CB66B4"/>
    <w:rsid w:val="00CD799A"/>
    <w:rsid w:val="00D02721"/>
    <w:rsid w:val="00D0305F"/>
    <w:rsid w:val="00D2083C"/>
    <w:rsid w:val="00D20AE9"/>
    <w:rsid w:val="00D5019E"/>
    <w:rsid w:val="00D562A8"/>
    <w:rsid w:val="00D6062A"/>
    <w:rsid w:val="00D679C1"/>
    <w:rsid w:val="00D702AA"/>
    <w:rsid w:val="00D74F2B"/>
    <w:rsid w:val="00D752F2"/>
    <w:rsid w:val="00D90B7B"/>
    <w:rsid w:val="00D97ED3"/>
    <w:rsid w:val="00DA512B"/>
    <w:rsid w:val="00E20A27"/>
    <w:rsid w:val="00E26576"/>
    <w:rsid w:val="00E43585"/>
    <w:rsid w:val="00E574C7"/>
    <w:rsid w:val="00E71D03"/>
    <w:rsid w:val="00EB333F"/>
    <w:rsid w:val="00EC42BF"/>
    <w:rsid w:val="00EC6EF9"/>
    <w:rsid w:val="00ED01EE"/>
    <w:rsid w:val="00ED48F2"/>
    <w:rsid w:val="00EE2697"/>
    <w:rsid w:val="00EE2739"/>
    <w:rsid w:val="00EE62C8"/>
    <w:rsid w:val="00F47612"/>
    <w:rsid w:val="00F54CDD"/>
    <w:rsid w:val="00F607C7"/>
    <w:rsid w:val="00F664F5"/>
    <w:rsid w:val="00F737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86CAC71"/>
  <w15:docId w15:val="{51A57AFB-BD30-450A-BC59-D8391E0A3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73779"/>
    <w:rPr>
      <w:rFonts w:ascii="Arial" w:hAnsi="Arial"/>
      <w:sz w:val="28"/>
      <w:lang w:eastAsia="en-US"/>
    </w:rPr>
  </w:style>
  <w:style w:type="paragraph" w:styleId="Titlu1">
    <w:name w:val="heading 1"/>
    <w:aliases w:val="Paragraf 1"/>
    <w:basedOn w:val="Normal"/>
    <w:link w:val="Titlu1Caracter"/>
    <w:qFormat/>
    <w:rsid w:val="00325CAE"/>
    <w:pPr>
      <w:spacing w:before="100" w:beforeAutospacing="1" w:after="100" w:afterAutospacing="1"/>
      <w:outlineLvl w:val="0"/>
    </w:pPr>
    <w:rPr>
      <w:rFonts w:ascii="Times New Roman" w:eastAsia="Calibri" w:hAnsi="Times New Roman" w:cs="Tahoma"/>
      <w:b/>
      <w:bCs/>
      <w:kern w:val="36"/>
      <w:sz w:val="48"/>
      <w:szCs w:val="48"/>
      <w:lang w:val="en-US"/>
    </w:rPr>
  </w:style>
  <w:style w:type="paragraph" w:styleId="Titlu2">
    <w:name w:val="heading 2"/>
    <w:basedOn w:val="Normal"/>
    <w:link w:val="Titlu2Caracter"/>
    <w:qFormat/>
    <w:rsid w:val="00325CAE"/>
    <w:pPr>
      <w:spacing w:before="100" w:beforeAutospacing="1" w:after="100" w:afterAutospacing="1"/>
      <w:outlineLvl w:val="1"/>
    </w:pPr>
    <w:rPr>
      <w:rFonts w:ascii="Times New Roman" w:hAnsi="Times New Roman"/>
      <w:b/>
      <w:bCs/>
      <w:sz w:val="36"/>
      <w:szCs w:val="36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3">
    <w:name w:val="Body Text Indent 3"/>
    <w:basedOn w:val="Normal"/>
    <w:rsid w:val="00F73779"/>
    <w:pPr>
      <w:ind w:firstLine="720"/>
    </w:pPr>
    <w:rPr>
      <w:rFonts w:ascii="Times New Roman" w:hAnsi="Times New Roman"/>
    </w:rPr>
  </w:style>
  <w:style w:type="paragraph" w:customStyle="1" w:styleId="MARICICA">
    <w:name w:val="MARICICA"/>
    <w:basedOn w:val="Normal"/>
    <w:rsid w:val="00F73779"/>
    <w:pPr>
      <w:tabs>
        <w:tab w:val="left" w:pos="1701"/>
      </w:tabs>
      <w:jc w:val="both"/>
    </w:pPr>
    <w:rPr>
      <w:rFonts w:ascii="Times New Roman" w:hAnsi="Times New Roman"/>
      <w:lang w:eastAsia="ro-RO"/>
    </w:rPr>
  </w:style>
  <w:style w:type="paragraph" w:styleId="TextnBalon">
    <w:name w:val="Balloon Text"/>
    <w:basedOn w:val="Normal"/>
    <w:link w:val="TextnBalonCaracter"/>
    <w:semiHidden/>
    <w:rsid w:val="008543EB"/>
    <w:rPr>
      <w:rFonts w:ascii="Tahoma" w:hAnsi="Tahoma" w:cs="Tahoma"/>
      <w:sz w:val="16"/>
      <w:szCs w:val="16"/>
    </w:rPr>
  </w:style>
  <w:style w:type="character" w:customStyle="1" w:styleId="Titlu1Caracter">
    <w:name w:val="Titlu 1 Caracter"/>
    <w:aliases w:val="Paragraf 1 Caracter"/>
    <w:link w:val="Titlu1"/>
    <w:rsid w:val="00325CAE"/>
    <w:rPr>
      <w:rFonts w:eastAsia="Calibri" w:cs="Tahoma"/>
      <w:b/>
      <w:bCs/>
      <w:kern w:val="36"/>
      <w:sz w:val="48"/>
      <w:szCs w:val="48"/>
      <w:lang w:val="en-US" w:eastAsia="en-US" w:bidi="ar-SA"/>
    </w:rPr>
  </w:style>
  <w:style w:type="character" w:customStyle="1" w:styleId="Titlu2Caracter">
    <w:name w:val="Titlu 2 Caracter"/>
    <w:link w:val="Titlu2"/>
    <w:rsid w:val="00325CAE"/>
    <w:rPr>
      <w:b/>
      <w:bCs/>
      <w:sz w:val="36"/>
      <w:szCs w:val="36"/>
      <w:lang w:val="en-US" w:eastAsia="en-US" w:bidi="ar-SA"/>
    </w:rPr>
  </w:style>
  <w:style w:type="character" w:styleId="Robust">
    <w:name w:val="Strong"/>
    <w:qFormat/>
    <w:rsid w:val="00325CAE"/>
    <w:rPr>
      <w:b/>
      <w:bCs/>
    </w:rPr>
  </w:style>
  <w:style w:type="character" w:styleId="Accentuat">
    <w:name w:val="Emphasis"/>
    <w:qFormat/>
    <w:rsid w:val="00325CAE"/>
    <w:rPr>
      <w:i/>
      <w:iCs/>
    </w:rPr>
  </w:style>
  <w:style w:type="paragraph" w:styleId="Listparagraf">
    <w:name w:val="List Paragraph"/>
    <w:basedOn w:val="Normal"/>
    <w:qFormat/>
    <w:rsid w:val="00325CAE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/>
    </w:rPr>
  </w:style>
  <w:style w:type="paragraph" w:styleId="Frspaiere">
    <w:name w:val="No Spacing"/>
    <w:link w:val="FrspaiereCaracter"/>
    <w:qFormat/>
    <w:rsid w:val="00325CAE"/>
    <w:rPr>
      <w:rFonts w:ascii="Calibri" w:hAnsi="Calibri"/>
      <w:sz w:val="22"/>
      <w:szCs w:val="22"/>
      <w:lang w:val="en-US" w:eastAsia="en-US"/>
    </w:rPr>
  </w:style>
  <w:style w:type="character" w:customStyle="1" w:styleId="FrspaiereCaracter">
    <w:name w:val="Fără spațiere Caracter"/>
    <w:link w:val="Frspaiere"/>
    <w:rsid w:val="00325CAE"/>
    <w:rPr>
      <w:rFonts w:ascii="Calibri" w:hAnsi="Calibri"/>
      <w:sz w:val="22"/>
      <w:szCs w:val="22"/>
      <w:lang w:val="en-US" w:eastAsia="en-US" w:bidi="ar-SA"/>
    </w:rPr>
  </w:style>
  <w:style w:type="paragraph" w:customStyle="1" w:styleId="Default">
    <w:name w:val="Default"/>
    <w:rsid w:val="00325CAE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val="en-US" w:eastAsia="en-US"/>
    </w:rPr>
  </w:style>
  <w:style w:type="paragraph" w:customStyle="1" w:styleId="Normal1">
    <w:name w:val="Normal+1"/>
    <w:basedOn w:val="Default"/>
    <w:next w:val="Default"/>
    <w:rsid w:val="00325CAE"/>
    <w:rPr>
      <w:color w:val="auto"/>
    </w:rPr>
  </w:style>
  <w:style w:type="paragraph" w:customStyle="1" w:styleId="Default2">
    <w:name w:val="Default+2"/>
    <w:basedOn w:val="Default"/>
    <w:next w:val="Default"/>
    <w:rsid w:val="00325CAE"/>
    <w:rPr>
      <w:color w:val="auto"/>
    </w:rPr>
  </w:style>
  <w:style w:type="paragraph" w:customStyle="1" w:styleId="Default3">
    <w:name w:val="Default+3"/>
    <w:basedOn w:val="Default"/>
    <w:next w:val="Default"/>
    <w:rsid w:val="00325CAE"/>
    <w:rPr>
      <w:color w:val="auto"/>
    </w:rPr>
  </w:style>
  <w:style w:type="paragraph" w:customStyle="1" w:styleId="TableContents">
    <w:name w:val="Table Contents"/>
    <w:basedOn w:val="Default"/>
    <w:next w:val="Default"/>
    <w:rsid w:val="00325CAE"/>
    <w:rPr>
      <w:color w:val="auto"/>
    </w:rPr>
  </w:style>
  <w:style w:type="paragraph" w:customStyle="1" w:styleId="Textbody">
    <w:name w:val="Text body"/>
    <w:basedOn w:val="Default"/>
    <w:next w:val="Default"/>
    <w:rsid w:val="00325CAE"/>
    <w:rPr>
      <w:color w:val="auto"/>
    </w:rPr>
  </w:style>
  <w:style w:type="paragraph" w:customStyle="1" w:styleId="Default4">
    <w:name w:val="Default+4"/>
    <w:basedOn w:val="Default"/>
    <w:next w:val="Default"/>
    <w:rsid w:val="00325CAE"/>
    <w:rPr>
      <w:color w:val="auto"/>
    </w:rPr>
  </w:style>
  <w:style w:type="paragraph" w:styleId="Antet">
    <w:name w:val="header"/>
    <w:basedOn w:val="Normal"/>
    <w:link w:val="AntetCaracter"/>
    <w:unhideWhenUsed/>
    <w:rsid w:val="00325CAE"/>
    <w:pPr>
      <w:tabs>
        <w:tab w:val="center" w:pos="4680"/>
        <w:tab w:val="right" w:pos="9360"/>
      </w:tabs>
      <w:spacing w:after="200" w:line="276" w:lineRule="auto"/>
    </w:pPr>
    <w:rPr>
      <w:rFonts w:ascii="Calibri" w:eastAsia="Calibri" w:hAnsi="Calibri"/>
      <w:sz w:val="22"/>
      <w:szCs w:val="22"/>
      <w:lang w:val="en-US"/>
    </w:rPr>
  </w:style>
  <w:style w:type="character" w:customStyle="1" w:styleId="AntetCaracter">
    <w:name w:val="Antet Caracter"/>
    <w:link w:val="Antet"/>
    <w:rsid w:val="00325CAE"/>
    <w:rPr>
      <w:rFonts w:ascii="Calibri" w:eastAsia="Calibri" w:hAnsi="Calibri"/>
      <w:sz w:val="22"/>
      <w:szCs w:val="22"/>
      <w:lang w:val="en-US" w:eastAsia="en-US" w:bidi="ar-SA"/>
    </w:rPr>
  </w:style>
  <w:style w:type="paragraph" w:styleId="Subsol">
    <w:name w:val="footer"/>
    <w:basedOn w:val="Normal"/>
    <w:link w:val="SubsolCaracter"/>
    <w:unhideWhenUsed/>
    <w:rsid w:val="00325CAE"/>
    <w:pPr>
      <w:tabs>
        <w:tab w:val="center" w:pos="4680"/>
        <w:tab w:val="right" w:pos="9360"/>
      </w:tabs>
      <w:spacing w:after="200" w:line="276" w:lineRule="auto"/>
    </w:pPr>
    <w:rPr>
      <w:rFonts w:ascii="Calibri" w:eastAsia="Calibri" w:hAnsi="Calibri"/>
      <w:sz w:val="22"/>
      <w:szCs w:val="22"/>
      <w:lang w:val="en-US"/>
    </w:rPr>
  </w:style>
  <w:style w:type="character" w:customStyle="1" w:styleId="SubsolCaracter">
    <w:name w:val="Subsol Caracter"/>
    <w:link w:val="Subsol"/>
    <w:rsid w:val="00325CAE"/>
    <w:rPr>
      <w:rFonts w:ascii="Calibri" w:eastAsia="Calibri" w:hAnsi="Calibri"/>
      <w:sz w:val="22"/>
      <w:szCs w:val="22"/>
      <w:lang w:val="en-US" w:eastAsia="en-US" w:bidi="ar-SA"/>
    </w:rPr>
  </w:style>
  <w:style w:type="character" w:customStyle="1" w:styleId="TextnBalonCaracter">
    <w:name w:val="Text în Balon Caracter"/>
    <w:link w:val="TextnBalon"/>
    <w:semiHidden/>
    <w:rsid w:val="00325CAE"/>
    <w:rPr>
      <w:rFonts w:ascii="Tahoma" w:hAnsi="Tahoma" w:cs="Tahoma"/>
      <w:sz w:val="16"/>
      <w:szCs w:val="16"/>
      <w:lang w:val="ro-RO" w:eastAsia="en-US" w:bidi="ar-SA"/>
    </w:rPr>
  </w:style>
  <w:style w:type="paragraph" w:styleId="Plandocument">
    <w:name w:val="Document Map"/>
    <w:basedOn w:val="Normal"/>
    <w:semiHidden/>
    <w:rsid w:val="00CB66B4"/>
    <w:pPr>
      <w:shd w:val="clear" w:color="auto" w:fill="000080"/>
    </w:pPr>
    <w:rPr>
      <w:rFonts w:ascii="Tahoma" w:hAnsi="Tahoma" w:cs="Tahoma"/>
      <w:sz w:val="20"/>
    </w:rPr>
  </w:style>
  <w:style w:type="character" w:styleId="Numrdepagin">
    <w:name w:val="page number"/>
    <w:basedOn w:val="Fontdeparagrafimplicit"/>
    <w:rsid w:val="002A54A1"/>
  </w:style>
  <w:style w:type="table" w:styleId="Tabelgril">
    <w:name w:val="Table Grid"/>
    <w:basedOn w:val="TabelNormal"/>
    <w:rsid w:val="00356A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aracterCaracter">
    <w:name w:val="Char Char Caracter Caracter"/>
    <w:basedOn w:val="Normal"/>
    <w:rsid w:val="00356A77"/>
    <w:pPr>
      <w:spacing w:after="160" w:line="240" w:lineRule="exact"/>
    </w:pPr>
    <w:rPr>
      <w:rFonts w:ascii="Verdana" w:hAnsi="Verdana"/>
      <w:sz w:val="20"/>
      <w:lang w:val="en-US"/>
    </w:rPr>
  </w:style>
  <w:style w:type="character" w:customStyle="1" w:styleId="l5tlu1">
    <w:name w:val="l5tlu1"/>
    <w:basedOn w:val="Fontdeparagrafimplicit"/>
    <w:rsid w:val="007A3C48"/>
    <w:rPr>
      <w:b/>
      <w:bCs/>
      <w:color w:val="000000"/>
      <w:sz w:val="32"/>
      <w:szCs w:val="32"/>
    </w:rPr>
  </w:style>
  <w:style w:type="character" w:customStyle="1" w:styleId="l5prm1">
    <w:name w:val="l5prm1"/>
    <w:basedOn w:val="Fontdeparagrafimplicit"/>
    <w:rsid w:val="007A3C48"/>
    <w:rPr>
      <w:i/>
      <w:iCs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4256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87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26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6037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350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04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04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062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83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30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39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86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880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75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04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74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100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07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2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362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86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822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B734EB-9726-42B6-A404-57EAC52661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634</Words>
  <Characters>3616</Characters>
  <Application>Microsoft Office Word</Application>
  <DocSecurity>0</DocSecurity>
  <Lines>30</Lines>
  <Paragraphs>8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 Pochidia</Company>
  <LinksUpToDate>false</LinksUpToDate>
  <CharactersWithSpaces>4242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Secretar</dc:creator>
  <cp:lastModifiedBy>Rafaila</cp:lastModifiedBy>
  <cp:revision>5</cp:revision>
  <cp:lastPrinted>2013-07-25T18:45:00Z</cp:lastPrinted>
  <dcterms:created xsi:type="dcterms:W3CDTF">2026-02-19T06:50:00Z</dcterms:created>
  <dcterms:modified xsi:type="dcterms:W3CDTF">2026-02-19T07:11:00Z</dcterms:modified>
</cp:coreProperties>
</file>