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51936" w14:textId="77777777" w:rsidR="00146FCD" w:rsidRDefault="00146FCD" w:rsidP="00146FCD">
      <w:pPr>
        <w:rPr>
          <w:b/>
          <w:bCs/>
          <w:sz w:val="16"/>
          <w:szCs w:val="16"/>
        </w:rPr>
      </w:pPr>
    </w:p>
    <w:p w14:paraId="6F74E87B" w14:textId="77777777"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14:paraId="7307BBE7" w14:textId="77777777"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JUDEŢUL  VASLUI</w:t>
      </w:r>
    </w:p>
    <w:p w14:paraId="0AC08BA0" w14:textId="77777777"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COMUNA  </w:t>
      </w:r>
      <w:r w:rsidR="003905EE">
        <w:rPr>
          <w:b/>
          <w:sz w:val="26"/>
          <w:szCs w:val="26"/>
        </w:rPr>
        <w:t>RAFAILA</w:t>
      </w:r>
    </w:p>
    <w:p w14:paraId="17B93299" w14:textId="77777777"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 R I M A R</w:t>
      </w:r>
    </w:p>
    <w:p w14:paraId="36D6D746" w14:textId="77777777" w:rsidR="00146FCD" w:rsidRDefault="00146FCD" w:rsidP="00146FCD">
      <w:pPr>
        <w:pStyle w:val="Antet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- 7375</w:t>
      </w:r>
      <w:r w:rsidR="003905EE">
        <w:t xml:space="preserve">41 </w:t>
      </w:r>
      <w:r>
        <w:t>– RA</w:t>
      </w:r>
      <w:r w:rsidR="003905EE">
        <w:t xml:space="preserve">FAILA – </w:t>
      </w:r>
      <w:proofErr w:type="spellStart"/>
      <w:r w:rsidR="003905EE">
        <w:t>Telefon</w:t>
      </w:r>
      <w:proofErr w:type="spellEnd"/>
      <w:r w:rsidR="003905EE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21"/>
        <w:gridCol w:w="3321"/>
        <w:gridCol w:w="3321"/>
      </w:tblGrid>
      <w:tr w:rsidR="00146FCD" w14:paraId="5B2C402A" w14:textId="77777777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6B0D5B0A" w14:textId="77777777" w:rsidR="00146FCD" w:rsidRDefault="00146FCD" w:rsidP="00103802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A6A7AD3" w14:textId="77777777" w:rsidR="00146FCD" w:rsidRDefault="00146FCD" w:rsidP="00103802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61F6FBF1" w14:textId="77777777" w:rsidR="00146FCD" w:rsidRDefault="00146FCD" w:rsidP="00103802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4BA66F83" w14:textId="77777777" w:rsidR="0074531D" w:rsidRDefault="0074531D" w:rsidP="00146FCD">
      <w:pPr>
        <w:jc w:val="both"/>
      </w:pPr>
    </w:p>
    <w:p w14:paraId="4B10CFC7" w14:textId="6984D7A2" w:rsidR="00146FCD" w:rsidRPr="00370266" w:rsidRDefault="00542286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 xml:space="preserve">DISPOZIŢIA Nr. </w:t>
      </w:r>
      <w:r w:rsidR="00EC7012">
        <w:rPr>
          <w:b/>
          <w:bCs/>
          <w:sz w:val="31"/>
          <w:szCs w:val="31"/>
        </w:rPr>
        <w:t>62/2026</w:t>
      </w:r>
    </w:p>
    <w:p w14:paraId="5EFFE14E" w14:textId="77777777"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14:paraId="19734947" w14:textId="51C1AC12" w:rsidR="00BB5399" w:rsidRPr="003054BE" w:rsidRDefault="009B1BFC" w:rsidP="003054BE">
      <w:pPr>
        <w:jc w:val="center"/>
        <w:rPr>
          <w:b/>
          <w:sz w:val="26"/>
          <w:szCs w:val="26"/>
          <w:lang w:val="pt-BR"/>
        </w:rPr>
      </w:pPr>
      <w:r w:rsidRPr="003054BE">
        <w:rPr>
          <w:b/>
          <w:bCs/>
          <w:sz w:val="26"/>
          <w:szCs w:val="26"/>
          <w:lang w:val="pt-BR"/>
        </w:rPr>
        <w:t xml:space="preserve">privind </w:t>
      </w:r>
      <w:bookmarkStart w:id="0" w:name="OLE_LINK4"/>
      <w:proofErr w:type="spellStart"/>
      <w:r w:rsidR="003054BE" w:rsidRPr="003054BE">
        <w:rPr>
          <w:b/>
          <w:sz w:val="26"/>
          <w:szCs w:val="26"/>
        </w:rPr>
        <w:t>aprobarea</w:t>
      </w:r>
      <w:proofErr w:type="spellEnd"/>
      <w:r w:rsidR="003054BE" w:rsidRPr="003054BE">
        <w:rPr>
          <w:b/>
          <w:sz w:val="26"/>
          <w:szCs w:val="26"/>
        </w:rPr>
        <w:t xml:space="preserve"> </w:t>
      </w:r>
      <w:proofErr w:type="spellStart"/>
      <w:r w:rsidR="003054BE" w:rsidRPr="003054BE">
        <w:rPr>
          <w:b/>
          <w:sz w:val="26"/>
          <w:szCs w:val="26"/>
        </w:rPr>
        <w:t>programului</w:t>
      </w:r>
      <w:proofErr w:type="spellEnd"/>
      <w:r w:rsidR="003054BE" w:rsidRPr="003054BE">
        <w:rPr>
          <w:b/>
          <w:sz w:val="26"/>
          <w:szCs w:val="26"/>
        </w:rPr>
        <w:t xml:space="preserve"> </w:t>
      </w:r>
      <w:proofErr w:type="spellStart"/>
      <w:r w:rsidR="003054BE" w:rsidRPr="003054BE">
        <w:rPr>
          <w:b/>
          <w:sz w:val="26"/>
          <w:szCs w:val="26"/>
        </w:rPr>
        <w:t>anual</w:t>
      </w:r>
      <w:proofErr w:type="spellEnd"/>
      <w:r w:rsidR="003054BE" w:rsidRPr="003054BE">
        <w:rPr>
          <w:b/>
          <w:sz w:val="26"/>
          <w:szCs w:val="26"/>
        </w:rPr>
        <w:t xml:space="preserve"> de </w:t>
      </w:r>
      <w:proofErr w:type="spellStart"/>
      <w:r w:rsidR="003054BE" w:rsidRPr="003054BE">
        <w:rPr>
          <w:b/>
          <w:sz w:val="26"/>
          <w:szCs w:val="26"/>
        </w:rPr>
        <w:t>desfășurare</w:t>
      </w:r>
      <w:proofErr w:type="spellEnd"/>
      <w:r w:rsidR="003054BE" w:rsidRPr="003054BE">
        <w:rPr>
          <w:b/>
          <w:sz w:val="26"/>
          <w:szCs w:val="26"/>
        </w:rPr>
        <w:t xml:space="preserve"> a </w:t>
      </w:r>
      <w:proofErr w:type="spellStart"/>
      <w:r w:rsidR="003054BE" w:rsidRPr="003054BE">
        <w:rPr>
          <w:b/>
          <w:sz w:val="26"/>
          <w:szCs w:val="26"/>
        </w:rPr>
        <w:t>activitatii</w:t>
      </w:r>
      <w:proofErr w:type="spellEnd"/>
      <w:r w:rsidR="003054BE" w:rsidRPr="003054BE">
        <w:rPr>
          <w:b/>
          <w:sz w:val="26"/>
          <w:szCs w:val="26"/>
        </w:rPr>
        <w:t xml:space="preserve"> de </w:t>
      </w:r>
      <w:proofErr w:type="spellStart"/>
      <w:r w:rsidR="003054BE" w:rsidRPr="003054BE">
        <w:rPr>
          <w:b/>
          <w:sz w:val="26"/>
          <w:szCs w:val="26"/>
        </w:rPr>
        <w:t>inspecție</w:t>
      </w:r>
      <w:proofErr w:type="spellEnd"/>
      <w:r w:rsidR="003054BE" w:rsidRPr="003054BE">
        <w:rPr>
          <w:b/>
          <w:sz w:val="26"/>
          <w:szCs w:val="26"/>
        </w:rPr>
        <w:t xml:space="preserve"> </w:t>
      </w:r>
      <w:proofErr w:type="spellStart"/>
      <w:r w:rsidR="003054BE" w:rsidRPr="003054BE">
        <w:rPr>
          <w:b/>
          <w:sz w:val="26"/>
          <w:szCs w:val="26"/>
        </w:rPr>
        <w:t>fiscala</w:t>
      </w:r>
      <w:proofErr w:type="spellEnd"/>
      <w:r w:rsidR="003054BE" w:rsidRPr="003054BE">
        <w:rPr>
          <w:b/>
          <w:sz w:val="26"/>
          <w:szCs w:val="26"/>
        </w:rPr>
        <w:t xml:space="preserve"> </w:t>
      </w:r>
      <w:proofErr w:type="spellStart"/>
      <w:r w:rsidR="003054BE" w:rsidRPr="003054BE">
        <w:rPr>
          <w:b/>
          <w:sz w:val="26"/>
          <w:szCs w:val="26"/>
        </w:rPr>
        <w:t>asupra</w:t>
      </w:r>
      <w:proofErr w:type="spellEnd"/>
      <w:r w:rsidR="003054BE" w:rsidRPr="003054BE">
        <w:rPr>
          <w:b/>
          <w:sz w:val="26"/>
          <w:szCs w:val="26"/>
        </w:rPr>
        <w:t xml:space="preserve"> </w:t>
      </w:r>
      <w:proofErr w:type="spellStart"/>
      <w:r w:rsidR="003054BE" w:rsidRPr="003054BE">
        <w:rPr>
          <w:b/>
          <w:sz w:val="26"/>
          <w:szCs w:val="26"/>
        </w:rPr>
        <w:t>contribuabililor</w:t>
      </w:r>
      <w:proofErr w:type="spellEnd"/>
      <w:r w:rsidR="006C01E8">
        <w:rPr>
          <w:b/>
          <w:sz w:val="26"/>
          <w:szCs w:val="26"/>
        </w:rPr>
        <w:t>,</w:t>
      </w:r>
      <w:r w:rsidR="003054BE" w:rsidRPr="003054BE">
        <w:rPr>
          <w:b/>
          <w:sz w:val="26"/>
          <w:szCs w:val="26"/>
        </w:rPr>
        <w:t xml:space="preserve"> </w:t>
      </w:r>
      <w:proofErr w:type="spellStart"/>
      <w:r w:rsidR="003054BE" w:rsidRPr="003054BE">
        <w:rPr>
          <w:b/>
          <w:sz w:val="26"/>
          <w:szCs w:val="26"/>
        </w:rPr>
        <w:t>persoane</w:t>
      </w:r>
      <w:proofErr w:type="spellEnd"/>
      <w:r w:rsidR="003054BE" w:rsidRPr="003054BE">
        <w:rPr>
          <w:b/>
          <w:sz w:val="26"/>
          <w:szCs w:val="26"/>
        </w:rPr>
        <w:t xml:space="preserve"> </w:t>
      </w:r>
      <w:proofErr w:type="spellStart"/>
      <w:r w:rsidR="003054BE" w:rsidRPr="003054BE">
        <w:rPr>
          <w:b/>
          <w:sz w:val="26"/>
          <w:szCs w:val="26"/>
        </w:rPr>
        <w:t>fizice</w:t>
      </w:r>
      <w:proofErr w:type="spellEnd"/>
      <w:r w:rsidR="003054BE" w:rsidRPr="003054BE">
        <w:rPr>
          <w:b/>
          <w:sz w:val="26"/>
          <w:szCs w:val="26"/>
        </w:rPr>
        <w:t xml:space="preserve"> </w:t>
      </w:r>
      <w:proofErr w:type="spellStart"/>
      <w:r w:rsidR="003054BE" w:rsidRPr="003054BE">
        <w:rPr>
          <w:b/>
          <w:sz w:val="26"/>
          <w:szCs w:val="26"/>
        </w:rPr>
        <w:t>si</w:t>
      </w:r>
      <w:proofErr w:type="spellEnd"/>
      <w:r w:rsidR="003054BE" w:rsidRPr="003054BE">
        <w:rPr>
          <w:b/>
          <w:sz w:val="26"/>
          <w:szCs w:val="26"/>
        </w:rPr>
        <w:t xml:space="preserve"> </w:t>
      </w:r>
      <w:proofErr w:type="spellStart"/>
      <w:r w:rsidR="003054BE" w:rsidRPr="003054BE">
        <w:rPr>
          <w:b/>
          <w:sz w:val="26"/>
          <w:szCs w:val="26"/>
        </w:rPr>
        <w:t>juridice</w:t>
      </w:r>
      <w:proofErr w:type="spellEnd"/>
      <w:r w:rsidR="006C01E8">
        <w:rPr>
          <w:b/>
          <w:sz w:val="26"/>
          <w:szCs w:val="26"/>
        </w:rPr>
        <w:t>,</w:t>
      </w:r>
      <w:r w:rsidR="003054BE" w:rsidRPr="003054BE">
        <w:rPr>
          <w:b/>
          <w:sz w:val="26"/>
          <w:szCs w:val="26"/>
        </w:rPr>
        <w:t xml:space="preserve"> la </w:t>
      </w:r>
      <w:proofErr w:type="spellStart"/>
      <w:r w:rsidR="003054BE" w:rsidRPr="003054BE">
        <w:rPr>
          <w:b/>
          <w:sz w:val="26"/>
          <w:szCs w:val="26"/>
        </w:rPr>
        <w:t>nivelul</w:t>
      </w:r>
      <w:proofErr w:type="spellEnd"/>
      <w:r w:rsidR="003054BE" w:rsidRPr="003054BE">
        <w:rPr>
          <w:b/>
          <w:sz w:val="26"/>
          <w:szCs w:val="26"/>
        </w:rPr>
        <w:t xml:space="preserve"> </w:t>
      </w:r>
      <w:proofErr w:type="spellStart"/>
      <w:r w:rsidR="003054BE" w:rsidRPr="003054BE">
        <w:rPr>
          <w:b/>
          <w:sz w:val="26"/>
          <w:szCs w:val="26"/>
        </w:rPr>
        <w:t>comunei</w:t>
      </w:r>
      <w:proofErr w:type="spellEnd"/>
      <w:r w:rsidR="00B104F5" w:rsidRPr="003054BE">
        <w:rPr>
          <w:b/>
          <w:bCs/>
          <w:sz w:val="26"/>
          <w:szCs w:val="26"/>
          <w:lang w:val="it-IT"/>
        </w:rPr>
        <w:t xml:space="preserve"> Rafaila</w:t>
      </w:r>
    </w:p>
    <w:bookmarkEnd w:id="0"/>
    <w:p w14:paraId="76CED765" w14:textId="77777777" w:rsidR="001B2CED" w:rsidRPr="003054BE" w:rsidRDefault="001B2CED" w:rsidP="003054BE">
      <w:pPr>
        <w:tabs>
          <w:tab w:val="left" w:pos="480"/>
        </w:tabs>
        <w:jc w:val="center"/>
        <w:rPr>
          <w:sz w:val="26"/>
          <w:szCs w:val="26"/>
          <w:lang w:val="pt-BR"/>
        </w:rPr>
      </w:pPr>
    </w:p>
    <w:p w14:paraId="782A3D24" w14:textId="77777777" w:rsidR="00E85F13" w:rsidRPr="003054BE" w:rsidRDefault="00E85F13" w:rsidP="003054BE">
      <w:pPr>
        <w:tabs>
          <w:tab w:val="left" w:pos="480"/>
        </w:tabs>
        <w:jc w:val="center"/>
        <w:rPr>
          <w:sz w:val="26"/>
          <w:szCs w:val="26"/>
          <w:lang w:val="pt-BR"/>
        </w:rPr>
      </w:pPr>
    </w:p>
    <w:p w14:paraId="07788D3C" w14:textId="2ECA9069" w:rsidR="00780202" w:rsidRPr="00780202" w:rsidRDefault="00E270B9" w:rsidP="00780202">
      <w:pPr>
        <w:tabs>
          <w:tab w:val="left" w:pos="720"/>
        </w:tabs>
        <w:jc w:val="both"/>
        <w:rPr>
          <w:sz w:val="24"/>
          <w:szCs w:val="24"/>
        </w:rPr>
      </w:pPr>
      <w:r w:rsidRPr="003F5F29">
        <w:rPr>
          <w:sz w:val="24"/>
          <w:szCs w:val="24"/>
          <w:lang w:val="pt-BR"/>
        </w:rPr>
        <w:tab/>
      </w:r>
      <w:r w:rsidR="00780202" w:rsidRPr="00780202">
        <w:rPr>
          <w:sz w:val="24"/>
          <w:szCs w:val="24"/>
          <w:lang w:val="pt-BR"/>
        </w:rPr>
        <w:t xml:space="preserve">având în vedere </w:t>
      </w:r>
      <w:proofErr w:type="spellStart"/>
      <w:r w:rsidR="00780202" w:rsidRPr="00780202">
        <w:rPr>
          <w:sz w:val="24"/>
          <w:szCs w:val="24"/>
        </w:rPr>
        <w:t>referatul</w:t>
      </w:r>
      <w:proofErr w:type="spellEnd"/>
      <w:r w:rsidR="00780202" w:rsidRPr="00780202">
        <w:rPr>
          <w:sz w:val="24"/>
          <w:szCs w:val="24"/>
        </w:rPr>
        <w:t xml:space="preserve"> </w:t>
      </w:r>
      <w:proofErr w:type="spellStart"/>
      <w:r w:rsidR="00780202" w:rsidRPr="00780202">
        <w:rPr>
          <w:sz w:val="24"/>
          <w:szCs w:val="24"/>
        </w:rPr>
        <w:t>doamnei</w:t>
      </w:r>
      <w:proofErr w:type="spellEnd"/>
      <w:r w:rsidR="00780202" w:rsidRPr="00780202">
        <w:rPr>
          <w:sz w:val="24"/>
          <w:szCs w:val="24"/>
        </w:rPr>
        <w:t xml:space="preserve"> </w:t>
      </w:r>
      <w:r w:rsidR="00B104F5">
        <w:rPr>
          <w:sz w:val="24"/>
          <w:szCs w:val="24"/>
        </w:rPr>
        <w:t>Sandu Daniela</w:t>
      </w:r>
      <w:r w:rsidR="00780202" w:rsidRPr="00780202">
        <w:rPr>
          <w:sz w:val="24"/>
          <w:szCs w:val="24"/>
        </w:rPr>
        <w:t xml:space="preserve">, </w:t>
      </w:r>
      <w:proofErr w:type="spellStart"/>
      <w:r w:rsidR="00780202" w:rsidRPr="00780202">
        <w:rPr>
          <w:sz w:val="24"/>
          <w:szCs w:val="24"/>
        </w:rPr>
        <w:t>inregistrat</w:t>
      </w:r>
      <w:proofErr w:type="spellEnd"/>
      <w:r w:rsidR="00780202" w:rsidRPr="00780202">
        <w:rPr>
          <w:sz w:val="24"/>
          <w:szCs w:val="24"/>
        </w:rPr>
        <w:t xml:space="preserve"> cu nr. </w:t>
      </w:r>
      <w:r w:rsidR="00EC7012">
        <w:rPr>
          <w:sz w:val="24"/>
          <w:szCs w:val="24"/>
        </w:rPr>
        <w:t>58</w:t>
      </w:r>
      <w:r w:rsidR="00617764">
        <w:rPr>
          <w:sz w:val="24"/>
          <w:szCs w:val="24"/>
        </w:rPr>
        <w:t>1</w:t>
      </w:r>
      <w:r w:rsidR="00BC14E6">
        <w:rPr>
          <w:sz w:val="24"/>
          <w:szCs w:val="24"/>
        </w:rPr>
        <w:t xml:space="preserve"> </w:t>
      </w:r>
      <w:r w:rsidR="006C01E8">
        <w:rPr>
          <w:sz w:val="24"/>
          <w:szCs w:val="24"/>
        </w:rPr>
        <w:t>din</w:t>
      </w:r>
      <w:r w:rsidR="00BC14E6">
        <w:rPr>
          <w:sz w:val="24"/>
          <w:szCs w:val="24"/>
        </w:rPr>
        <w:t xml:space="preserve"> </w:t>
      </w:r>
      <w:r w:rsidR="00EC7012">
        <w:rPr>
          <w:sz w:val="24"/>
          <w:szCs w:val="24"/>
        </w:rPr>
        <w:t>05.02.2026</w:t>
      </w:r>
      <w:r w:rsidR="00780202" w:rsidRPr="00780202">
        <w:rPr>
          <w:sz w:val="24"/>
          <w:szCs w:val="24"/>
        </w:rPr>
        <w:t xml:space="preserve">, </w:t>
      </w:r>
      <w:proofErr w:type="spellStart"/>
      <w:r w:rsidR="00780202" w:rsidRPr="00780202">
        <w:rPr>
          <w:sz w:val="24"/>
          <w:szCs w:val="24"/>
        </w:rPr>
        <w:t>prin</w:t>
      </w:r>
      <w:proofErr w:type="spellEnd"/>
      <w:r w:rsidR="00780202" w:rsidRPr="00780202">
        <w:rPr>
          <w:sz w:val="24"/>
          <w:szCs w:val="24"/>
        </w:rPr>
        <w:t xml:space="preserve"> care </w:t>
      </w:r>
      <w:r w:rsidR="003054BE">
        <w:rPr>
          <w:sz w:val="24"/>
          <w:szCs w:val="24"/>
        </w:rPr>
        <w:t xml:space="preserve">se </w:t>
      </w:r>
      <w:proofErr w:type="spellStart"/>
      <w:r w:rsidR="003054BE">
        <w:rPr>
          <w:sz w:val="24"/>
          <w:szCs w:val="24"/>
        </w:rPr>
        <w:t>constata</w:t>
      </w:r>
      <w:proofErr w:type="spellEnd"/>
      <w:r w:rsidR="003054BE">
        <w:rPr>
          <w:sz w:val="24"/>
          <w:szCs w:val="24"/>
        </w:rPr>
        <w:t xml:space="preserve"> </w:t>
      </w:r>
      <w:proofErr w:type="spellStart"/>
      <w:r w:rsidR="003054BE">
        <w:rPr>
          <w:sz w:val="24"/>
          <w:szCs w:val="24"/>
        </w:rPr>
        <w:t>necesitatea</w:t>
      </w:r>
      <w:proofErr w:type="spellEnd"/>
      <w:r w:rsidR="003054BE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verificării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legalității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și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conformității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declarațiilor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fiscale</w:t>
      </w:r>
      <w:proofErr w:type="spellEnd"/>
      <w:r w:rsidR="003054BE" w:rsidRPr="00D810A9">
        <w:rPr>
          <w:sz w:val="24"/>
          <w:szCs w:val="24"/>
        </w:rPr>
        <w:t>,</w:t>
      </w:r>
      <w:r w:rsidR="003054BE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corectitudinii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și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exactității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obligațiilor</w:t>
      </w:r>
      <w:proofErr w:type="spellEnd"/>
      <w:r w:rsidR="003054BE" w:rsidRPr="00D810A9">
        <w:rPr>
          <w:sz w:val="24"/>
          <w:szCs w:val="24"/>
        </w:rPr>
        <w:t xml:space="preserve"> de </w:t>
      </w:r>
      <w:proofErr w:type="spellStart"/>
      <w:r w:rsidR="003054BE" w:rsidRPr="00D810A9">
        <w:rPr>
          <w:sz w:val="24"/>
          <w:szCs w:val="24"/>
        </w:rPr>
        <w:t>plată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datorate</w:t>
      </w:r>
      <w:proofErr w:type="spellEnd"/>
      <w:r w:rsidR="003054BE" w:rsidRPr="00D810A9">
        <w:rPr>
          <w:sz w:val="24"/>
          <w:szCs w:val="24"/>
        </w:rPr>
        <w:t xml:space="preserve"> de </w:t>
      </w:r>
      <w:proofErr w:type="spellStart"/>
      <w:r w:rsidR="003054BE" w:rsidRPr="00D810A9">
        <w:rPr>
          <w:sz w:val="24"/>
          <w:szCs w:val="24"/>
        </w:rPr>
        <w:t>către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persoanele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fizice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și</w:t>
      </w:r>
      <w:proofErr w:type="spellEnd"/>
      <w:r w:rsidR="003054BE" w:rsidRPr="00D810A9">
        <w:rPr>
          <w:sz w:val="24"/>
          <w:szCs w:val="24"/>
        </w:rPr>
        <w:t xml:space="preserve"> </w:t>
      </w:r>
      <w:proofErr w:type="spellStart"/>
      <w:r w:rsidR="003054BE" w:rsidRPr="00D810A9">
        <w:rPr>
          <w:sz w:val="24"/>
          <w:szCs w:val="24"/>
        </w:rPr>
        <w:t>juridice</w:t>
      </w:r>
      <w:proofErr w:type="spellEnd"/>
      <w:r w:rsidR="003054BE" w:rsidRPr="00D810A9">
        <w:rPr>
          <w:sz w:val="24"/>
          <w:szCs w:val="24"/>
        </w:rPr>
        <w:t xml:space="preserve"> de pe raza </w:t>
      </w:r>
      <w:proofErr w:type="spellStart"/>
      <w:r w:rsidR="003054BE" w:rsidRPr="00D810A9">
        <w:rPr>
          <w:sz w:val="24"/>
          <w:szCs w:val="24"/>
        </w:rPr>
        <w:t>comunei</w:t>
      </w:r>
      <w:proofErr w:type="spellEnd"/>
      <w:r w:rsidR="003054BE" w:rsidRPr="00D810A9">
        <w:rPr>
          <w:sz w:val="24"/>
          <w:szCs w:val="24"/>
        </w:rPr>
        <w:t xml:space="preserve"> </w:t>
      </w:r>
      <w:r w:rsidR="00A92320">
        <w:rPr>
          <w:sz w:val="24"/>
          <w:szCs w:val="24"/>
        </w:rPr>
        <w:t>Rafaila</w:t>
      </w:r>
      <w:r w:rsidR="00780202" w:rsidRPr="00780202">
        <w:rPr>
          <w:sz w:val="24"/>
          <w:szCs w:val="24"/>
        </w:rPr>
        <w:t>;</w:t>
      </w:r>
    </w:p>
    <w:p w14:paraId="36CEF3B7" w14:textId="77777777" w:rsidR="00A039AE" w:rsidRPr="00A039AE" w:rsidRDefault="00780202" w:rsidP="003054BE">
      <w:pPr>
        <w:jc w:val="both"/>
        <w:rPr>
          <w:sz w:val="24"/>
          <w:szCs w:val="24"/>
        </w:rPr>
      </w:pPr>
      <w:r w:rsidRPr="00780202">
        <w:rPr>
          <w:sz w:val="24"/>
          <w:szCs w:val="24"/>
        </w:rPr>
        <w:tab/>
      </w:r>
      <w:r w:rsidR="003054BE">
        <w:rPr>
          <w:sz w:val="24"/>
          <w:szCs w:val="24"/>
        </w:rPr>
        <w:t xml:space="preserve">in </w:t>
      </w:r>
      <w:proofErr w:type="spellStart"/>
      <w:r w:rsidR="003054BE">
        <w:rPr>
          <w:sz w:val="24"/>
          <w:szCs w:val="24"/>
        </w:rPr>
        <w:t>conformitate</w:t>
      </w:r>
      <w:proofErr w:type="spellEnd"/>
      <w:r w:rsidR="003054BE">
        <w:rPr>
          <w:sz w:val="24"/>
          <w:szCs w:val="24"/>
        </w:rPr>
        <w:t xml:space="preserve"> cu </w:t>
      </w:r>
      <w:proofErr w:type="spellStart"/>
      <w:r w:rsidR="003054BE">
        <w:rPr>
          <w:sz w:val="24"/>
          <w:szCs w:val="24"/>
        </w:rPr>
        <w:t>prevederile</w:t>
      </w:r>
      <w:proofErr w:type="spellEnd"/>
      <w:r w:rsidR="00440E62">
        <w:rPr>
          <w:sz w:val="24"/>
          <w:szCs w:val="24"/>
        </w:rPr>
        <w:t xml:space="preserve"> art. 118 </w:t>
      </w:r>
      <w:proofErr w:type="spellStart"/>
      <w:r w:rsidR="00440E62">
        <w:rPr>
          <w:sz w:val="24"/>
          <w:szCs w:val="24"/>
        </w:rPr>
        <w:t>alin</w:t>
      </w:r>
      <w:proofErr w:type="spellEnd"/>
      <w:r w:rsidR="00440E62">
        <w:rPr>
          <w:sz w:val="24"/>
          <w:szCs w:val="24"/>
        </w:rPr>
        <w:t>. (1) lit. “b”</w:t>
      </w:r>
      <w:r w:rsidR="00380BF0">
        <w:rPr>
          <w:sz w:val="24"/>
          <w:szCs w:val="24"/>
        </w:rPr>
        <w:t xml:space="preserve"> din </w:t>
      </w:r>
      <w:r w:rsidR="003054BE">
        <w:rPr>
          <w:sz w:val="24"/>
          <w:szCs w:val="24"/>
          <w:lang w:val="ro-RO"/>
        </w:rPr>
        <w:t>Titlului VI — Inspecție Fiscală, din Codul de Procedură F</w:t>
      </w:r>
      <w:r w:rsidR="003054BE" w:rsidRPr="00FF549A">
        <w:rPr>
          <w:sz w:val="24"/>
          <w:szCs w:val="24"/>
          <w:lang w:val="ro-RO"/>
        </w:rPr>
        <w:t>iscală, aprobat prin Legea nr.</w:t>
      </w:r>
      <w:r w:rsidR="003054BE">
        <w:rPr>
          <w:sz w:val="24"/>
          <w:szCs w:val="24"/>
          <w:lang w:val="ro-RO"/>
        </w:rPr>
        <w:t xml:space="preserve"> </w:t>
      </w:r>
      <w:r w:rsidR="003054BE" w:rsidRPr="00FF0C26">
        <w:rPr>
          <w:sz w:val="24"/>
          <w:szCs w:val="24"/>
          <w:lang w:val="ro-RO"/>
        </w:rPr>
        <w:t>207/2015, cu modificările și completările ulterioare;</w:t>
      </w:r>
    </w:p>
    <w:p w14:paraId="3C6880CF" w14:textId="77777777" w:rsidR="00780202" w:rsidRPr="00780202" w:rsidRDefault="00780202" w:rsidP="00C60CB9">
      <w:pPr>
        <w:tabs>
          <w:tab w:val="left" w:pos="720"/>
        </w:tabs>
        <w:jc w:val="both"/>
        <w:rPr>
          <w:bCs/>
          <w:sz w:val="24"/>
          <w:szCs w:val="24"/>
        </w:rPr>
      </w:pPr>
      <w:r w:rsidRPr="00780202">
        <w:rPr>
          <w:sz w:val="24"/>
          <w:szCs w:val="24"/>
        </w:rPr>
        <w:tab/>
      </w:r>
      <w:r w:rsidR="00C60CB9">
        <w:rPr>
          <w:sz w:val="24"/>
          <w:szCs w:val="24"/>
        </w:rPr>
        <w:t xml:space="preserve">- </w:t>
      </w:r>
      <w:proofErr w:type="spellStart"/>
      <w:r w:rsidR="00C60CB9">
        <w:rPr>
          <w:sz w:val="24"/>
          <w:szCs w:val="24"/>
        </w:rPr>
        <w:t>prevederile</w:t>
      </w:r>
      <w:proofErr w:type="spellEnd"/>
      <w:r w:rsidR="00C60CB9">
        <w:rPr>
          <w:sz w:val="24"/>
          <w:szCs w:val="24"/>
        </w:rPr>
        <w:t xml:space="preserve"> art. 490 din Legea 227/2015 </w:t>
      </w:r>
      <w:proofErr w:type="spellStart"/>
      <w:r w:rsidR="00C60CB9">
        <w:rPr>
          <w:sz w:val="24"/>
          <w:szCs w:val="24"/>
        </w:rPr>
        <w:t>privind</w:t>
      </w:r>
      <w:proofErr w:type="spellEnd"/>
      <w:r w:rsidR="00C60CB9">
        <w:rPr>
          <w:sz w:val="24"/>
          <w:szCs w:val="24"/>
        </w:rPr>
        <w:t xml:space="preserve"> </w:t>
      </w:r>
      <w:proofErr w:type="spellStart"/>
      <w:r w:rsidR="00C60CB9">
        <w:rPr>
          <w:sz w:val="24"/>
          <w:szCs w:val="24"/>
        </w:rPr>
        <w:t>Codul</w:t>
      </w:r>
      <w:proofErr w:type="spellEnd"/>
      <w:r w:rsidR="00C60CB9">
        <w:rPr>
          <w:sz w:val="24"/>
          <w:szCs w:val="24"/>
        </w:rPr>
        <w:t xml:space="preserve"> fiscal</w:t>
      </w:r>
      <w:r w:rsidR="00231BC4">
        <w:rPr>
          <w:sz w:val="24"/>
          <w:szCs w:val="24"/>
        </w:rPr>
        <w:t xml:space="preserve">, cu </w:t>
      </w:r>
      <w:proofErr w:type="spellStart"/>
      <w:r w:rsidR="00231BC4">
        <w:rPr>
          <w:sz w:val="24"/>
          <w:szCs w:val="24"/>
        </w:rPr>
        <w:t>modificarile</w:t>
      </w:r>
      <w:proofErr w:type="spellEnd"/>
      <w:r w:rsidR="00231BC4">
        <w:rPr>
          <w:sz w:val="24"/>
          <w:szCs w:val="24"/>
        </w:rPr>
        <w:t xml:space="preserve"> </w:t>
      </w:r>
      <w:proofErr w:type="spellStart"/>
      <w:r w:rsidR="00231BC4">
        <w:rPr>
          <w:sz w:val="24"/>
          <w:szCs w:val="24"/>
        </w:rPr>
        <w:t>si</w:t>
      </w:r>
      <w:proofErr w:type="spellEnd"/>
      <w:r w:rsidR="00231BC4">
        <w:rPr>
          <w:sz w:val="24"/>
          <w:szCs w:val="24"/>
        </w:rPr>
        <w:t xml:space="preserve"> </w:t>
      </w:r>
      <w:proofErr w:type="spellStart"/>
      <w:r w:rsidR="00231BC4">
        <w:rPr>
          <w:sz w:val="24"/>
          <w:szCs w:val="24"/>
        </w:rPr>
        <w:t>completarile</w:t>
      </w:r>
      <w:proofErr w:type="spellEnd"/>
      <w:r w:rsidR="00231BC4">
        <w:rPr>
          <w:sz w:val="24"/>
          <w:szCs w:val="24"/>
        </w:rPr>
        <w:t xml:space="preserve"> </w:t>
      </w:r>
      <w:proofErr w:type="spellStart"/>
      <w:r w:rsidR="00231BC4">
        <w:rPr>
          <w:sz w:val="24"/>
          <w:szCs w:val="24"/>
        </w:rPr>
        <w:t>ulterioare</w:t>
      </w:r>
      <w:proofErr w:type="spellEnd"/>
      <w:r w:rsidR="00C60CB9">
        <w:rPr>
          <w:sz w:val="24"/>
          <w:szCs w:val="24"/>
        </w:rPr>
        <w:t>;</w:t>
      </w:r>
    </w:p>
    <w:p w14:paraId="10224A10" w14:textId="53A52960" w:rsidR="0093189B" w:rsidRPr="0093189B" w:rsidRDefault="002A75FA" w:rsidP="0093189B">
      <w:pPr>
        <w:ind w:firstLine="567"/>
        <w:jc w:val="both"/>
        <w:rPr>
          <w:rFonts w:eastAsia="Calibri"/>
          <w:sz w:val="24"/>
          <w:szCs w:val="24"/>
        </w:rPr>
      </w:pPr>
      <w:r w:rsidRPr="005E7883">
        <w:rPr>
          <w:sz w:val="24"/>
          <w:szCs w:val="24"/>
          <w:lang w:val="it-IT"/>
        </w:rPr>
        <w:tab/>
      </w:r>
      <w:proofErr w:type="spellStart"/>
      <w:r w:rsidR="0093189B" w:rsidRPr="0093189B">
        <w:rPr>
          <w:rFonts w:eastAsia="Calibri"/>
          <w:sz w:val="24"/>
          <w:szCs w:val="24"/>
        </w:rPr>
        <w:t>în</w:t>
      </w:r>
      <w:proofErr w:type="spellEnd"/>
      <w:r w:rsidR="0093189B" w:rsidRPr="0093189B">
        <w:rPr>
          <w:rFonts w:eastAsia="Calibri"/>
          <w:sz w:val="24"/>
          <w:szCs w:val="24"/>
        </w:rPr>
        <w:t xml:space="preserve"> </w:t>
      </w:r>
      <w:proofErr w:type="spellStart"/>
      <w:r w:rsidR="0093189B" w:rsidRPr="0093189B">
        <w:rPr>
          <w:rFonts w:eastAsia="Calibri"/>
          <w:sz w:val="24"/>
          <w:szCs w:val="24"/>
        </w:rPr>
        <w:t>temeiul</w:t>
      </w:r>
      <w:proofErr w:type="spellEnd"/>
      <w:r w:rsidR="0093189B" w:rsidRPr="0093189B">
        <w:rPr>
          <w:rFonts w:eastAsia="Calibri"/>
          <w:sz w:val="24"/>
          <w:szCs w:val="24"/>
        </w:rPr>
        <w:t xml:space="preserve"> </w:t>
      </w:r>
      <w:proofErr w:type="spellStart"/>
      <w:r w:rsidR="0093189B" w:rsidRPr="0093189B">
        <w:rPr>
          <w:rFonts w:eastAsia="Calibri"/>
          <w:sz w:val="24"/>
          <w:szCs w:val="24"/>
        </w:rPr>
        <w:t>p</w:t>
      </w:r>
      <w:r w:rsidR="0093189B">
        <w:rPr>
          <w:rFonts w:eastAsia="Calibri"/>
          <w:sz w:val="24"/>
          <w:szCs w:val="24"/>
        </w:rPr>
        <w:t>revederilor</w:t>
      </w:r>
      <w:proofErr w:type="spellEnd"/>
      <w:r w:rsidR="0093189B">
        <w:rPr>
          <w:rFonts w:eastAsia="Calibri"/>
          <w:sz w:val="24"/>
          <w:szCs w:val="24"/>
        </w:rPr>
        <w:t xml:space="preserve"> art. 155 </w:t>
      </w:r>
      <w:proofErr w:type="spellStart"/>
      <w:r w:rsidR="0093189B">
        <w:rPr>
          <w:rFonts w:eastAsia="Calibri"/>
          <w:sz w:val="24"/>
          <w:szCs w:val="24"/>
        </w:rPr>
        <w:t>alin</w:t>
      </w:r>
      <w:proofErr w:type="spellEnd"/>
      <w:r w:rsidR="0093189B">
        <w:rPr>
          <w:rFonts w:eastAsia="Calibri"/>
          <w:sz w:val="24"/>
          <w:szCs w:val="24"/>
        </w:rPr>
        <w:t xml:space="preserve">. (1) </w:t>
      </w:r>
      <w:r w:rsidR="0093189B" w:rsidRPr="0093189B">
        <w:rPr>
          <w:rFonts w:eastAsia="Calibri"/>
          <w:sz w:val="24"/>
          <w:szCs w:val="24"/>
        </w:rPr>
        <w:t xml:space="preserve">lit. „e”, art. 196 </w:t>
      </w:r>
      <w:proofErr w:type="spellStart"/>
      <w:r w:rsidR="0093189B" w:rsidRPr="0093189B">
        <w:rPr>
          <w:rFonts w:eastAsia="Calibri"/>
          <w:sz w:val="24"/>
          <w:szCs w:val="24"/>
        </w:rPr>
        <w:t>alin</w:t>
      </w:r>
      <w:proofErr w:type="spellEnd"/>
      <w:r w:rsidR="0093189B" w:rsidRPr="0093189B">
        <w:rPr>
          <w:rFonts w:eastAsia="Calibri"/>
          <w:sz w:val="24"/>
          <w:szCs w:val="24"/>
        </w:rPr>
        <w:t>. (1) lit.</w:t>
      </w:r>
      <w:r w:rsidR="00EC7012">
        <w:rPr>
          <w:rFonts w:eastAsia="Calibri"/>
          <w:sz w:val="24"/>
          <w:szCs w:val="24"/>
        </w:rPr>
        <w:t xml:space="preserve"> “</w:t>
      </w:r>
      <w:r w:rsidR="0093189B" w:rsidRPr="0093189B">
        <w:rPr>
          <w:rFonts w:eastAsia="Calibri"/>
          <w:sz w:val="24"/>
          <w:szCs w:val="24"/>
        </w:rPr>
        <w:t xml:space="preserve">b" din O.U.G. nr. 57/2019 </w:t>
      </w:r>
      <w:proofErr w:type="spellStart"/>
      <w:r w:rsidR="0093189B" w:rsidRPr="0093189B">
        <w:rPr>
          <w:rFonts w:eastAsia="Calibri"/>
          <w:sz w:val="24"/>
          <w:szCs w:val="24"/>
        </w:rPr>
        <w:t>privind</w:t>
      </w:r>
      <w:proofErr w:type="spellEnd"/>
      <w:r w:rsidR="0093189B" w:rsidRPr="0093189B">
        <w:rPr>
          <w:rFonts w:eastAsia="Calibri"/>
          <w:sz w:val="24"/>
          <w:szCs w:val="24"/>
        </w:rPr>
        <w:t xml:space="preserve"> </w:t>
      </w:r>
      <w:proofErr w:type="spellStart"/>
      <w:r w:rsidR="0093189B" w:rsidRPr="0093189B">
        <w:rPr>
          <w:rFonts w:eastAsia="Calibri"/>
          <w:sz w:val="24"/>
          <w:szCs w:val="24"/>
        </w:rPr>
        <w:t>Codul</w:t>
      </w:r>
      <w:proofErr w:type="spellEnd"/>
      <w:r w:rsidR="0093189B" w:rsidRPr="0093189B">
        <w:rPr>
          <w:rFonts w:eastAsia="Calibri"/>
          <w:sz w:val="24"/>
          <w:szCs w:val="24"/>
        </w:rPr>
        <w:t xml:space="preserve"> </w:t>
      </w:r>
      <w:proofErr w:type="spellStart"/>
      <w:r w:rsidR="0093189B">
        <w:rPr>
          <w:rFonts w:eastAsia="Calibri"/>
          <w:sz w:val="24"/>
          <w:szCs w:val="24"/>
        </w:rPr>
        <w:t>administrativ</w:t>
      </w:r>
      <w:proofErr w:type="spellEnd"/>
      <w:r w:rsidR="0093189B" w:rsidRPr="0093189B">
        <w:rPr>
          <w:rFonts w:eastAsia="Calibri"/>
          <w:sz w:val="24"/>
          <w:szCs w:val="24"/>
        </w:rPr>
        <w:t xml:space="preserve">, cu </w:t>
      </w:r>
      <w:proofErr w:type="spellStart"/>
      <w:r w:rsidR="0093189B" w:rsidRPr="0093189B">
        <w:rPr>
          <w:rFonts w:eastAsia="Calibri"/>
          <w:sz w:val="24"/>
          <w:szCs w:val="24"/>
        </w:rPr>
        <w:t>modificarile</w:t>
      </w:r>
      <w:proofErr w:type="spellEnd"/>
      <w:r w:rsidR="0093189B" w:rsidRPr="0093189B">
        <w:rPr>
          <w:rFonts w:eastAsia="Calibri"/>
          <w:sz w:val="24"/>
          <w:szCs w:val="24"/>
        </w:rPr>
        <w:t xml:space="preserve"> </w:t>
      </w:r>
      <w:proofErr w:type="spellStart"/>
      <w:r w:rsidR="0093189B" w:rsidRPr="0093189B">
        <w:rPr>
          <w:rFonts w:eastAsia="Calibri"/>
          <w:sz w:val="24"/>
          <w:szCs w:val="24"/>
        </w:rPr>
        <w:t>si</w:t>
      </w:r>
      <w:proofErr w:type="spellEnd"/>
      <w:r w:rsidR="0093189B" w:rsidRPr="0093189B">
        <w:rPr>
          <w:rFonts w:eastAsia="Calibri"/>
          <w:sz w:val="24"/>
          <w:szCs w:val="24"/>
        </w:rPr>
        <w:t xml:space="preserve"> </w:t>
      </w:r>
      <w:proofErr w:type="spellStart"/>
      <w:r w:rsidR="0093189B" w:rsidRPr="0093189B">
        <w:rPr>
          <w:rFonts w:eastAsia="Calibri"/>
          <w:sz w:val="24"/>
          <w:szCs w:val="24"/>
        </w:rPr>
        <w:t>completarile</w:t>
      </w:r>
      <w:proofErr w:type="spellEnd"/>
      <w:r w:rsidR="0093189B" w:rsidRPr="0093189B">
        <w:rPr>
          <w:rFonts w:eastAsia="Calibri"/>
          <w:sz w:val="24"/>
          <w:szCs w:val="24"/>
        </w:rPr>
        <w:t xml:space="preserve"> </w:t>
      </w:r>
      <w:proofErr w:type="spellStart"/>
      <w:r w:rsidR="0093189B" w:rsidRPr="0093189B">
        <w:rPr>
          <w:rFonts w:eastAsia="Calibri"/>
          <w:sz w:val="24"/>
          <w:szCs w:val="24"/>
        </w:rPr>
        <w:t>ulteri</w:t>
      </w:r>
      <w:r w:rsidR="0093189B">
        <w:rPr>
          <w:rFonts w:eastAsia="Calibri"/>
          <w:sz w:val="24"/>
          <w:szCs w:val="24"/>
        </w:rPr>
        <w:t>o</w:t>
      </w:r>
      <w:r w:rsidR="0093189B" w:rsidRPr="0093189B">
        <w:rPr>
          <w:rFonts w:eastAsia="Calibri"/>
          <w:sz w:val="24"/>
          <w:szCs w:val="24"/>
        </w:rPr>
        <w:t>are</w:t>
      </w:r>
      <w:proofErr w:type="spellEnd"/>
      <w:r w:rsidR="0093189B" w:rsidRPr="0093189B">
        <w:rPr>
          <w:rFonts w:eastAsia="Calibri"/>
          <w:sz w:val="24"/>
          <w:szCs w:val="24"/>
        </w:rPr>
        <w:t>;</w:t>
      </w:r>
    </w:p>
    <w:p w14:paraId="0E7FF885" w14:textId="77777777" w:rsidR="00A836DC" w:rsidRPr="00A70220" w:rsidRDefault="00A836DC" w:rsidP="0093189B">
      <w:pPr>
        <w:jc w:val="both"/>
        <w:rPr>
          <w:sz w:val="24"/>
          <w:szCs w:val="24"/>
        </w:rPr>
      </w:pPr>
    </w:p>
    <w:p w14:paraId="5E6DBC57" w14:textId="77777777" w:rsidR="0029393E" w:rsidRPr="005E7883" w:rsidRDefault="003905EE" w:rsidP="0029393E">
      <w:pPr>
        <w:jc w:val="center"/>
        <w:rPr>
          <w:b/>
          <w:i/>
          <w:sz w:val="28"/>
          <w:szCs w:val="28"/>
          <w:lang w:val="pt-BR"/>
        </w:rPr>
      </w:pPr>
      <w:proofErr w:type="spellStart"/>
      <w:r>
        <w:rPr>
          <w:b/>
          <w:i/>
          <w:sz w:val="28"/>
          <w:szCs w:val="28"/>
        </w:rPr>
        <w:t>Finariu</w:t>
      </w:r>
      <w:proofErr w:type="spellEnd"/>
      <w:r>
        <w:rPr>
          <w:b/>
          <w:i/>
          <w:sz w:val="28"/>
          <w:szCs w:val="28"/>
        </w:rPr>
        <w:t xml:space="preserve"> Constantin</w:t>
      </w:r>
      <w:r>
        <w:rPr>
          <w:b/>
          <w:i/>
          <w:sz w:val="28"/>
          <w:szCs w:val="28"/>
          <w:lang w:val="pt-BR"/>
        </w:rPr>
        <w:t>, primar al comunei R</w:t>
      </w:r>
      <w:r w:rsidR="0029393E" w:rsidRPr="005E7883">
        <w:rPr>
          <w:b/>
          <w:i/>
          <w:sz w:val="28"/>
          <w:szCs w:val="28"/>
          <w:lang w:val="pt-BR"/>
        </w:rPr>
        <w:t>a</w:t>
      </w:r>
      <w:r>
        <w:rPr>
          <w:b/>
          <w:i/>
          <w:sz w:val="28"/>
          <w:szCs w:val="28"/>
          <w:lang w:val="pt-BR"/>
        </w:rPr>
        <w:t>faila</w:t>
      </w:r>
      <w:r w:rsidR="0029393E" w:rsidRPr="005E7883">
        <w:rPr>
          <w:b/>
          <w:i/>
          <w:sz w:val="28"/>
          <w:szCs w:val="28"/>
          <w:lang w:val="pt-BR"/>
        </w:rPr>
        <w:t>, judetul Vaslui,</w:t>
      </w:r>
    </w:p>
    <w:p w14:paraId="32DF2E06" w14:textId="77777777" w:rsidR="0029393E" w:rsidRDefault="0029393E" w:rsidP="0029393E">
      <w:pPr>
        <w:tabs>
          <w:tab w:val="left" w:pos="1080"/>
        </w:tabs>
        <w:jc w:val="both"/>
      </w:pPr>
    </w:p>
    <w:p w14:paraId="36F55C8B" w14:textId="77777777" w:rsidR="0029393E" w:rsidRDefault="0029393E" w:rsidP="0029393E">
      <w:pPr>
        <w:tabs>
          <w:tab w:val="left" w:pos="1080"/>
        </w:tabs>
        <w:ind w:left="-48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14:paraId="7DEC1B75" w14:textId="77777777"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</w:p>
    <w:p w14:paraId="65E644F9" w14:textId="77777777" w:rsidR="00A918B9" w:rsidRDefault="00565FA8" w:rsidP="000F1FC9">
      <w:pPr>
        <w:shd w:val="clear" w:color="auto" w:fill="FFFFFF" w:themeFill="background1"/>
        <w:ind w:firstLine="708"/>
        <w:jc w:val="both"/>
        <w:rPr>
          <w:sz w:val="24"/>
          <w:szCs w:val="24"/>
          <w:lang w:val="ro-RO"/>
        </w:rPr>
      </w:pPr>
      <w:r w:rsidRPr="00223383">
        <w:rPr>
          <w:b/>
          <w:bCs/>
          <w:sz w:val="24"/>
          <w:szCs w:val="24"/>
        </w:rPr>
        <w:t>Art.</w:t>
      </w:r>
      <w:r w:rsidR="00CA1005" w:rsidRPr="00223383">
        <w:rPr>
          <w:b/>
          <w:bCs/>
          <w:sz w:val="24"/>
          <w:szCs w:val="24"/>
        </w:rPr>
        <w:t xml:space="preserve"> </w:t>
      </w:r>
      <w:r w:rsidRPr="00223383">
        <w:rPr>
          <w:b/>
          <w:bCs/>
          <w:sz w:val="24"/>
          <w:szCs w:val="24"/>
        </w:rPr>
        <w:t xml:space="preserve">1. </w:t>
      </w:r>
      <w:r w:rsidR="00380BF0" w:rsidRPr="00380BF0">
        <w:rPr>
          <w:sz w:val="24"/>
          <w:szCs w:val="24"/>
          <w:lang w:val="ro-RO"/>
        </w:rPr>
        <w:t xml:space="preserve">Se aprobă </w:t>
      </w:r>
      <w:proofErr w:type="spellStart"/>
      <w:r w:rsidR="00380BF0" w:rsidRPr="00380BF0">
        <w:rPr>
          <w:sz w:val="24"/>
          <w:szCs w:val="24"/>
        </w:rPr>
        <w:t>programul</w:t>
      </w:r>
      <w:proofErr w:type="spellEnd"/>
      <w:r w:rsidR="00380BF0" w:rsidRPr="00380BF0">
        <w:rPr>
          <w:sz w:val="24"/>
          <w:szCs w:val="24"/>
        </w:rPr>
        <w:t xml:space="preserve"> </w:t>
      </w:r>
      <w:proofErr w:type="spellStart"/>
      <w:r w:rsidR="00380BF0" w:rsidRPr="00380BF0">
        <w:rPr>
          <w:sz w:val="24"/>
          <w:szCs w:val="24"/>
        </w:rPr>
        <w:t>anual</w:t>
      </w:r>
      <w:proofErr w:type="spellEnd"/>
      <w:r w:rsidR="00380BF0" w:rsidRPr="00380BF0">
        <w:rPr>
          <w:sz w:val="24"/>
          <w:szCs w:val="24"/>
        </w:rPr>
        <w:t xml:space="preserve"> de </w:t>
      </w:r>
      <w:proofErr w:type="spellStart"/>
      <w:r w:rsidR="00380BF0" w:rsidRPr="00380BF0">
        <w:rPr>
          <w:sz w:val="24"/>
          <w:szCs w:val="24"/>
        </w:rPr>
        <w:t>desfășurare</w:t>
      </w:r>
      <w:proofErr w:type="spellEnd"/>
      <w:r w:rsidR="00380BF0" w:rsidRPr="00380BF0">
        <w:rPr>
          <w:sz w:val="24"/>
          <w:szCs w:val="24"/>
        </w:rPr>
        <w:t xml:space="preserve"> a </w:t>
      </w:r>
      <w:proofErr w:type="spellStart"/>
      <w:r w:rsidR="00380BF0" w:rsidRPr="00380BF0">
        <w:rPr>
          <w:sz w:val="24"/>
          <w:szCs w:val="24"/>
        </w:rPr>
        <w:t>activitatii</w:t>
      </w:r>
      <w:proofErr w:type="spellEnd"/>
      <w:r w:rsidR="00380BF0" w:rsidRPr="00380BF0">
        <w:rPr>
          <w:sz w:val="24"/>
          <w:szCs w:val="24"/>
        </w:rPr>
        <w:t xml:space="preserve"> de </w:t>
      </w:r>
      <w:proofErr w:type="spellStart"/>
      <w:r w:rsidR="00380BF0" w:rsidRPr="00380BF0">
        <w:rPr>
          <w:sz w:val="24"/>
          <w:szCs w:val="24"/>
        </w:rPr>
        <w:t>inspecție</w:t>
      </w:r>
      <w:proofErr w:type="spellEnd"/>
      <w:r w:rsidR="00380BF0" w:rsidRPr="00380BF0">
        <w:rPr>
          <w:sz w:val="24"/>
          <w:szCs w:val="24"/>
        </w:rPr>
        <w:t xml:space="preserve"> </w:t>
      </w:r>
      <w:proofErr w:type="spellStart"/>
      <w:r w:rsidR="00380BF0" w:rsidRPr="00380BF0">
        <w:rPr>
          <w:sz w:val="24"/>
          <w:szCs w:val="24"/>
        </w:rPr>
        <w:t>fiscala</w:t>
      </w:r>
      <w:proofErr w:type="spellEnd"/>
      <w:r w:rsidR="00380BF0" w:rsidRPr="00380BF0">
        <w:rPr>
          <w:sz w:val="24"/>
          <w:szCs w:val="24"/>
        </w:rPr>
        <w:t xml:space="preserve"> </w:t>
      </w:r>
      <w:proofErr w:type="spellStart"/>
      <w:r w:rsidR="00380BF0" w:rsidRPr="00380BF0">
        <w:rPr>
          <w:sz w:val="24"/>
          <w:szCs w:val="24"/>
        </w:rPr>
        <w:t>asupra</w:t>
      </w:r>
      <w:proofErr w:type="spellEnd"/>
      <w:r w:rsidR="00380BF0" w:rsidRPr="00380BF0">
        <w:rPr>
          <w:sz w:val="24"/>
          <w:szCs w:val="24"/>
        </w:rPr>
        <w:t xml:space="preserve"> </w:t>
      </w:r>
      <w:proofErr w:type="spellStart"/>
      <w:r w:rsidR="00380BF0" w:rsidRPr="00380BF0">
        <w:rPr>
          <w:sz w:val="24"/>
          <w:szCs w:val="24"/>
        </w:rPr>
        <w:t>contribuabililor</w:t>
      </w:r>
      <w:proofErr w:type="spellEnd"/>
      <w:r w:rsidR="00380BF0" w:rsidRPr="00380BF0">
        <w:rPr>
          <w:sz w:val="24"/>
          <w:szCs w:val="24"/>
        </w:rPr>
        <w:t xml:space="preserve"> </w:t>
      </w:r>
      <w:proofErr w:type="spellStart"/>
      <w:r w:rsidR="00380BF0" w:rsidRPr="00380BF0">
        <w:rPr>
          <w:sz w:val="24"/>
          <w:szCs w:val="24"/>
        </w:rPr>
        <w:t>persoane</w:t>
      </w:r>
      <w:proofErr w:type="spellEnd"/>
      <w:r w:rsidR="00380BF0" w:rsidRPr="00380BF0">
        <w:rPr>
          <w:sz w:val="24"/>
          <w:szCs w:val="24"/>
        </w:rPr>
        <w:t xml:space="preserve"> </w:t>
      </w:r>
      <w:proofErr w:type="spellStart"/>
      <w:r w:rsidR="00380BF0" w:rsidRPr="00380BF0">
        <w:rPr>
          <w:sz w:val="24"/>
          <w:szCs w:val="24"/>
        </w:rPr>
        <w:t>fizice</w:t>
      </w:r>
      <w:proofErr w:type="spellEnd"/>
      <w:r w:rsidR="00A918B9">
        <w:rPr>
          <w:sz w:val="24"/>
          <w:szCs w:val="24"/>
        </w:rPr>
        <w:t>,</w:t>
      </w:r>
      <w:r w:rsidR="00380BF0" w:rsidRPr="00380BF0">
        <w:rPr>
          <w:sz w:val="24"/>
          <w:szCs w:val="24"/>
        </w:rPr>
        <w:t xml:space="preserve"> la </w:t>
      </w:r>
      <w:proofErr w:type="spellStart"/>
      <w:r w:rsidR="00380BF0" w:rsidRPr="00380BF0">
        <w:rPr>
          <w:sz w:val="24"/>
          <w:szCs w:val="24"/>
        </w:rPr>
        <w:t>nivelul</w:t>
      </w:r>
      <w:proofErr w:type="spellEnd"/>
      <w:r w:rsidR="00380BF0" w:rsidRPr="00380BF0">
        <w:rPr>
          <w:sz w:val="24"/>
          <w:szCs w:val="24"/>
        </w:rPr>
        <w:t xml:space="preserve"> </w:t>
      </w:r>
      <w:proofErr w:type="spellStart"/>
      <w:r w:rsidR="00380BF0" w:rsidRPr="00380BF0">
        <w:rPr>
          <w:sz w:val="24"/>
          <w:szCs w:val="24"/>
        </w:rPr>
        <w:t>comunei</w:t>
      </w:r>
      <w:proofErr w:type="spellEnd"/>
      <w:r w:rsidR="00380BF0" w:rsidRPr="00380BF0">
        <w:rPr>
          <w:sz w:val="24"/>
          <w:szCs w:val="24"/>
        </w:rPr>
        <w:t xml:space="preserve"> </w:t>
      </w:r>
      <w:r w:rsidR="00380BF0">
        <w:rPr>
          <w:sz w:val="24"/>
          <w:szCs w:val="24"/>
        </w:rPr>
        <w:t>Rafaila</w:t>
      </w:r>
      <w:r w:rsidR="00380BF0" w:rsidRPr="00380BF0">
        <w:rPr>
          <w:sz w:val="24"/>
          <w:szCs w:val="24"/>
        </w:rPr>
        <w:t xml:space="preserve">, </w:t>
      </w:r>
      <w:proofErr w:type="spellStart"/>
      <w:r w:rsidR="00380BF0" w:rsidRPr="00380BF0">
        <w:rPr>
          <w:sz w:val="24"/>
          <w:szCs w:val="24"/>
        </w:rPr>
        <w:t>județul</w:t>
      </w:r>
      <w:proofErr w:type="spellEnd"/>
      <w:r w:rsidR="00380BF0" w:rsidRPr="00380BF0">
        <w:rPr>
          <w:sz w:val="24"/>
          <w:szCs w:val="24"/>
        </w:rPr>
        <w:t xml:space="preserve"> </w:t>
      </w:r>
      <w:proofErr w:type="spellStart"/>
      <w:r w:rsidR="00380BF0" w:rsidRPr="00380BF0">
        <w:rPr>
          <w:sz w:val="24"/>
          <w:szCs w:val="24"/>
        </w:rPr>
        <w:t>Vaslui</w:t>
      </w:r>
      <w:proofErr w:type="spellEnd"/>
      <w:r w:rsidR="00380BF0" w:rsidRPr="00380BF0">
        <w:rPr>
          <w:bCs/>
          <w:sz w:val="24"/>
          <w:szCs w:val="24"/>
          <w:lang w:val="ro-RO" w:bidi="en-US"/>
        </w:rPr>
        <w:t xml:space="preserve"> </w:t>
      </w:r>
      <w:r w:rsidR="00A918B9">
        <w:rPr>
          <w:sz w:val="24"/>
          <w:szCs w:val="24"/>
          <w:lang w:val="ro-RO"/>
        </w:rPr>
        <w:t xml:space="preserve">conform anexei nr. </w:t>
      </w:r>
      <w:r w:rsidR="00380BF0" w:rsidRPr="00380BF0">
        <w:rPr>
          <w:sz w:val="24"/>
          <w:szCs w:val="24"/>
          <w:lang w:val="ro-RO"/>
        </w:rPr>
        <w:t xml:space="preserve"> 1</w:t>
      </w:r>
      <w:r w:rsidR="00A918B9">
        <w:rPr>
          <w:sz w:val="24"/>
          <w:szCs w:val="24"/>
          <w:lang w:val="ro-RO"/>
        </w:rPr>
        <w:t xml:space="preserve"> </w:t>
      </w:r>
      <w:r w:rsidR="00380BF0" w:rsidRPr="00380BF0">
        <w:rPr>
          <w:sz w:val="24"/>
          <w:szCs w:val="24"/>
          <w:lang w:val="ro-RO"/>
        </w:rPr>
        <w:t>la prezenta dispozitie</w:t>
      </w:r>
      <w:r w:rsidR="00380BF0">
        <w:rPr>
          <w:sz w:val="24"/>
          <w:szCs w:val="24"/>
          <w:lang w:val="ro-RO"/>
        </w:rPr>
        <w:t>, cu respectarea prevederilor Titlului VI din Codul de procedura fiscala</w:t>
      </w:r>
      <w:r w:rsidR="00380BF0" w:rsidRPr="00380BF0">
        <w:rPr>
          <w:sz w:val="24"/>
          <w:szCs w:val="24"/>
          <w:lang w:val="ro-RO"/>
        </w:rPr>
        <w:t>.</w:t>
      </w:r>
    </w:p>
    <w:p w14:paraId="4DF0ECD5" w14:textId="77777777" w:rsidR="000F1FC9" w:rsidRDefault="00735106" w:rsidP="000F1FC9">
      <w:pPr>
        <w:shd w:val="clear" w:color="auto" w:fill="FFFFFF" w:themeFill="background1"/>
        <w:ind w:firstLine="708"/>
        <w:jc w:val="both"/>
        <w:rPr>
          <w:sz w:val="24"/>
          <w:szCs w:val="24"/>
          <w:lang w:val="ro-RO"/>
        </w:rPr>
      </w:pPr>
      <w:r w:rsidRPr="00F23940">
        <w:rPr>
          <w:b/>
          <w:bCs/>
          <w:sz w:val="24"/>
          <w:szCs w:val="24"/>
        </w:rPr>
        <w:t xml:space="preserve">Art. 2. </w:t>
      </w:r>
      <w:r w:rsidR="000F1FC9" w:rsidRPr="000F1FC9">
        <w:rPr>
          <w:sz w:val="24"/>
          <w:szCs w:val="24"/>
          <w:lang w:val="ro-RO"/>
        </w:rPr>
        <w:t>Pentru buna desfasurare a intregii activitati</w:t>
      </w:r>
      <w:r w:rsidR="000F1FC9">
        <w:rPr>
          <w:sz w:val="24"/>
          <w:szCs w:val="24"/>
          <w:lang w:val="ro-RO"/>
        </w:rPr>
        <w:t xml:space="preserve"> de inspectie fiscala, se desemneaza </w:t>
      </w:r>
      <w:r w:rsidR="000F1FC9" w:rsidRPr="000F1FC9">
        <w:rPr>
          <w:sz w:val="24"/>
          <w:szCs w:val="24"/>
          <w:lang w:val="ro-RO"/>
        </w:rPr>
        <w:t>comisia de inspectie fiscala compusa din</w:t>
      </w:r>
      <w:r w:rsidR="000F1FC9">
        <w:rPr>
          <w:sz w:val="24"/>
          <w:szCs w:val="24"/>
          <w:lang w:val="ro-RO"/>
        </w:rPr>
        <w:t xml:space="preserve">: </w:t>
      </w:r>
      <w:r w:rsidR="000F1FC9" w:rsidRPr="000F1FC9">
        <w:rPr>
          <w:sz w:val="24"/>
          <w:szCs w:val="24"/>
          <w:lang w:val="ro-RO"/>
        </w:rPr>
        <w:t xml:space="preserve"> </w:t>
      </w:r>
    </w:p>
    <w:p w14:paraId="2EBA8232" w14:textId="77777777" w:rsidR="000F1FC9" w:rsidRDefault="000F1FC9" w:rsidP="000F1FC9">
      <w:pPr>
        <w:pStyle w:val="Listparagraf"/>
        <w:numPr>
          <w:ilvl w:val="0"/>
          <w:numId w:val="3"/>
        </w:numPr>
        <w:shd w:val="clear" w:color="auto" w:fill="FFFFFF" w:themeFill="background1"/>
        <w:jc w:val="both"/>
        <w:rPr>
          <w:sz w:val="24"/>
          <w:szCs w:val="24"/>
          <w:lang w:val="ro-RO"/>
        </w:rPr>
      </w:pPr>
      <w:r w:rsidRPr="000F1FC9">
        <w:rPr>
          <w:sz w:val="24"/>
          <w:szCs w:val="24"/>
          <w:lang w:val="ro-RO"/>
        </w:rPr>
        <w:t>Sandu Daniela, inspector(operator rol)</w:t>
      </w:r>
      <w:r>
        <w:rPr>
          <w:sz w:val="24"/>
          <w:szCs w:val="24"/>
          <w:lang w:val="ro-RO"/>
        </w:rPr>
        <w:t xml:space="preserve"> </w:t>
      </w:r>
      <w:r w:rsidRPr="000F1FC9">
        <w:rPr>
          <w:sz w:val="24"/>
          <w:szCs w:val="24"/>
          <w:lang w:val="ro-RO"/>
        </w:rPr>
        <w:t xml:space="preserve">in cadrul compartimentului Buget, </w:t>
      </w:r>
      <w:r w:rsidR="00A76910">
        <w:rPr>
          <w:sz w:val="24"/>
          <w:szCs w:val="24"/>
          <w:lang w:val="ro-RO"/>
        </w:rPr>
        <w:t>Contabilitate, Impozite si taxe,</w:t>
      </w:r>
    </w:p>
    <w:p w14:paraId="44217156" w14:textId="4E4BCB39" w:rsidR="000F1FC9" w:rsidRDefault="000F1FC9" w:rsidP="000F1FC9">
      <w:pPr>
        <w:pStyle w:val="Listparagraf"/>
        <w:numPr>
          <w:ilvl w:val="0"/>
          <w:numId w:val="3"/>
        </w:numPr>
        <w:shd w:val="clear" w:color="auto" w:fill="FFFFFF" w:themeFill="background1"/>
        <w:jc w:val="both"/>
        <w:rPr>
          <w:sz w:val="24"/>
          <w:szCs w:val="24"/>
          <w:lang w:val="ro-RO"/>
        </w:rPr>
      </w:pPr>
      <w:r>
        <w:rPr>
          <w:sz w:val="24"/>
          <w:szCs w:val="24"/>
          <w:lang w:val="ro-RO"/>
        </w:rPr>
        <w:t>D-</w:t>
      </w:r>
      <w:r w:rsidR="00EC7012">
        <w:rPr>
          <w:sz w:val="24"/>
          <w:szCs w:val="24"/>
          <w:lang w:val="ro-RO"/>
        </w:rPr>
        <w:t>l</w:t>
      </w:r>
      <w:r>
        <w:rPr>
          <w:sz w:val="24"/>
          <w:szCs w:val="24"/>
          <w:lang w:val="ro-RO"/>
        </w:rPr>
        <w:t xml:space="preserve"> </w:t>
      </w:r>
      <w:r w:rsidR="00EC7012">
        <w:rPr>
          <w:sz w:val="24"/>
          <w:szCs w:val="24"/>
          <w:lang w:val="ro-RO"/>
        </w:rPr>
        <w:t>Voicu Gabriel</w:t>
      </w:r>
      <w:r>
        <w:rPr>
          <w:sz w:val="24"/>
          <w:szCs w:val="24"/>
          <w:lang w:val="ro-RO"/>
        </w:rPr>
        <w:t xml:space="preserve">, </w:t>
      </w:r>
      <w:proofErr w:type="spellStart"/>
      <w:r w:rsidR="009C5EA4">
        <w:rPr>
          <w:sz w:val="24"/>
          <w:szCs w:val="24"/>
          <w:lang w:val="ro-RO"/>
        </w:rPr>
        <w:t>Sef</w:t>
      </w:r>
      <w:proofErr w:type="spellEnd"/>
      <w:r w:rsidR="009C5EA4">
        <w:rPr>
          <w:sz w:val="24"/>
          <w:szCs w:val="24"/>
          <w:lang w:val="ro-RO"/>
        </w:rPr>
        <w:t xml:space="preserve"> S.V.S.U., responsabil cu registrul </w:t>
      </w:r>
      <w:r>
        <w:rPr>
          <w:sz w:val="24"/>
          <w:szCs w:val="24"/>
          <w:lang w:val="ro-RO"/>
        </w:rPr>
        <w:t>agricol</w:t>
      </w:r>
      <w:r w:rsidR="009C5EA4">
        <w:rPr>
          <w:sz w:val="24"/>
          <w:szCs w:val="24"/>
          <w:lang w:val="ro-RO"/>
        </w:rPr>
        <w:t>,</w:t>
      </w:r>
      <w:r>
        <w:rPr>
          <w:sz w:val="24"/>
          <w:szCs w:val="24"/>
          <w:lang w:val="ro-RO"/>
        </w:rPr>
        <w:t xml:space="preserve"> in cadru</w:t>
      </w:r>
      <w:r w:rsidR="007D15E7">
        <w:rPr>
          <w:sz w:val="24"/>
          <w:szCs w:val="24"/>
          <w:lang w:val="ro-RO"/>
        </w:rPr>
        <w:t xml:space="preserve">l </w:t>
      </w:r>
      <w:r w:rsidR="009C5EA4">
        <w:rPr>
          <w:sz w:val="24"/>
          <w:szCs w:val="24"/>
          <w:lang w:val="ro-RO"/>
        </w:rPr>
        <w:t>aparatului de specialitate al primarului</w:t>
      </w:r>
      <w:r w:rsidR="00A76910">
        <w:rPr>
          <w:sz w:val="24"/>
          <w:szCs w:val="24"/>
          <w:lang w:val="ro-RO"/>
        </w:rPr>
        <w:t>, si care are urmatoarele atributii:</w:t>
      </w:r>
    </w:p>
    <w:p w14:paraId="5205BA6C" w14:textId="77777777" w:rsidR="000F1FC9" w:rsidRPr="000F1FC9" w:rsidRDefault="000F1FC9" w:rsidP="000F1FC9">
      <w:pPr>
        <w:shd w:val="clear" w:color="auto" w:fill="FFFFFF" w:themeFill="background1"/>
        <w:jc w:val="both"/>
        <w:rPr>
          <w:sz w:val="24"/>
          <w:szCs w:val="24"/>
          <w:lang w:val="ro-RO"/>
        </w:rPr>
      </w:pPr>
      <w:r w:rsidRPr="000F1FC9">
        <w:rPr>
          <w:sz w:val="24"/>
          <w:szCs w:val="24"/>
          <w:lang w:val="ro-RO" w:eastAsia="ro-RO"/>
        </w:rPr>
        <w:t>a) examinarea documentelor aflate în dosarul fiscal al contribuabilului/plătitorului;</w:t>
      </w:r>
    </w:p>
    <w:p w14:paraId="40CD9455" w14:textId="77777777" w:rsidR="000F1FC9" w:rsidRPr="000F1FC9" w:rsidRDefault="000F1FC9" w:rsidP="000F1FC9">
      <w:pPr>
        <w:shd w:val="clear" w:color="auto" w:fill="FFFFFF" w:themeFill="background1"/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b) verificarea concordanței dintre datele din declarațiile fiscale cu cele din evidența contabilă și fiscală a contribuabilului/plătitorului;</w:t>
      </w:r>
    </w:p>
    <w:p w14:paraId="29C04537" w14:textId="77777777" w:rsidR="000F1FC9" w:rsidRPr="000F1FC9" w:rsidRDefault="000F1FC9" w:rsidP="000F1FC9">
      <w:pPr>
        <w:shd w:val="clear" w:color="auto" w:fill="FFFFFF" w:themeFill="background1"/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c) analiza și evaluarea informațiilor fiscale, în vederea confruntării declarațiilor fiscale cu informațiile proprii sau din alte surse și, după caz, a descoperirii de elemente noi relevante pentru aplicarea legislației fiscale;</w:t>
      </w:r>
    </w:p>
    <w:p w14:paraId="502C1BA2" w14:textId="77777777" w:rsidR="000F1FC9" w:rsidRPr="000F1FC9" w:rsidRDefault="000F1FC9" w:rsidP="000F1FC9">
      <w:pPr>
        <w:shd w:val="clear" w:color="auto" w:fill="FFFFFF" w:themeFill="background1"/>
        <w:jc w:val="both"/>
        <w:rPr>
          <w:sz w:val="24"/>
          <w:szCs w:val="24"/>
          <w:lang w:val="ro-RO"/>
        </w:rPr>
      </w:pPr>
      <w:r w:rsidRPr="000F1FC9">
        <w:rPr>
          <w:sz w:val="24"/>
          <w:szCs w:val="24"/>
          <w:lang w:val="ro-RO"/>
        </w:rPr>
        <w:t>d) verificarea, constatarea și investigarea fiscală a actelor și faptelor rezultând din activitatea contribuabilului/plătitorului supus inspecției sau altor persoane privind legalitatea și conformitatea declarațiilor fiscale, corectitudinea și exactitatea îndeplinirii obligațiilor prevăzute de legislația fiscală și contabilă;</w:t>
      </w:r>
    </w:p>
    <w:p w14:paraId="472CE8B9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e) solicitarea de informații de la terți;</w:t>
      </w:r>
    </w:p>
    <w:p w14:paraId="20E8D701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f) verificarea locurilor unde se realizează activități generatoare de venituri impozabile ori unde se află bunurile impozabile;</w:t>
      </w:r>
    </w:p>
    <w:p w14:paraId="1F8CF404" w14:textId="0BF21131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 xml:space="preserve">g) solicitarea de explicații scrise de la reprezentantul legal al contribuabilului/plătitorului sau împuternicitul acestuia ori de la persoanele prevăzute la art. 124 </w:t>
      </w:r>
      <w:r w:rsidR="009C5EA4">
        <w:rPr>
          <w:sz w:val="24"/>
          <w:szCs w:val="24"/>
          <w:lang w:val="ro-RO" w:eastAsia="ro-RO"/>
        </w:rPr>
        <w:t>alin. (1),</w:t>
      </w:r>
      <w:r w:rsidRPr="000F1FC9">
        <w:rPr>
          <w:sz w:val="24"/>
          <w:szCs w:val="24"/>
          <w:lang w:val="ro-RO" w:eastAsia="ro-RO"/>
        </w:rPr>
        <w:t xml:space="preserve"> după caz, ori de câte ori acestea sunt necesare în timpul inspecției fiscale, pentru clarificarea și definitivarea constatărilor;</w:t>
      </w:r>
    </w:p>
    <w:p w14:paraId="7D7A0F32" w14:textId="77777777" w:rsid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h) informarea reprezentantului legal al contribuabilului/plătitorului sau a împuternicitului acestuia, după caz, cu privire la constatările inspecției fiscale, precum și discutarea acestora;</w:t>
      </w:r>
    </w:p>
    <w:p w14:paraId="4EA5F7E2" w14:textId="77777777" w:rsidR="000F1FC9" w:rsidRDefault="000F1FC9" w:rsidP="000F1FC9">
      <w:pPr>
        <w:jc w:val="both"/>
        <w:rPr>
          <w:sz w:val="24"/>
          <w:szCs w:val="24"/>
          <w:lang w:val="ro-RO" w:eastAsia="ro-RO"/>
        </w:rPr>
      </w:pPr>
    </w:p>
    <w:p w14:paraId="502389B8" w14:textId="77777777" w:rsidR="009B7920" w:rsidRDefault="009B7920" w:rsidP="000F1FC9">
      <w:pPr>
        <w:jc w:val="both"/>
        <w:rPr>
          <w:sz w:val="24"/>
          <w:szCs w:val="24"/>
          <w:lang w:val="ro-RO" w:eastAsia="ro-RO"/>
        </w:rPr>
      </w:pPr>
    </w:p>
    <w:p w14:paraId="7E6731E7" w14:textId="77777777" w:rsidR="009B7920" w:rsidRDefault="009B7920" w:rsidP="000F1FC9">
      <w:pPr>
        <w:jc w:val="both"/>
        <w:rPr>
          <w:sz w:val="24"/>
          <w:szCs w:val="24"/>
          <w:lang w:val="ro-RO" w:eastAsia="ro-RO"/>
        </w:rPr>
      </w:pPr>
    </w:p>
    <w:p w14:paraId="57F277DB" w14:textId="77777777" w:rsidR="009B7920" w:rsidRDefault="009B7920" w:rsidP="000F1FC9">
      <w:pPr>
        <w:jc w:val="both"/>
        <w:rPr>
          <w:sz w:val="24"/>
          <w:szCs w:val="24"/>
          <w:lang w:val="ro-RO" w:eastAsia="ro-RO"/>
        </w:rPr>
      </w:pPr>
    </w:p>
    <w:p w14:paraId="0BED0007" w14:textId="77777777" w:rsidR="009B7920" w:rsidRPr="000F1FC9" w:rsidRDefault="009B7920" w:rsidP="000F1FC9">
      <w:pPr>
        <w:jc w:val="both"/>
        <w:rPr>
          <w:sz w:val="24"/>
          <w:szCs w:val="24"/>
          <w:lang w:val="ro-RO" w:eastAsia="ro-RO"/>
        </w:rPr>
      </w:pPr>
    </w:p>
    <w:p w14:paraId="1E26BC80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i) stabilirea corectă a bazei de impunere, a diferențelor datorate în plus sau în minus, după caz, față de obligația fiscală principală declarată de către contribuabil/plătitor și/sau stabilită, după caz, de organul fiscal;</w:t>
      </w:r>
    </w:p>
    <w:p w14:paraId="4F1A3791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j) sancționarea potrivit legii a faptelor reprezentând încălcări ale legislației fiscale și contabile constatate și dispunerea de măsuri pentru prevenirea și combaterea abaterilor de la prevederile legislației fiscale și contabile;</w:t>
      </w:r>
    </w:p>
    <w:p w14:paraId="3BD290F0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k) dispunerea măsurilor asigurătorii în condițiile legii;</w:t>
      </w:r>
    </w:p>
    <w:p w14:paraId="180F2A2C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l) aplicarea de sigilii asupra bunurilor, întocmind în acest sens proces-verbal.</w:t>
      </w:r>
    </w:p>
    <w:p w14:paraId="18D18B71" w14:textId="77777777" w:rsidR="00F23940" w:rsidRPr="00F23940" w:rsidRDefault="00F23940" w:rsidP="009E0058">
      <w:pPr>
        <w:shd w:val="clear" w:color="auto" w:fill="FFFFFF" w:themeFill="background1"/>
        <w:ind w:firstLine="720"/>
        <w:jc w:val="both"/>
        <w:rPr>
          <w:sz w:val="24"/>
          <w:szCs w:val="24"/>
          <w:lang w:val="ro-RO" w:eastAsia="ro-RO"/>
        </w:rPr>
      </w:pPr>
      <w:r w:rsidRPr="00F23940">
        <w:rPr>
          <w:b/>
          <w:bCs/>
          <w:sz w:val="24"/>
          <w:szCs w:val="24"/>
          <w:lang w:val="ro-RO" w:eastAsia="ro-RO"/>
        </w:rPr>
        <w:t xml:space="preserve">Art. </w:t>
      </w:r>
      <w:r w:rsidR="00407848">
        <w:rPr>
          <w:b/>
          <w:bCs/>
          <w:sz w:val="24"/>
          <w:szCs w:val="24"/>
          <w:lang w:val="ro-RO" w:eastAsia="ro-RO"/>
        </w:rPr>
        <w:t>3</w:t>
      </w:r>
      <w:r w:rsidRPr="00F23940">
        <w:rPr>
          <w:b/>
          <w:bCs/>
          <w:sz w:val="24"/>
          <w:szCs w:val="24"/>
          <w:lang w:val="ro-RO" w:eastAsia="ro-RO"/>
        </w:rPr>
        <w:t xml:space="preserve">. </w:t>
      </w:r>
      <w:r w:rsidR="009E0058">
        <w:rPr>
          <w:sz w:val="24"/>
          <w:szCs w:val="24"/>
          <w:lang w:val="ro-RO"/>
        </w:rPr>
        <w:t xml:space="preserve">Prevederile prezentei dispozitii se completeaza cu prevederile Dispozitiei Primarului comunei Rafaila, nr. 65/15.02.2018 privind </w:t>
      </w:r>
      <w:r w:rsidR="009E0058" w:rsidRPr="00EB5CFF">
        <w:rPr>
          <w:bCs/>
          <w:sz w:val="24"/>
          <w:szCs w:val="24"/>
          <w:lang w:val="pt-BR"/>
        </w:rPr>
        <w:t xml:space="preserve">desemnarea doamnei Sandu Daniela, inspector(operator rol) </w:t>
      </w:r>
      <w:r w:rsidR="009E0058" w:rsidRPr="00EB5CFF">
        <w:rPr>
          <w:bCs/>
          <w:sz w:val="24"/>
          <w:szCs w:val="24"/>
          <w:lang w:val="it-IT"/>
        </w:rPr>
        <w:t>in cadrul aparatului de specialitate al primarului comunei Rafaila, ca functionar public cu atributii de inspectie fiscala asupa tuturor contribuabililor persoane fizice si juridice de pe raza comunei Rafaila</w:t>
      </w:r>
      <w:r w:rsidR="009E0058">
        <w:rPr>
          <w:bCs/>
          <w:sz w:val="24"/>
          <w:szCs w:val="24"/>
          <w:lang w:val="it-IT"/>
        </w:rPr>
        <w:t>.</w:t>
      </w:r>
    </w:p>
    <w:p w14:paraId="39DF1D08" w14:textId="320268F1" w:rsidR="000F1FC9" w:rsidRDefault="00F23940" w:rsidP="00C90F2F">
      <w:pPr>
        <w:autoSpaceDE w:val="0"/>
        <w:autoSpaceDN w:val="0"/>
        <w:adjustRightInd w:val="0"/>
        <w:ind w:firstLine="708"/>
        <w:jc w:val="both"/>
        <w:rPr>
          <w:sz w:val="24"/>
          <w:szCs w:val="24"/>
          <w:lang w:val="ro-RO" w:eastAsia="ro-RO"/>
        </w:rPr>
      </w:pPr>
      <w:r w:rsidRPr="00F23940">
        <w:rPr>
          <w:b/>
          <w:bCs/>
          <w:sz w:val="24"/>
          <w:szCs w:val="24"/>
          <w:lang w:val="ro-RO" w:eastAsia="ro-RO"/>
        </w:rPr>
        <w:t xml:space="preserve">Art. </w:t>
      </w:r>
      <w:r w:rsidR="000F1FC9">
        <w:rPr>
          <w:b/>
          <w:bCs/>
          <w:sz w:val="24"/>
          <w:szCs w:val="24"/>
          <w:lang w:val="ro-RO" w:eastAsia="ro-RO"/>
        </w:rPr>
        <w:t>4</w:t>
      </w:r>
      <w:r w:rsidRPr="00F23940">
        <w:rPr>
          <w:b/>
          <w:bCs/>
          <w:sz w:val="24"/>
          <w:szCs w:val="24"/>
          <w:lang w:val="ro-RO" w:eastAsia="ro-RO"/>
        </w:rPr>
        <w:t xml:space="preserve">. </w:t>
      </w:r>
      <w:r w:rsidRPr="00F23940">
        <w:rPr>
          <w:sz w:val="24"/>
          <w:szCs w:val="24"/>
          <w:lang w:val="ro-RO" w:eastAsia="ro-RO"/>
        </w:rPr>
        <w:t>Cu ducerea la îndeplinire a prezentei dis</w:t>
      </w:r>
      <w:r w:rsidR="000F1FC9">
        <w:rPr>
          <w:sz w:val="24"/>
          <w:szCs w:val="24"/>
          <w:lang w:val="ro-RO" w:eastAsia="ro-RO"/>
        </w:rPr>
        <w:t>poziţii se însărcinează persoanele</w:t>
      </w:r>
      <w:r w:rsidRPr="00F23940">
        <w:rPr>
          <w:sz w:val="24"/>
          <w:szCs w:val="24"/>
          <w:lang w:val="ro-RO" w:eastAsia="ro-RO"/>
        </w:rPr>
        <w:t xml:space="preserve"> nominalizat</w:t>
      </w:r>
      <w:r w:rsidR="000F1FC9">
        <w:rPr>
          <w:sz w:val="24"/>
          <w:szCs w:val="24"/>
          <w:lang w:val="ro-RO" w:eastAsia="ro-RO"/>
        </w:rPr>
        <w:t xml:space="preserve">e </w:t>
      </w:r>
      <w:r w:rsidR="00B83380">
        <w:rPr>
          <w:sz w:val="24"/>
          <w:szCs w:val="24"/>
          <w:lang w:val="ro-RO" w:eastAsia="ro-RO"/>
        </w:rPr>
        <w:t>la art.</w:t>
      </w:r>
      <w:r w:rsidR="000F1FC9">
        <w:rPr>
          <w:sz w:val="24"/>
          <w:szCs w:val="24"/>
          <w:lang w:val="ro-RO" w:eastAsia="ro-RO"/>
        </w:rPr>
        <w:t xml:space="preserve"> 2</w:t>
      </w:r>
      <w:r w:rsidR="00B83380">
        <w:rPr>
          <w:sz w:val="24"/>
          <w:szCs w:val="24"/>
          <w:lang w:val="ro-RO" w:eastAsia="ro-RO"/>
        </w:rPr>
        <w:t>.</w:t>
      </w:r>
      <w:r w:rsidR="007E1DF6">
        <w:rPr>
          <w:sz w:val="24"/>
          <w:szCs w:val="24"/>
          <w:lang w:val="ro-RO" w:eastAsia="ro-RO"/>
        </w:rPr>
        <w:t xml:space="preserve"> </w:t>
      </w:r>
      <w:r w:rsidR="000F1FC9">
        <w:rPr>
          <w:sz w:val="24"/>
          <w:szCs w:val="24"/>
          <w:lang w:val="ro-RO" w:eastAsia="ro-RO"/>
        </w:rPr>
        <w:t>din prezenta.</w:t>
      </w:r>
    </w:p>
    <w:p w14:paraId="3F69917A" w14:textId="2180A1CC" w:rsidR="00A40CB0" w:rsidRDefault="000F1FC9" w:rsidP="000F1FC9">
      <w:pPr>
        <w:autoSpaceDE w:val="0"/>
        <w:autoSpaceDN w:val="0"/>
        <w:adjustRightInd w:val="0"/>
        <w:ind w:firstLine="708"/>
        <w:jc w:val="both"/>
        <w:rPr>
          <w:rFonts w:ascii="Cambria" w:hAnsi="Cambria"/>
          <w:sz w:val="24"/>
          <w:szCs w:val="24"/>
          <w:lang w:val="it-IT"/>
        </w:rPr>
      </w:pPr>
      <w:r w:rsidRPr="00F23940">
        <w:rPr>
          <w:b/>
          <w:bCs/>
          <w:sz w:val="24"/>
          <w:szCs w:val="24"/>
          <w:lang w:val="ro-RO" w:eastAsia="ro-RO"/>
        </w:rPr>
        <w:t xml:space="preserve">Art. </w:t>
      </w:r>
      <w:r>
        <w:rPr>
          <w:b/>
          <w:bCs/>
          <w:sz w:val="24"/>
          <w:szCs w:val="24"/>
          <w:lang w:val="ro-RO" w:eastAsia="ro-RO"/>
        </w:rPr>
        <w:t xml:space="preserve">5. </w:t>
      </w:r>
      <w:r w:rsidR="00F23940" w:rsidRPr="00F23940">
        <w:rPr>
          <w:sz w:val="24"/>
          <w:szCs w:val="24"/>
          <w:lang w:val="ro-RO" w:eastAsia="ro-RO"/>
        </w:rPr>
        <w:t xml:space="preserve">Secretarul </w:t>
      </w:r>
      <w:r>
        <w:rPr>
          <w:sz w:val="24"/>
          <w:szCs w:val="24"/>
          <w:lang w:val="ro-RO" w:eastAsia="ro-RO"/>
        </w:rPr>
        <w:t xml:space="preserve">general al </w:t>
      </w:r>
      <w:r w:rsidR="00F23940" w:rsidRPr="00F23940">
        <w:rPr>
          <w:sz w:val="24"/>
          <w:szCs w:val="24"/>
          <w:lang w:val="ro-RO" w:eastAsia="ro-RO"/>
        </w:rPr>
        <w:t xml:space="preserve">comunei </w:t>
      </w:r>
      <w:r w:rsidR="00C90F2F">
        <w:rPr>
          <w:sz w:val="24"/>
          <w:szCs w:val="24"/>
          <w:lang w:val="ro-RO" w:eastAsia="ro-RO"/>
        </w:rPr>
        <w:t xml:space="preserve">Rafaila va </w:t>
      </w:r>
      <w:r w:rsidR="00F23940" w:rsidRPr="00F23940">
        <w:rPr>
          <w:sz w:val="24"/>
          <w:szCs w:val="24"/>
          <w:lang w:val="ro-RO" w:eastAsia="ro-RO"/>
        </w:rPr>
        <w:t xml:space="preserve">comunica prezenta dispoziţie Instituției Prefectului - Județul </w:t>
      </w:r>
      <w:r w:rsidR="00C90F2F">
        <w:rPr>
          <w:sz w:val="24"/>
          <w:szCs w:val="24"/>
          <w:lang w:val="ro-RO" w:eastAsia="ro-RO"/>
        </w:rPr>
        <w:t>Vaslui, p</w:t>
      </w:r>
      <w:r w:rsidR="00F23940" w:rsidRPr="00F23940">
        <w:rPr>
          <w:sz w:val="24"/>
          <w:szCs w:val="24"/>
          <w:lang w:val="ro-RO" w:eastAsia="ro-RO"/>
        </w:rPr>
        <w:t>ersoane</w:t>
      </w:r>
      <w:r>
        <w:rPr>
          <w:sz w:val="24"/>
          <w:szCs w:val="24"/>
          <w:lang w:val="ro-RO" w:eastAsia="ro-RO"/>
        </w:rPr>
        <w:t>lor</w:t>
      </w:r>
      <w:r w:rsidR="00F23940" w:rsidRPr="00F23940">
        <w:rPr>
          <w:sz w:val="24"/>
          <w:szCs w:val="24"/>
          <w:lang w:val="ro-RO" w:eastAsia="ro-RO"/>
        </w:rPr>
        <w:t xml:space="preserve"> nominalizat</w:t>
      </w:r>
      <w:r>
        <w:rPr>
          <w:sz w:val="24"/>
          <w:szCs w:val="24"/>
          <w:lang w:val="ro-RO" w:eastAsia="ro-RO"/>
        </w:rPr>
        <w:t>e la art.</w:t>
      </w:r>
      <w:r w:rsidR="00CB4051">
        <w:rPr>
          <w:sz w:val="24"/>
          <w:szCs w:val="24"/>
          <w:lang w:val="ro-RO" w:eastAsia="ro-RO"/>
        </w:rPr>
        <w:t xml:space="preserve"> </w:t>
      </w:r>
      <w:r>
        <w:rPr>
          <w:sz w:val="24"/>
          <w:szCs w:val="24"/>
          <w:lang w:val="ro-RO" w:eastAsia="ro-RO"/>
        </w:rPr>
        <w:t>2</w:t>
      </w:r>
      <w:r w:rsidR="00F23940" w:rsidRPr="00F23940">
        <w:rPr>
          <w:sz w:val="24"/>
          <w:szCs w:val="24"/>
          <w:lang w:val="ro-RO" w:eastAsia="ro-RO"/>
        </w:rPr>
        <w:t>.</w:t>
      </w:r>
      <w:r>
        <w:rPr>
          <w:sz w:val="24"/>
          <w:szCs w:val="24"/>
          <w:lang w:val="ro-RO" w:eastAsia="ro-RO"/>
        </w:rPr>
        <w:t xml:space="preserve"> si va fi adusa la cunostinta publica prin afisare pe pagina de </w:t>
      </w:r>
      <w:r w:rsidR="007D15E7">
        <w:rPr>
          <w:sz w:val="24"/>
          <w:szCs w:val="24"/>
          <w:lang w:val="ro-RO" w:eastAsia="ro-RO"/>
        </w:rPr>
        <w:t>i</w:t>
      </w:r>
      <w:r>
        <w:rPr>
          <w:sz w:val="24"/>
          <w:szCs w:val="24"/>
          <w:lang w:val="ro-RO" w:eastAsia="ro-RO"/>
        </w:rPr>
        <w:t>nternet a institutiei.</w:t>
      </w:r>
      <w:r w:rsidR="00ED0CE1" w:rsidRPr="00223383">
        <w:rPr>
          <w:sz w:val="24"/>
          <w:szCs w:val="24"/>
          <w:lang w:val="pt-BR"/>
        </w:rPr>
        <w:tab/>
      </w:r>
      <w:r w:rsidR="00ED0CE1" w:rsidRPr="00223383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 xml:space="preserve"> 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14:paraId="4FFEB96E" w14:textId="77777777" w:rsidR="00AA3168" w:rsidRPr="0074531D" w:rsidRDefault="00AA3168" w:rsidP="0074531D">
      <w:pPr>
        <w:tabs>
          <w:tab w:val="left" w:pos="1080"/>
        </w:tabs>
        <w:jc w:val="center"/>
        <w:rPr>
          <w:sz w:val="16"/>
          <w:szCs w:val="16"/>
          <w:lang w:val="pt-BR"/>
        </w:rPr>
      </w:pPr>
    </w:p>
    <w:p w14:paraId="7A1C8F11" w14:textId="3249588A" w:rsidR="00AA3168" w:rsidRDefault="0074531D" w:rsidP="00644591">
      <w:pPr>
        <w:ind w:left="5040" w:firstLine="720"/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 w:rsidR="00AA3168">
        <w:rPr>
          <w:b/>
          <w:i/>
          <w:sz w:val="26"/>
          <w:szCs w:val="26"/>
        </w:rPr>
        <w:t>Dată</w:t>
      </w:r>
      <w:proofErr w:type="spellEnd"/>
      <w:r w:rsidR="00AA3168">
        <w:rPr>
          <w:b/>
          <w:i/>
          <w:sz w:val="26"/>
          <w:szCs w:val="26"/>
        </w:rPr>
        <w:t xml:space="preserve"> </w:t>
      </w:r>
      <w:proofErr w:type="spellStart"/>
      <w:r w:rsidR="00AA3168">
        <w:rPr>
          <w:b/>
          <w:i/>
          <w:sz w:val="26"/>
          <w:szCs w:val="26"/>
        </w:rPr>
        <w:t>astăzi</w:t>
      </w:r>
      <w:proofErr w:type="spellEnd"/>
      <w:r w:rsidR="00AA3168">
        <w:rPr>
          <w:b/>
          <w:i/>
          <w:sz w:val="26"/>
          <w:szCs w:val="26"/>
        </w:rPr>
        <w:t xml:space="preserve">, </w:t>
      </w:r>
      <w:r w:rsidR="009C5EA4">
        <w:rPr>
          <w:b/>
          <w:i/>
          <w:sz w:val="26"/>
          <w:szCs w:val="26"/>
        </w:rPr>
        <w:t>05</w:t>
      </w:r>
      <w:r w:rsidR="00C90F2F">
        <w:rPr>
          <w:b/>
          <w:i/>
          <w:sz w:val="26"/>
          <w:szCs w:val="26"/>
        </w:rPr>
        <w:t xml:space="preserve"> </w:t>
      </w:r>
      <w:proofErr w:type="spellStart"/>
      <w:r w:rsidR="00C90F2F">
        <w:rPr>
          <w:b/>
          <w:i/>
          <w:sz w:val="26"/>
          <w:szCs w:val="26"/>
        </w:rPr>
        <w:t>februarie</w:t>
      </w:r>
      <w:proofErr w:type="spellEnd"/>
      <w:r w:rsidR="00A039AE">
        <w:rPr>
          <w:b/>
          <w:i/>
          <w:sz w:val="26"/>
          <w:szCs w:val="26"/>
        </w:rPr>
        <w:t xml:space="preserve"> 20</w:t>
      </w:r>
      <w:r w:rsidR="0057368C">
        <w:rPr>
          <w:b/>
          <w:i/>
          <w:sz w:val="26"/>
          <w:szCs w:val="26"/>
        </w:rPr>
        <w:t>2</w:t>
      </w:r>
      <w:r w:rsidR="009C5EA4">
        <w:rPr>
          <w:b/>
          <w:i/>
          <w:sz w:val="26"/>
          <w:szCs w:val="26"/>
        </w:rPr>
        <w:t>6</w:t>
      </w:r>
    </w:p>
    <w:p w14:paraId="34A984C6" w14:textId="77777777" w:rsidR="006A6A97" w:rsidRPr="0074531D" w:rsidRDefault="006A6A97" w:rsidP="00644591">
      <w:pPr>
        <w:ind w:left="5040" w:firstLine="720"/>
        <w:jc w:val="both"/>
        <w:rPr>
          <w:b/>
          <w:sz w:val="16"/>
          <w:szCs w:val="16"/>
          <w:lang w:val="pt-BR"/>
        </w:rPr>
      </w:pPr>
    </w:p>
    <w:p w14:paraId="665774AC" w14:textId="77777777" w:rsidR="00AA3168" w:rsidRDefault="0074531D" w:rsidP="00AA3168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 xml:space="preserve">   </w:t>
      </w:r>
      <w:r w:rsidR="00AA3168">
        <w:rPr>
          <w:b/>
          <w:sz w:val="26"/>
          <w:szCs w:val="26"/>
          <w:lang w:val="pt-BR"/>
        </w:rPr>
        <w:t>P R I M A R,</w:t>
      </w:r>
    </w:p>
    <w:p w14:paraId="4423D508" w14:textId="77777777" w:rsidR="00AA3168" w:rsidRPr="00AA3168" w:rsidRDefault="00AA3168" w:rsidP="00AA3168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14:paraId="2DB078FC" w14:textId="395FEBFC" w:rsidR="00AA3168" w:rsidRDefault="00AA3168" w:rsidP="00644591">
      <w:pPr>
        <w:spacing w:line="360" w:lineRule="auto"/>
        <w:jc w:val="center"/>
        <w:rPr>
          <w:b/>
          <w:i/>
        </w:rPr>
      </w:pPr>
      <w:r>
        <w:rPr>
          <w:b/>
          <w:i/>
          <w:sz w:val="26"/>
          <w:szCs w:val="26"/>
        </w:rPr>
        <w:t xml:space="preserve">  </w:t>
      </w:r>
      <w:r w:rsidR="003905EE">
        <w:rPr>
          <w:b/>
          <w:i/>
          <w:sz w:val="26"/>
          <w:szCs w:val="26"/>
        </w:rPr>
        <w:t>Constantin</w:t>
      </w:r>
      <w:r w:rsidR="00506C39">
        <w:rPr>
          <w:b/>
          <w:i/>
          <w:sz w:val="26"/>
          <w:szCs w:val="26"/>
        </w:rPr>
        <w:t xml:space="preserve"> F</w:t>
      </w:r>
      <w:r w:rsidR="009C5EA4">
        <w:rPr>
          <w:b/>
          <w:i/>
          <w:sz w:val="26"/>
          <w:szCs w:val="26"/>
        </w:rPr>
        <w:t>Ĩ</w:t>
      </w:r>
      <w:r w:rsidR="00506C39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</w:t>
      </w:r>
    </w:p>
    <w:p w14:paraId="661E36A8" w14:textId="77777777" w:rsidR="00AA3168" w:rsidRPr="0074531D" w:rsidRDefault="0074531D" w:rsidP="00AA3168">
      <w:pPr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</w:t>
      </w:r>
      <w:proofErr w:type="spellStart"/>
      <w:r w:rsidR="00506C39">
        <w:rPr>
          <w:b/>
          <w:sz w:val="24"/>
          <w:szCs w:val="24"/>
        </w:rPr>
        <w:t>Contrasemneaza</w:t>
      </w:r>
      <w:proofErr w:type="spellEnd"/>
      <w:r w:rsidR="00AA3168" w:rsidRPr="0074531D">
        <w:rPr>
          <w:b/>
          <w:sz w:val="24"/>
          <w:szCs w:val="24"/>
        </w:rPr>
        <w:t xml:space="preserve"> pentru legalitate,</w:t>
      </w:r>
    </w:p>
    <w:p w14:paraId="3023C670" w14:textId="7343616C" w:rsidR="00AA3168" w:rsidRDefault="00AA3168" w:rsidP="00AA3168">
      <w:pPr>
        <w:jc w:val="center"/>
        <w:rPr>
          <w:b/>
          <w:sz w:val="24"/>
          <w:szCs w:val="24"/>
        </w:rPr>
      </w:pPr>
      <w:r w:rsidRPr="0074531D">
        <w:rPr>
          <w:sz w:val="24"/>
          <w:szCs w:val="24"/>
        </w:rPr>
        <w:t xml:space="preserve">                                                                                                   </w:t>
      </w:r>
      <w:proofErr w:type="spellStart"/>
      <w:r w:rsidRPr="0074531D">
        <w:rPr>
          <w:b/>
          <w:sz w:val="24"/>
          <w:szCs w:val="24"/>
        </w:rPr>
        <w:t>Secretar</w:t>
      </w:r>
      <w:proofErr w:type="spellEnd"/>
      <w:r w:rsidR="00506C39">
        <w:rPr>
          <w:b/>
          <w:sz w:val="24"/>
          <w:szCs w:val="24"/>
        </w:rPr>
        <w:t xml:space="preserve"> general al comunei</w:t>
      </w:r>
      <w:r w:rsidRPr="0074531D">
        <w:rPr>
          <w:b/>
          <w:sz w:val="24"/>
          <w:szCs w:val="24"/>
        </w:rPr>
        <w:t>,</w:t>
      </w:r>
    </w:p>
    <w:p w14:paraId="678096BE" w14:textId="77777777" w:rsidR="00644591" w:rsidRDefault="00644591" w:rsidP="00AA3168">
      <w:pPr>
        <w:jc w:val="center"/>
        <w:rPr>
          <w:b/>
          <w:sz w:val="24"/>
          <w:szCs w:val="24"/>
        </w:rPr>
      </w:pPr>
    </w:p>
    <w:p w14:paraId="4B23F1FB" w14:textId="1D5B0E28" w:rsidR="00644591" w:rsidRDefault="00644591" w:rsidP="00AA31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506C39">
        <w:rPr>
          <w:b/>
          <w:sz w:val="24"/>
          <w:szCs w:val="24"/>
        </w:rPr>
        <w:t xml:space="preserve">                               </w:t>
      </w:r>
      <w:r w:rsidR="009C5EA4">
        <w:rPr>
          <w:b/>
          <w:sz w:val="24"/>
          <w:szCs w:val="24"/>
        </w:rPr>
        <w:t xml:space="preserve">     </w:t>
      </w:r>
      <w:r w:rsidR="00506C39"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Victorita</w:t>
      </w:r>
      <w:proofErr w:type="spellEnd"/>
      <w:r w:rsidR="00506C39">
        <w:rPr>
          <w:b/>
          <w:sz w:val="24"/>
          <w:szCs w:val="24"/>
        </w:rPr>
        <w:t xml:space="preserve"> VOICU</w:t>
      </w:r>
    </w:p>
    <w:p w14:paraId="3D0706CC" w14:textId="77777777" w:rsidR="00506C39" w:rsidRDefault="00506C39" w:rsidP="00AA3168">
      <w:pPr>
        <w:jc w:val="center"/>
        <w:rPr>
          <w:b/>
          <w:sz w:val="24"/>
          <w:szCs w:val="24"/>
        </w:rPr>
      </w:pPr>
    </w:p>
    <w:tbl>
      <w:tblPr>
        <w:tblW w:w="9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2196"/>
      </w:tblGrid>
      <w:tr w:rsidR="007D7C14" w:rsidRPr="007D7C14" w14:paraId="7CF67189" w14:textId="77777777" w:rsidTr="00195932">
        <w:trPr>
          <w:trHeight w:val="70"/>
        </w:trPr>
        <w:tc>
          <w:tcPr>
            <w:tcW w:w="932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19C8711" w14:textId="1E7FE11A" w:rsidR="007D7C14" w:rsidRPr="007D7C14" w:rsidRDefault="007D7C14" w:rsidP="00E6642C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24"/>
                <w:lang w:val="ro-RO" w:eastAsia="ro-RO"/>
              </w:rPr>
              <w:t xml:space="preserve">PROCEDURI OBLIGATORII ULTERIOARE EMITERII DISPOZIȚIEI PRIMARULUI COMUNEI NR. </w:t>
            </w:r>
            <w:r w:rsidR="009C5EA4">
              <w:rPr>
                <w:rFonts w:cs="Arial"/>
                <w:b/>
                <w:bCs/>
                <w:sz w:val="18"/>
                <w:szCs w:val="24"/>
                <w:lang w:val="ro-RO" w:eastAsia="ro-RO"/>
              </w:rPr>
              <w:t>62/2026</w:t>
            </w:r>
          </w:p>
        </w:tc>
      </w:tr>
      <w:tr w:rsidR="007D7C14" w:rsidRPr="007D7C14" w14:paraId="6C2B7C6F" w14:textId="77777777" w:rsidTr="00195932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6E9739" w14:textId="77777777" w:rsidR="007D7C14" w:rsidRPr="007D7C14" w:rsidRDefault="007D7C14" w:rsidP="007D7C1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OPERAȚIUNI EFECTUATE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AC2253" w14:textId="77777777" w:rsidR="007D7C14" w:rsidRPr="007D7C14" w:rsidRDefault="007D7C14" w:rsidP="007D7C1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Data</w:t>
            </w:r>
          </w:p>
          <w:p w14:paraId="3CADA1F8" w14:textId="77777777" w:rsidR="007D7C14" w:rsidRPr="007D7C14" w:rsidRDefault="007D7C14" w:rsidP="007D7C1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ZZ/LL/AN</w:t>
            </w:r>
          </w:p>
        </w:tc>
      </w:tr>
      <w:tr w:rsidR="007D7C14" w:rsidRPr="007D7C14" w14:paraId="22E16BD8" w14:textId="77777777" w:rsidTr="00195932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B51AA41" w14:textId="77777777" w:rsidR="007D7C14" w:rsidRPr="007D7C14" w:rsidRDefault="007D7C14" w:rsidP="007D7C1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1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6FD6A3C" w14:textId="77777777" w:rsidR="007D7C14" w:rsidRPr="007D7C14" w:rsidRDefault="007D7C14" w:rsidP="007D7C1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2</w:t>
            </w:r>
          </w:p>
        </w:tc>
      </w:tr>
      <w:tr w:rsidR="007D7C14" w:rsidRPr="007D7C14" w14:paraId="3964750F" w14:textId="77777777" w:rsidTr="00195932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F31476" w14:textId="77777777" w:rsidR="007D7C14" w:rsidRPr="007D7C14" w:rsidRDefault="007D7C14" w:rsidP="007D7C14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7D7C14">
              <w:rPr>
                <w:rFonts w:cs="Arial"/>
                <w:sz w:val="18"/>
                <w:szCs w:val="24"/>
                <w:lang w:val="ro-RO" w:eastAsia="ro-RO"/>
              </w:rPr>
              <w:t>Semnarea dispoziției</w:t>
            </w:r>
            <w:r w:rsidRPr="007D7C14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1</w:t>
            </w:r>
            <w:r w:rsidRPr="007D7C14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64C849" w14:textId="791CAA10" w:rsidR="007D7C14" w:rsidRPr="007D7C14" w:rsidRDefault="006C01E8" w:rsidP="007D7C14">
            <w:pPr>
              <w:ind w:left="-57" w:right="-57"/>
              <w:jc w:val="center"/>
              <w:rPr>
                <w:rFonts w:cs="Arial"/>
                <w:sz w:val="18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05/02/2026</w:t>
            </w:r>
          </w:p>
        </w:tc>
      </w:tr>
      <w:tr w:rsidR="007D7C14" w:rsidRPr="007D7C14" w14:paraId="770A9EB2" w14:textId="77777777" w:rsidTr="00195932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EB8070" w14:textId="77777777" w:rsidR="007D7C14" w:rsidRPr="007D7C14" w:rsidRDefault="007D7C14" w:rsidP="007D7C14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7D7C14">
              <w:rPr>
                <w:rFonts w:cs="Arial"/>
                <w:sz w:val="18"/>
                <w:szCs w:val="24"/>
                <w:lang w:val="ro-RO" w:eastAsia="ro-RO"/>
              </w:rPr>
              <w:t>Comunicarea către prefectul județului</w:t>
            </w:r>
            <w:r w:rsidRPr="007D7C14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2</w:t>
            </w:r>
            <w:r w:rsidRPr="007D7C14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AB272C" w14:textId="0B3D1C9C" w:rsidR="007D7C14" w:rsidRPr="007D7C14" w:rsidRDefault="006C01E8" w:rsidP="007D7C14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10/02/2026</w:t>
            </w:r>
          </w:p>
        </w:tc>
      </w:tr>
      <w:tr w:rsidR="007D7C14" w:rsidRPr="007D7C14" w14:paraId="6C46D8BC" w14:textId="77777777" w:rsidTr="00195932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76F917" w14:textId="77777777" w:rsidR="007D7C14" w:rsidRPr="007D7C14" w:rsidRDefault="007D7C14" w:rsidP="007D7C14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7D7C14">
              <w:rPr>
                <w:rFonts w:cs="Arial"/>
                <w:sz w:val="18"/>
                <w:szCs w:val="24"/>
                <w:lang w:val="ro-RO" w:eastAsia="ro-RO"/>
              </w:rPr>
              <w:t>Aducerea la cunoștință publică</w:t>
            </w:r>
            <w:r w:rsidRPr="007D7C14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3+4</w:t>
            </w:r>
            <w:r w:rsidRPr="007D7C14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83ECCE3" w14:textId="58E848C0" w:rsidR="007D7C14" w:rsidRPr="007D7C14" w:rsidRDefault="006C01E8" w:rsidP="007D7C14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05/02/2026</w:t>
            </w:r>
          </w:p>
        </w:tc>
      </w:tr>
      <w:tr w:rsidR="007D7C14" w:rsidRPr="007D7C14" w14:paraId="17E0741A" w14:textId="77777777" w:rsidTr="00195932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58DF1" w14:textId="77777777" w:rsidR="007D7C14" w:rsidRPr="007D7C14" w:rsidRDefault="007D7C14" w:rsidP="007D7C14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7D7C14">
              <w:rPr>
                <w:rFonts w:cs="Arial"/>
                <w:sz w:val="18"/>
                <w:szCs w:val="24"/>
                <w:lang w:val="ro-RO" w:eastAsia="ro-RO"/>
              </w:rPr>
              <w:t>Comunicarea, numai în cazul celei cu caracter individual</w:t>
            </w:r>
            <w:r w:rsidRPr="007D7C14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3+4</w:t>
            </w:r>
            <w:r w:rsidRPr="007D7C14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535B41" w14:textId="519DB872" w:rsidR="007D7C14" w:rsidRPr="007D7C14" w:rsidRDefault="006C01E8" w:rsidP="007D7C14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05/02/2026</w:t>
            </w:r>
          </w:p>
        </w:tc>
      </w:tr>
      <w:tr w:rsidR="007D7C14" w:rsidRPr="007D7C14" w14:paraId="48E4939B" w14:textId="77777777" w:rsidTr="00195932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D2D8B9" w14:textId="77777777" w:rsidR="007D7C14" w:rsidRPr="007D7C14" w:rsidRDefault="007D7C14" w:rsidP="007D7C14">
            <w:pPr>
              <w:spacing w:before="40"/>
              <w:rPr>
                <w:rFonts w:cs="Arial"/>
                <w:b/>
                <w:sz w:val="16"/>
                <w:szCs w:val="16"/>
                <w:lang w:val="ro-RO" w:eastAsia="ro-RO"/>
              </w:rPr>
            </w:pPr>
            <w:r w:rsidRPr="007D7C14">
              <w:rPr>
                <w:rFonts w:cs="Arial"/>
                <w:b/>
                <w:sz w:val="16"/>
                <w:szCs w:val="16"/>
                <w:lang w:val="ro-RO" w:eastAsia="ro-RO"/>
              </w:rPr>
              <w:t>Dispoziția devine obligatorie</w:t>
            </w:r>
            <w:r w:rsidRPr="007D7C14">
              <w:rPr>
                <w:rFonts w:cs="Arial"/>
                <w:bCs/>
                <w:sz w:val="16"/>
                <w:szCs w:val="16"/>
                <w:vertAlign w:val="superscript"/>
                <w:lang w:val="ro-RO" w:eastAsia="ro-RO"/>
              </w:rPr>
              <w:t>5</w:t>
            </w:r>
            <w:r w:rsidRPr="007D7C14">
              <w:rPr>
                <w:rFonts w:cs="Arial"/>
                <w:bCs/>
                <w:sz w:val="16"/>
                <w:szCs w:val="16"/>
                <w:lang w:val="ro-RO" w:eastAsia="ro-RO"/>
              </w:rPr>
              <w:t>)</w:t>
            </w:r>
            <w:r w:rsidRPr="007D7C14">
              <w:rPr>
                <w:rFonts w:cs="Arial"/>
                <w:b/>
                <w:sz w:val="16"/>
                <w:szCs w:val="16"/>
                <w:lang w:val="ro-RO" w:eastAsia="ro-RO"/>
              </w:rPr>
              <w:t xml:space="preserve"> sau produce efecte juridice</w:t>
            </w:r>
            <w:r w:rsidRPr="007D7C14">
              <w:rPr>
                <w:rFonts w:cs="Arial"/>
                <w:bCs/>
                <w:sz w:val="16"/>
                <w:szCs w:val="16"/>
                <w:vertAlign w:val="superscript"/>
                <w:lang w:val="ro-RO" w:eastAsia="ro-RO"/>
              </w:rPr>
              <w:t>6</w:t>
            </w:r>
            <w:r w:rsidRPr="007D7C14">
              <w:rPr>
                <w:rFonts w:cs="Arial"/>
                <w:bCs/>
                <w:sz w:val="16"/>
                <w:szCs w:val="16"/>
                <w:lang w:val="ro-RO" w:eastAsia="ro-RO"/>
              </w:rPr>
              <w:t>)</w:t>
            </w:r>
            <w:r w:rsidRPr="007D7C14">
              <w:rPr>
                <w:rFonts w:cs="Arial"/>
                <w:b/>
                <w:sz w:val="16"/>
                <w:szCs w:val="16"/>
                <w:lang w:val="ro-RO" w:eastAsia="ro-RO"/>
              </w:rPr>
              <w:t>, după caz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D0EB6D" w14:textId="771E8943" w:rsidR="007D7C14" w:rsidRPr="007D7C14" w:rsidRDefault="006C01E8" w:rsidP="007D7C14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  <w:lang w:val="ro-RO" w:eastAsia="ro-RO"/>
              </w:rPr>
            </w:pPr>
            <w:r>
              <w:rPr>
                <w:rFonts w:cs="Arial"/>
                <w:b/>
                <w:sz w:val="18"/>
                <w:szCs w:val="24"/>
                <w:lang w:val="ro-RO" w:eastAsia="ro-RO"/>
              </w:rPr>
              <w:t>09/02/2026</w:t>
            </w:r>
          </w:p>
        </w:tc>
      </w:tr>
      <w:tr w:rsidR="007D7C14" w:rsidRPr="007D7C14" w14:paraId="4A948027" w14:textId="77777777" w:rsidTr="00195932">
        <w:tc>
          <w:tcPr>
            <w:tcW w:w="932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03FF8771" w14:textId="77777777" w:rsidR="007D7C14" w:rsidRPr="007D7C14" w:rsidRDefault="007D7C14" w:rsidP="007D7C14">
            <w:pPr>
              <w:contextualSpacing/>
              <w:jc w:val="both"/>
              <w:rPr>
                <w:rFonts w:ascii="Arial" w:hAnsi="Arial" w:cs="Arial"/>
                <w:b/>
                <w:sz w:val="18"/>
                <w:szCs w:val="24"/>
                <w:lang w:val="ro-RO" w:eastAsia="ro-RO"/>
              </w:rPr>
            </w:pPr>
            <w:r w:rsidRPr="007D7C14">
              <w:rPr>
                <w:rFonts w:ascii="Arial" w:hAnsi="Arial" w:cs="Arial"/>
                <w:b/>
                <w:sz w:val="18"/>
                <w:szCs w:val="24"/>
                <w:lang w:val="ro-RO" w:eastAsia="ro-RO"/>
              </w:rPr>
              <w:t>Extrase din Ordonanța de urgență a Guvernului nr. 57/2019 privind Codul administrativ:</w:t>
            </w:r>
          </w:p>
          <w:p w14:paraId="7CFB9D44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ro-RO" w:eastAsia="ro-RO"/>
              </w:rPr>
            </w:pPr>
            <w:r w:rsidRPr="007D7C14">
              <w:rPr>
                <w:rFonts w:cs="Arial"/>
                <w:sz w:val="18"/>
                <w:szCs w:val="22"/>
                <w:lang w:val="ro-RO" w:eastAsia="ro-RO"/>
              </w:rPr>
              <w:t xml:space="preserve">art. 240 alin. (1): </w:t>
            </w:r>
            <w:r w:rsidRPr="007D7C14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7D7C14">
              <w:rPr>
                <w:rFonts w:cs="Arial"/>
                <w:sz w:val="18"/>
                <w:szCs w:val="22"/>
                <w:lang w:val="ro-RO" w:eastAsia="ro-RO"/>
              </w:rPr>
              <w:t xml:space="preserve">  </w:t>
            </w:r>
          </w:p>
          <w:p w14:paraId="5BCD21C7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jc w:val="both"/>
              <w:rPr>
                <w:rFonts w:cs="Arial"/>
                <w:sz w:val="18"/>
                <w:szCs w:val="22"/>
                <w:lang w:val="ro-RO" w:eastAsia="ro-RO"/>
              </w:rPr>
            </w:pPr>
            <w:r w:rsidRPr="007D7C14">
              <w:rPr>
                <w:rFonts w:cs="Arial"/>
                <w:sz w:val="18"/>
                <w:szCs w:val="22"/>
                <w:lang w:val="ro-RO" w:eastAsia="ro-RO"/>
              </w:rPr>
              <w:t xml:space="preserve">art. 197 alin. (1), adaptat: </w:t>
            </w:r>
            <w:r w:rsidRPr="007D7C14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Secretarul general al comunei comunică dispozițiile primarului  comunei prefectului în cel mult 10 zile lucrătoare de la data ... emiterii.;</w:t>
            </w:r>
          </w:p>
          <w:p w14:paraId="6795B4AB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jc w:val="both"/>
              <w:rPr>
                <w:rFonts w:cs="Arial"/>
                <w:sz w:val="18"/>
                <w:szCs w:val="22"/>
                <w:lang w:val="ro-RO" w:eastAsia="ro-RO"/>
              </w:rPr>
            </w:pPr>
            <w:r w:rsidRPr="007D7C14">
              <w:rPr>
                <w:rFonts w:cs="Arial"/>
                <w:sz w:val="18"/>
                <w:szCs w:val="22"/>
                <w:lang w:val="ro-RO" w:eastAsia="ro-RO"/>
              </w:rPr>
              <w:t xml:space="preserve">art. 197 alin. (4): </w:t>
            </w:r>
            <w:r w:rsidRPr="007D7C14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 ... dispozițiile se aduc la cunoștința publică și se comunică, în condițiile legii, prin grija secretarului general al comunei.”;</w:t>
            </w:r>
          </w:p>
          <w:p w14:paraId="7540FB1B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contextualSpacing/>
              <w:jc w:val="both"/>
              <w:rPr>
                <w:rFonts w:ascii="Arial" w:hAnsi="Arial" w:cs="Arial"/>
                <w:sz w:val="18"/>
                <w:szCs w:val="24"/>
                <w:lang w:val="ro-RO" w:eastAsia="ro-RO"/>
              </w:rPr>
            </w:pPr>
            <w:r w:rsidRPr="007D7C14">
              <w:rPr>
                <w:rFonts w:ascii="Arial" w:hAnsi="Arial" w:cs="Arial"/>
                <w:sz w:val="18"/>
                <w:szCs w:val="24"/>
                <w:lang w:val="ro-RO" w:eastAsia="ro-RO"/>
              </w:rPr>
              <w:t xml:space="preserve">art. 199 alin. (1): </w:t>
            </w:r>
            <w:r w:rsidRPr="007D7C14">
              <w:rPr>
                <w:rFonts w:ascii="Arial" w:hAnsi="Arial" w:cs="Arial"/>
                <w:i/>
                <w:iCs/>
                <w:sz w:val="18"/>
                <w:szCs w:val="24"/>
                <w:lang w:val="ro-RO" w:eastAsia="ro-RO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58EE25BB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ro-RO" w:eastAsia="ro-RO"/>
              </w:rPr>
            </w:pPr>
            <w:r w:rsidRPr="007D7C14">
              <w:rPr>
                <w:rFonts w:cs="Arial"/>
                <w:sz w:val="18"/>
                <w:szCs w:val="22"/>
                <w:lang w:val="ro-RO" w:eastAsia="ro-RO"/>
              </w:rPr>
              <w:t xml:space="preserve">art. 198 alin. (1): </w:t>
            </w:r>
            <w:r w:rsidRPr="007D7C14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„... dispozițiile cu caracter normativ devin obligatorii de la data aducerii lor la cunoștință publică.”;</w:t>
            </w:r>
          </w:p>
          <w:p w14:paraId="432A5891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contextualSpacing/>
              <w:jc w:val="both"/>
              <w:rPr>
                <w:rFonts w:ascii="Arial" w:hAnsi="Arial" w:cs="Arial"/>
                <w:i/>
                <w:sz w:val="18"/>
                <w:szCs w:val="24"/>
                <w:lang w:val="ro-RO" w:eastAsia="ro-RO"/>
              </w:rPr>
            </w:pPr>
            <w:r w:rsidRPr="007D7C14">
              <w:rPr>
                <w:rFonts w:ascii="Arial" w:hAnsi="Arial" w:cs="Arial"/>
                <w:sz w:val="18"/>
                <w:szCs w:val="24"/>
                <w:lang w:val="ro-RO" w:eastAsia="ro-RO"/>
              </w:rPr>
              <w:t xml:space="preserve">art. 199 alin. (2): </w:t>
            </w:r>
            <w:r w:rsidRPr="007D7C14">
              <w:rPr>
                <w:rFonts w:ascii="Arial" w:hAnsi="Arial" w:cs="Arial"/>
                <w:i/>
                <w:iCs/>
                <w:sz w:val="18"/>
                <w:szCs w:val="24"/>
                <w:lang w:val="ro-RO" w:eastAsia="ro-RO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3E052AF7" w14:textId="77777777" w:rsidR="00557A8A" w:rsidRDefault="00557A8A" w:rsidP="00CB4051">
      <w:pPr>
        <w:jc w:val="center"/>
        <w:rPr>
          <w:b/>
          <w:sz w:val="24"/>
          <w:szCs w:val="24"/>
        </w:rPr>
      </w:pPr>
    </w:p>
    <w:sectPr w:rsidR="00557A8A" w:rsidSect="00597276">
      <w:footerReference w:type="even" r:id="rId8"/>
      <w:footerReference w:type="default" r:id="rId9"/>
      <w:pgSz w:w="11907" w:h="16840" w:code="9"/>
      <w:pgMar w:top="142" w:right="708" w:bottom="7" w:left="1134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FD5EE" w14:textId="77777777" w:rsidR="00FE7751" w:rsidRDefault="00FE7751">
      <w:r>
        <w:separator/>
      </w:r>
    </w:p>
  </w:endnote>
  <w:endnote w:type="continuationSeparator" w:id="0">
    <w:p w14:paraId="7A7C603A" w14:textId="77777777" w:rsidR="00FE7751" w:rsidRDefault="00FE77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30184" w14:textId="77777777" w:rsidR="00557A8A" w:rsidRDefault="008113B6" w:rsidP="00AB3B3A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557A8A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725DF3DA" w14:textId="77777777" w:rsidR="00557A8A" w:rsidRDefault="00557A8A">
    <w:pPr>
      <w:pStyle w:val="Subsol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0A153A" w14:textId="77777777" w:rsidR="00557A8A" w:rsidRDefault="00557A8A" w:rsidP="00D21B8D">
    <w:pPr>
      <w:pStyle w:val="Subsol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B7AAE" w14:textId="77777777" w:rsidR="00FE7751" w:rsidRDefault="00FE7751">
      <w:r>
        <w:separator/>
      </w:r>
    </w:p>
  </w:footnote>
  <w:footnote w:type="continuationSeparator" w:id="0">
    <w:p w14:paraId="22772D16" w14:textId="77777777" w:rsidR="00FE7751" w:rsidRDefault="00FE77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D742901"/>
    <w:multiLevelType w:val="hybridMultilevel"/>
    <w:tmpl w:val="9BF22CE4"/>
    <w:lvl w:ilvl="0" w:tplc="49A4A2E4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29616934">
    <w:abstractNumId w:val="0"/>
  </w:num>
  <w:num w:numId="2" w16cid:durableId="1467505446">
    <w:abstractNumId w:val="1"/>
  </w:num>
  <w:num w:numId="3" w16cid:durableId="751464858">
    <w:abstractNumId w:val="3"/>
  </w:num>
  <w:num w:numId="4" w16cid:durableId="52875768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F5B"/>
    <w:rsid w:val="00020082"/>
    <w:rsid w:val="00021BED"/>
    <w:rsid w:val="00023BAD"/>
    <w:rsid w:val="00037336"/>
    <w:rsid w:val="000423E0"/>
    <w:rsid w:val="00053A07"/>
    <w:rsid w:val="0006428A"/>
    <w:rsid w:val="000901C2"/>
    <w:rsid w:val="00090C83"/>
    <w:rsid w:val="00095752"/>
    <w:rsid w:val="000958D0"/>
    <w:rsid w:val="000A2D8B"/>
    <w:rsid w:val="000B5C35"/>
    <w:rsid w:val="000C373D"/>
    <w:rsid w:val="000D122C"/>
    <w:rsid w:val="000D61CD"/>
    <w:rsid w:val="000E3308"/>
    <w:rsid w:val="000E7883"/>
    <w:rsid w:val="000F1FC9"/>
    <w:rsid w:val="000F6638"/>
    <w:rsid w:val="000F7DA1"/>
    <w:rsid w:val="00103802"/>
    <w:rsid w:val="00117400"/>
    <w:rsid w:val="00120433"/>
    <w:rsid w:val="00123727"/>
    <w:rsid w:val="00127AB5"/>
    <w:rsid w:val="0013138B"/>
    <w:rsid w:val="0013755A"/>
    <w:rsid w:val="00146FCD"/>
    <w:rsid w:val="00157590"/>
    <w:rsid w:val="00162D4D"/>
    <w:rsid w:val="0017165E"/>
    <w:rsid w:val="00192C7B"/>
    <w:rsid w:val="001B20D0"/>
    <w:rsid w:val="001B2CED"/>
    <w:rsid w:val="001C73BD"/>
    <w:rsid w:val="001D4CC9"/>
    <w:rsid w:val="001D7F92"/>
    <w:rsid w:val="001E5EC7"/>
    <w:rsid w:val="001E5F12"/>
    <w:rsid w:val="001F6F88"/>
    <w:rsid w:val="0020530F"/>
    <w:rsid w:val="00207CFF"/>
    <w:rsid w:val="00222750"/>
    <w:rsid w:val="00223383"/>
    <w:rsid w:val="00225C49"/>
    <w:rsid w:val="00231BC4"/>
    <w:rsid w:val="00231EAE"/>
    <w:rsid w:val="00260066"/>
    <w:rsid w:val="00266404"/>
    <w:rsid w:val="0027003E"/>
    <w:rsid w:val="0027569F"/>
    <w:rsid w:val="00290429"/>
    <w:rsid w:val="0029393E"/>
    <w:rsid w:val="0029710D"/>
    <w:rsid w:val="002A7000"/>
    <w:rsid w:val="002A75FA"/>
    <w:rsid w:val="002B6321"/>
    <w:rsid w:val="002C457E"/>
    <w:rsid w:val="002D067D"/>
    <w:rsid w:val="002D3994"/>
    <w:rsid w:val="002D3EE9"/>
    <w:rsid w:val="00301E9C"/>
    <w:rsid w:val="003023CB"/>
    <w:rsid w:val="003054BE"/>
    <w:rsid w:val="0033791A"/>
    <w:rsid w:val="003549CA"/>
    <w:rsid w:val="00362A72"/>
    <w:rsid w:val="00370A01"/>
    <w:rsid w:val="00380BF0"/>
    <w:rsid w:val="003905EE"/>
    <w:rsid w:val="00390C69"/>
    <w:rsid w:val="003A100D"/>
    <w:rsid w:val="003A3AB0"/>
    <w:rsid w:val="003C1D1E"/>
    <w:rsid w:val="003D7039"/>
    <w:rsid w:val="003E4A6F"/>
    <w:rsid w:val="003F29C7"/>
    <w:rsid w:val="003F2FB3"/>
    <w:rsid w:val="003F5F29"/>
    <w:rsid w:val="0040270E"/>
    <w:rsid w:val="00407848"/>
    <w:rsid w:val="004126A1"/>
    <w:rsid w:val="00412A40"/>
    <w:rsid w:val="00417256"/>
    <w:rsid w:val="0042439B"/>
    <w:rsid w:val="00427D47"/>
    <w:rsid w:val="00431B70"/>
    <w:rsid w:val="00433F63"/>
    <w:rsid w:val="00440E62"/>
    <w:rsid w:val="004421EB"/>
    <w:rsid w:val="00444391"/>
    <w:rsid w:val="004524EF"/>
    <w:rsid w:val="00453A68"/>
    <w:rsid w:val="0045788D"/>
    <w:rsid w:val="004618A4"/>
    <w:rsid w:val="004619FB"/>
    <w:rsid w:val="0047382B"/>
    <w:rsid w:val="0047775D"/>
    <w:rsid w:val="00480AFC"/>
    <w:rsid w:val="004861D2"/>
    <w:rsid w:val="00487965"/>
    <w:rsid w:val="00490B11"/>
    <w:rsid w:val="004C42D4"/>
    <w:rsid w:val="004C4480"/>
    <w:rsid w:val="004C7123"/>
    <w:rsid w:val="004E23F6"/>
    <w:rsid w:val="00506C39"/>
    <w:rsid w:val="005122DB"/>
    <w:rsid w:val="00521CFC"/>
    <w:rsid w:val="0052416A"/>
    <w:rsid w:val="00524F1D"/>
    <w:rsid w:val="00530D58"/>
    <w:rsid w:val="0053528E"/>
    <w:rsid w:val="00542286"/>
    <w:rsid w:val="005504D6"/>
    <w:rsid w:val="00551A29"/>
    <w:rsid w:val="00555DD2"/>
    <w:rsid w:val="00557A8A"/>
    <w:rsid w:val="00564571"/>
    <w:rsid w:val="00564D20"/>
    <w:rsid w:val="00565FA8"/>
    <w:rsid w:val="0057368C"/>
    <w:rsid w:val="00585072"/>
    <w:rsid w:val="005958A6"/>
    <w:rsid w:val="00597276"/>
    <w:rsid w:val="005A1E36"/>
    <w:rsid w:val="005A2BFC"/>
    <w:rsid w:val="005B6543"/>
    <w:rsid w:val="005C7335"/>
    <w:rsid w:val="005D2058"/>
    <w:rsid w:val="005D39D8"/>
    <w:rsid w:val="005E6AAA"/>
    <w:rsid w:val="005E7883"/>
    <w:rsid w:val="005F3976"/>
    <w:rsid w:val="005F7652"/>
    <w:rsid w:val="006018D2"/>
    <w:rsid w:val="00612693"/>
    <w:rsid w:val="00617764"/>
    <w:rsid w:val="00625BE9"/>
    <w:rsid w:val="00633765"/>
    <w:rsid w:val="006340A4"/>
    <w:rsid w:val="00637A0C"/>
    <w:rsid w:val="00644591"/>
    <w:rsid w:val="006523E0"/>
    <w:rsid w:val="0065262B"/>
    <w:rsid w:val="006724FC"/>
    <w:rsid w:val="00673EC0"/>
    <w:rsid w:val="006823FB"/>
    <w:rsid w:val="0068457F"/>
    <w:rsid w:val="00684FC1"/>
    <w:rsid w:val="0068650B"/>
    <w:rsid w:val="006933A3"/>
    <w:rsid w:val="006957B0"/>
    <w:rsid w:val="006A5AE6"/>
    <w:rsid w:val="006A6A97"/>
    <w:rsid w:val="006C01E8"/>
    <w:rsid w:val="006C75A1"/>
    <w:rsid w:val="006D1E07"/>
    <w:rsid w:val="006E02BF"/>
    <w:rsid w:val="00710F88"/>
    <w:rsid w:val="007201FF"/>
    <w:rsid w:val="00721DA9"/>
    <w:rsid w:val="00721F77"/>
    <w:rsid w:val="00723B9A"/>
    <w:rsid w:val="00724C76"/>
    <w:rsid w:val="00727115"/>
    <w:rsid w:val="00735106"/>
    <w:rsid w:val="00736118"/>
    <w:rsid w:val="0074223A"/>
    <w:rsid w:val="0074531D"/>
    <w:rsid w:val="00750108"/>
    <w:rsid w:val="00750986"/>
    <w:rsid w:val="00764108"/>
    <w:rsid w:val="00773DB1"/>
    <w:rsid w:val="0077755D"/>
    <w:rsid w:val="00780202"/>
    <w:rsid w:val="00790726"/>
    <w:rsid w:val="00797746"/>
    <w:rsid w:val="007A49F4"/>
    <w:rsid w:val="007B1FEF"/>
    <w:rsid w:val="007B51E4"/>
    <w:rsid w:val="007C20FF"/>
    <w:rsid w:val="007C60B0"/>
    <w:rsid w:val="007C635A"/>
    <w:rsid w:val="007D06F5"/>
    <w:rsid w:val="007D15E7"/>
    <w:rsid w:val="007D3B7F"/>
    <w:rsid w:val="007D7C14"/>
    <w:rsid w:val="007E11AD"/>
    <w:rsid w:val="007E1DF6"/>
    <w:rsid w:val="007E747F"/>
    <w:rsid w:val="008045E2"/>
    <w:rsid w:val="008113B6"/>
    <w:rsid w:val="00814B00"/>
    <w:rsid w:val="00817C4F"/>
    <w:rsid w:val="0083307B"/>
    <w:rsid w:val="008378F6"/>
    <w:rsid w:val="008406F3"/>
    <w:rsid w:val="008500F1"/>
    <w:rsid w:val="00866349"/>
    <w:rsid w:val="008A7205"/>
    <w:rsid w:val="008B0839"/>
    <w:rsid w:val="008B37A7"/>
    <w:rsid w:val="008C7815"/>
    <w:rsid w:val="008E2B17"/>
    <w:rsid w:val="008F72FE"/>
    <w:rsid w:val="00902736"/>
    <w:rsid w:val="009073F9"/>
    <w:rsid w:val="009201E0"/>
    <w:rsid w:val="00920E1E"/>
    <w:rsid w:val="00923779"/>
    <w:rsid w:val="0093189B"/>
    <w:rsid w:val="00951A03"/>
    <w:rsid w:val="0095250B"/>
    <w:rsid w:val="00963A86"/>
    <w:rsid w:val="00964AAB"/>
    <w:rsid w:val="00970DEA"/>
    <w:rsid w:val="00980AA1"/>
    <w:rsid w:val="009954FA"/>
    <w:rsid w:val="0099787A"/>
    <w:rsid w:val="009A4C36"/>
    <w:rsid w:val="009B1BFC"/>
    <w:rsid w:val="009B374A"/>
    <w:rsid w:val="009B3BE7"/>
    <w:rsid w:val="009B3C24"/>
    <w:rsid w:val="009B7920"/>
    <w:rsid w:val="009C564D"/>
    <w:rsid w:val="009C5EA4"/>
    <w:rsid w:val="009E0058"/>
    <w:rsid w:val="009E40DE"/>
    <w:rsid w:val="009F35A7"/>
    <w:rsid w:val="009F49F6"/>
    <w:rsid w:val="00A006F0"/>
    <w:rsid w:val="00A02953"/>
    <w:rsid w:val="00A039AE"/>
    <w:rsid w:val="00A13030"/>
    <w:rsid w:val="00A13BB1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6BC3"/>
    <w:rsid w:val="00A626E4"/>
    <w:rsid w:val="00A70220"/>
    <w:rsid w:val="00A76910"/>
    <w:rsid w:val="00A836DC"/>
    <w:rsid w:val="00A918B9"/>
    <w:rsid w:val="00A92320"/>
    <w:rsid w:val="00A95DF6"/>
    <w:rsid w:val="00A97C84"/>
    <w:rsid w:val="00A97E1D"/>
    <w:rsid w:val="00AA3168"/>
    <w:rsid w:val="00AA69B2"/>
    <w:rsid w:val="00AB3B3A"/>
    <w:rsid w:val="00AB4226"/>
    <w:rsid w:val="00AB7162"/>
    <w:rsid w:val="00AC5666"/>
    <w:rsid w:val="00AD32D5"/>
    <w:rsid w:val="00AD59D3"/>
    <w:rsid w:val="00AD7559"/>
    <w:rsid w:val="00AE7CFF"/>
    <w:rsid w:val="00AF38EE"/>
    <w:rsid w:val="00AF3B0A"/>
    <w:rsid w:val="00AF5CCE"/>
    <w:rsid w:val="00AF679C"/>
    <w:rsid w:val="00B002BD"/>
    <w:rsid w:val="00B104F5"/>
    <w:rsid w:val="00B10C18"/>
    <w:rsid w:val="00B173DE"/>
    <w:rsid w:val="00B2139E"/>
    <w:rsid w:val="00B30125"/>
    <w:rsid w:val="00B51AFF"/>
    <w:rsid w:val="00B54E46"/>
    <w:rsid w:val="00B61E0A"/>
    <w:rsid w:val="00B61F5B"/>
    <w:rsid w:val="00B64210"/>
    <w:rsid w:val="00B64478"/>
    <w:rsid w:val="00B82008"/>
    <w:rsid w:val="00B83380"/>
    <w:rsid w:val="00B8356A"/>
    <w:rsid w:val="00B8646B"/>
    <w:rsid w:val="00B938E3"/>
    <w:rsid w:val="00BA4D66"/>
    <w:rsid w:val="00BA5C2B"/>
    <w:rsid w:val="00BB5399"/>
    <w:rsid w:val="00BB5A4F"/>
    <w:rsid w:val="00BC14E6"/>
    <w:rsid w:val="00BC7321"/>
    <w:rsid w:val="00BD040F"/>
    <w:rsid w:val="00BD1EC8"/>
    <w:rsid w:val="00BD5C32"/>
    <w:rsid w:val="00BD63DE"/>
    <w:rsid w:val="00BD6CC9"/>
    <w:rsid w:val="00BF0555"/>
    <w:rsid w:val="00BF5965"/>
    <w:rsid w:val="00C003B4"/>
    <w:rsid w:val="00C118A1"/>
    <w:rsid w:val="00C11917"/>
    <w:rsid w:val="00C17324"/>
    <w:rsid w:val="00C255F9"/>
    <w:rsid w:val="00C27BE6"/>
    <w:rsid w:val="00C33B07"/>
    <w:rsid w:val="00C362A2"/>
    <w:rsid w:val="00C60CB9"/>
    <w:rsid w:val="00C64D43"/>
    <w:rsid w:val="00C67784"/>
    <w:rsid w:val="00C756FD"/>
    <w:rsid w:val="00C7640D"/>
    <w:rsid w:val="00C90F2F"/>
    <w:rsid w:val="00C969E9"/>
    <w:rsid w:val="00CA0E3E"/>
    <w:rsid w:val="00CA1005"/>
    <w:rsid w:val="00CA51B2"/>
    <w:rsid w:val="00CA6258"/>
    <w:rsid w:val="00CB4051"/>
    <w:rsid w:val="00CC5A84"/>
    <w:rsid w:val="00CC5F92"/>
    <w:rsid w:val="00CE0BE0"/>
    <w:rsid w:val="00CE0D3F"/>
    <w:rsid w:val="00CE22AB"/>
    <w:rsid w:val="00CE2E28"/>
    <w:rsid w:val="00CF2FD2"/>
    <w:rsid w:val="00D015A0"/>
    <w:rsid w:val="00D022EA"/>
    <w:rsid w:val="00D20FB3"/>
    <w:rsid w:val="00D21159"/>
    <w:rsid w:val="00D21B8D"/>
    <w:rsid w:val="00D276CC"/>
    <w:rsid w:val="00D316A7"/>
    <w:rsid w:val="00D33AA3"/>
    <w:rsid w:val="00D42B6D"/>
    <w:rsid w:val="00D540BE"/>
    <w:rsid w:val="00D6493D"/>
    <w:rsid w:val="00D67D40"/>
    <w:rsid w:val="00D7265F"/>
    <w:rsid w:val="00D73352"/>
    <w:rsid w:val="00D75D1A"/>
    <w:rsid w:val="00D7789B"/>
    <w:rsid w:val="00D7798A"/>
    <w:rsid w:val="00DA4A1A"/>
    <w:rsid w:val="00DB2B3B"/>
    <w:rsid w:val="00DB538A"/>
    <w:rsid w:val="00DC55D5"/>
    <w:rsid w:val="00DC73DF"/>
    <w:rsid w:val="00DF0B22"/>
    <w:rsid w:val="00DF49D0"/>
    <w:rsid w:val="00E000E8"/>
    <w:rsid w:val="00E00410"/>
    <w:rsid w:val="00E05463"/>
    <w:rsid w:val="00E11B2E"/>
    <w:rsid w:val="00E1715C"/>
    <w:rsid w:val="00E270B9"/>
    <w:rsid w:val="00E32C39"/>
    <w:rsid w:val="00E349A8"/>
    <w:rsid w:val="00E40950"/>
    <w:rsid w:val="00E40E66"/>
    <w:rsid w:val="00E425BD"/>
    <w:rsid w:val="00E47448"/>
    <w:rsid w:val="00E55972"/>
    <w:rsid w:val="00E560B5"/>
    <w:rsid w:val="00E606FA"/>
    <w:rsid w:val="00E61C56"/>
    <w:rsid w:val="00E63ECC"/>
    <w:rsid w:val="00E6642C"/>
    <w:rsid w:val="00E85F13"/>
    <w:rsid w:val="00E9363F"/>
    <w:rsid w:val="00EB1C33"/>
    <w:rsid w:val="00EB37D2"/>
    <w:rsid w:val="00EB5CFF"/>
    <w:rsid w:val="00EC1B37"/>
    <w:rsid w:val="00EC7012"/>
    <w:rsid w:val="00ED0CE1"/>
    <w:rsid w:val="00ED56C6"/>
    <w:rsid w:val="00EE163F"/>
    <w:rsid w:val="00EE367A"/>
    <w:rsid w:val="00EE5B1F"/>
    <w:rsid w:val="00F17C45"/>
    <w:rsid w:val="00F232A2"/>
    <w:rsid w:val="00F23940"/>
    <w:rsid w:val="00F320D4"/>
    <w:rsid w:val="00F3378B"/>
    <w:rsid w:val="00F33D4C"/>
    <w:rsid w:val="00F355E9"/>
    <w:rsid w:val="00F358F3"/>
    <w:rsid w:val="00F3702E"/>
    <w:rsid w:val="00F4602E"/>
    <w:rsid w:val="00F46594"/>
    <w:rsid w:val="00F50CDB"/>
    <w:rsid w:val="00F622D3"/>
    <w:rsid w:val="00F65B66"/>
    <w:rsid w:val="00F72037"/>
    <w:rsid w:val="00F73D5C"/>
    <w:rsid w:val="00FA0050"/>
    <w:rsid w:val="00FA2368"/>
    <w:rsid w:val="00FA62A4"/>
    <w:rsid w:val="00FA6859"/>
    <w:rsid w:val="00FC44A9"/>
    <w:rsid w:val="00FC5232"/>
    <w:rsid w:val="00FC6CA7"/>
    <w:rsid w:val="00FC70CB"/>
    <w:rsid w:val="00FD743B"/>
    <w:rsid w:val="00FE521E"/>
    <w:rsid w:val="00FE7751"/>
    <w:rsid w:val="00FF2615"/>
    <w:rsid w:val="00FF5101"/>
    <w:rsid w:val="00FF7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A74385"/>
  <w15:docId w15:val="{F8A1087D-688F-4932-9014-B3EBC7588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3383"/>
    <w:rPr>
      <w:lang w:val="en-US" w:eastAsia="en-US"/>
    </w:rPr>
  </w:style>
  <w:style w:type="paragraph" w:styleId="Titlu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Titlu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Titlu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rsid w:val="00B61F5B"/>
    <w:pPr>
      <w:tabs>
        <w:tab w:val="center" w:pos="4320"/>
        <w:tab w:val="right" w:pos="8640"/>
      </w:tabs>
    </w:pPr>
  </w:style>
  <w:style w:type="paragraph" w:styleId="Subsol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TextnBalon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elgril">
    <w:name w:val="Table Grid"/>
    <w:basedOn w:val="Tabel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text">
    <w:name w:val="Body Text"/>
    <w:basedOn w:val="Normal"/>
    <w:rsid w:val="00773DB1"/>
    <w:rPr>
      <w:sz w:val="28"/>
    </w:rPr>
  </w:style>
  <w:style w:type="paragraph" w:styleId="Indentcorptext">
    <w:name w:val="Body Text Indent"/>
    <w:basedOn w:val="Normal"/>
    <w:rsid w:val="00225C49"/>
    <w:pPr>
      <w:spacing w:after="120"/>
      <w:ind w:left="283"/>
    </w:pPr>
  </w:style>
  <w:style w:type="character" w:styleId="Numrdepagin">
    <w:name w:val="page number"/>
    <w:basedOn w:val="Fontdeparagrafimplici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AntetCaracter">
    <w:name w:val="Antet Caracter"/>
    <w:link w:val="Antet"/>
    <w:locked/>
    <w:rsid w:val="00146FCD"/>
    <w:rPr>
      <w:lang w:val="en-US" w:eastAsia="en-US" w:bidi="ar-SA"/>
    </w:rPr>
  </w:style>
  <w:style w:type="character" w:styleId="Hyperlink">
    <w:name w:val="Hyperlink"/>
    <w:basedOn w:val="Fontdeparagrafimplicit"/>
    <w:uiPriority w:val="99"/>
    <w:unhideWhenUsed/>
    <w:rsid w:val="00A02953"/>
    <w:rPr>
      <w:color w:val="0000FF" w:themeColor="hyperlink"/>
      <w:u w:val="single"/>
    </w:rPr>
  </w:style>
  <w:style w:type="paragraph" w:styleId="Listparagraf">
    <w:name w:val="List Paragraph"/>
    <w:basedOn w:val="Normal"/>
    <w:uiPriority w:val="34"/>
    <w:qFormat/>
    <w:rsid w:val="000F1F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3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856131-3A77-4520-B2E2-A5BA68C99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973</Words>
  <Characters>5548</Characters>
  <Application>Microsoft Office Word</Application>
  <DocSecurity>0</DocSecurity>
  <Lines>46</Lines>
  <Paragraphs>13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 I S P O Z I Ţ I A  Nr</vt:lpstr>
      <vt:lpstr>D I S P O Z I Ţ I A  Nr</vt:lpstr>
    </vt:vector>
  </TitlesOfParts>
  <Company>home</Company>
  <LinksUpToDate>false</LinksUpToDate>
  <CharactersWithSpaces>6508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Rafaila</cp:lastModifiedBy>
  <cp:revision>4</cp:revision>
  <cp:lastPrinted>2018-03-02T10:49:00Z</cp:lastPrinted>
  <dcterms:created xsi:type="dcterms:W3CDTF">2026-02-06T06:43:00Z</dcterms:created>
  <dcterms:modified xsi:type="dcterms:W3CDTF">2026-02-06T07:10:00Z</dcterms:modified>
</cp:coreProperties>
</file>