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6ECC" w:rsidRDefault="00A86ECC" w:rsidP="0059491E">
      <w:pPr>
        <w:jc w:val="center"/>
        <w:rPr>
          <w:lang w:val="pt-BR"/>
        </w:rPr>
      </w:pPr>
    </w:p>
    <w:p w:rsidR="0059491E" w:rsidRPr="00995D27" w:rsidRDefault="0059491E" w:rsidP="0059491E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59491E" w:rsidRPr="00995D27" w:rsidRDefault="0059491E" w:rsidP="0059491E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59491E" w:rsidRPr="00995D27" w:rsidRDefault="0059491E" w:rsidP="0059491E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59491E" w:rsidRPr="00E33F6A" w:rsidRDefault="0059491E" w:rsidP="0059491E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59491E" w:rsidRPr="00971D5B" w:rsidRDefault="0059491E" w:rsidP="0059491E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- Telefon 0235/459274;  </w:t>
      </w:r>
      <w:r w:rsidR="00A71491">
        <w:t>e-mail: primrafaila@yahoo.com</w:t>
      </w:r>
    </w:p>
    <w:tbl>
      <w:tblPr>
        <w:tblStyle w:val="TableGrid"/>
        <w:tblW w:w="0" w:type="auto"/>
        <w:tblLook w:val="00A0" w:firstRow="1" w:lastRow="0" w:firstColumn="1" w:lastColumn="0" w:noHBand="0" w:noVBand="0"/>
      </w:tblPr>
      <w:tblGrid>
        <w:gridCol w:w="3116"/>
        <w:gridCol w:w="3117"/>
        <w:gridCol w:w="3117"/>
      </w:tblGrid>
      <w:tr w:rsidR="0059491E" w:rsidRPr="004C42D4">
        <w:trPr>
          <w:trHeight w:val="70"/>
        </w:trPr>
        <w:tc>
          <w:tcPr>
            <w:tcW w:w="3321" w:type="dxa"/>
            <w:shd w:val="clear" w:color="auto" w:fill="0000FF"/>
          </w:tcPr>
          <w:p w:rsidR="0059491E" w:rsidRPr="00E1105E" w:rsidRDefault="0059491E" w:rsidP="00B844D4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shd w:val="clear" w:color="auto" w:fill="FFFF00"/>
          </w:tcPr>
          <w:p w:rsidR="0059491E" w:rsidRPr="00E1105E" w:rsidRDefault="0059491E" w:rsidP="00B844D4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shd w:val="clear" w:color="auto" w:fill="FF0000"/>
          </w:tcPr>
          <w:p w:rsidR="0059491E" w:rsidRPr="00E1105E" w:rsidRDefault="0059491E" w:rsidP="00B844D4">
            <w:pPr>
              <w:pStyle w:val="Header"/>
              <w:rPr>
                <w:sz w:val="6"/>
                <w:szCs w:val="6"/>
              </w:rPr>
            </w:pPr>
          </w:p>
        </w:tc>
      </w:tr>
    </w:tbl>
    <w:p w:rsidR="0059491E" w:rsidRDefault="0059491E" w:rsidP="0065360B">
      <w:pPr>
        <w:pStyle w:val="MARICICA"/>
        <w:jc w:val="center"/>
        <w:outlineLvl w:val="0"/>
        <w:rPr>
          <w:b/>
          <w:i/>
          <w:sz w:val="30"/>
          <w:szCs w:val="30"/>
        </w:rPr>
      </w:pPr>
    </w:p>
    <w:p w:rsidR="0059491E" w:rsidRPr="00F622D3" w:rsidRDefault="0059491E" w:rsidP="0059491E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 w:rsidRPr="00F622D3">
        <w:rPr>
          <w:b/>
          <w:sz w:val="30"/>
          <w:szCs w:val="30"/>
          <w:lang w:val="pt-BR"/>
        </w:rPr>
        <w:t>DISPOZIŢIA  Nr</w:t>
      </w:r>
      <w:r w:rsidR="00F8148C">
        <w:rPr>
          <w:b/>
          <w:sz w:val="30"/>
          <w:szCs w:val="30"/>
          <w:lang w:val="pt-BR"/>
        </w:rPr>
        <w:t xml:space="preserve">. </w:t>
      </w:r>
      <w:r w:rsidR="007F6477">
        <w:rPr>
          <w:b/>
          <w:sz w:val="30"/>
          <w:szCs w:val="30"/>
          <w:lang w:val="pt-BR"/>
        </w:rPr>
        <w:t>312</w:t>
      </w:r>
      <w:r w:rsidR="004672EC">
        <w:rPr>
          <w:b/>
          <w:sz w:val="30"/>
          <w:szCs w:val="30"/>
          <w:lang w:val="pt-BR"/>
        </w:rPr>
        <w:t>/2025</w:t>
      </w:r>
    </w:p>
    <w:p w:rsidR="0065360B" w:rsidRPr="00646CA7" w:rsidRDefault="0065360B" w:rsidP="009559CE">
      <w:pPr>
        <w:pStyle w:val="Default"/>
        <w:jc w:val="center"/>
        <w:rPr>
          <w:b/>
          <w:sz w:val="26"/>
          <w:szCs w:val="26"/>
          <w:lang w:val="it-IT"/>
        </w:rPr>
      </w:pPr>
      <w:r w:rsidRPr="00646CA7">
        <w:rPr>
          <w:rStyle w:val="FontStyle12"/>
          <w:b/>
          <w:sz w:val="26"/>
          <w:szCs w:val="26"/>
          <w:lang w:val="it-IT"/>
        </w:rPr>
        <w:t xml:space="preserve">privind </w:t>
      </w:r>
      <w:r w:rsidR="00C952CF">
        <w:rPr>
          <w:b/>
          <w:sz w:val="26"/>
          <w:szCs w:val="26"/>
        </w:rPr>
        <w:t>constituirea  C</w:t>
      </w:r>
      <w:r w:rsidR="00646CA7" w:rsidRPr="00646CA7">
        <w:rPr>
          <w:b/>
          <w:sz w:val="26"/>
          <w:szCs w:val="26"/>
        </w:rPr>
        <w:t xml:space="preserve">omisiei   paritare  </w:t>
      </w:r>
      <w:r w:rsidR="00C952CF">
        <w:rPr>
          <w:b/>
          <w:sz w:val="26"/>
          <w:szCs w:val="26"/>
        </w:rPr>
        <w:t>din cadrul</w:t>
      </w:r>
      <w:r w:rsidR="00646CA7" w:rsidRPr="00646CA7">
        <w:rPr>
          <w:b/>
          <w:sz w:val="26"/>
          <w:szCs w:val="26"/>
        </w:rPr>
        <w:t xml:space="preserve">  Primări</w:t>
      </w:r>
      <w:r w:rsidR="00C952CF">
        <w:rPr>
          <w:b/>
          <w:sz w:val="26"/>
          <w:szCs w:val="26"/>
        </w:rPr>
        <w:t>ei</w:t>
      </w:r>
      <w:r w:rsidR="00646CA7" w:rsidRPr="00646CA7">
        <w:rPr>
          <w:b/>
          <w:sz w:val="26"/>
          <w:szCs w:val="26"/>
        </w:rPr>
        <w:t xml:space="preserve">  comunei  </w:t>
      </w:r>
      <w:r w:rsidR="009559CE" w:rsidRPr="00646CA7">
        <w:rPr>
          <w:rStyle w:val="FontStyle12"/>
          <w:b/>
          <w:sz w:val="26"/>
          <w:szCs w:val="26"/>
          <w:lang w:val="it-IT"/>
        </w:rPr>
        <w:t>Rafaila</w:t>
      </w:r>
    </w:p>
    <w:p w:rsidR="0065360B" w:rsidRPr="000C7F90" w:rsidRDefault="0065360B" w:rsidP="0065360B">
      <w:pPr>
        <w:tabs>
          <w:tab w:val="left" w:pos="2900"/>
        </w:tabs>
        <w:ind w:right="180"/>
        <w:jc w:val="center"/>
        <w:rPr>
          <w:b/>
          <w:lang w:val="ro-RO"/>
        </w:rPr>
      </w:pPr>
    </w:p>
    <w:p w:rsidR="001A20CC" w:rsidRDefault="0065360B" w:rsidP="00C952CF">
      <w:pPr>
        <w:jc w:val="both"/>
        <w:rPr>
          <w:lang w:val="ro-RO"/>
        </w:rPr>
      </w:pPr>
      <w:r w:rsidRPr="000C7F90">
        <w:rPr>
          <w:b/>
          <w:lang w:val="ro-RO"/>
        </w:rPr>
        <w:t xml:space="preserve"> </w:t>
      </w:r>
      <w:r w:rsidRPr="000C7F90">
        <w:rPr>
          <w:b/>
          <w:lang w:val="ro-RO"/>
        </w:rPr>
        <w:tab/>
      </w:r>
      <w:r w:rsidR="00D3419B" w:rsidRPr="004F30D7">
        <w:rPr>
          <w:lang w:val="ro-RO"/>
        </w:rPr>
        <w:t>a</w:t>
      </w:r>
      <w:r w:rsidRPr="004F30D7">
        <w:rPr>
          <w:lang w:val="ro-RO"/>
        </w:rPr>
        <w:t>vând în vedere</w:t>
      </w:r>
      <w:r w:rsidR="001A20CC" w:rsidRPr="004F30D7">
        <w:rPr>
          <w:lang w:val="ro-RO"/>
        </w:rPr>
        <w:t>:</w:t>
      </w:r>
    </w:p>
    <w:p w:rsidR="00A81898" w:rsidRPr="004F30D7" w:rsidRDefault="00A81898" w:rsidP="00C952CF">
      <w:pPr>
        <w:jc w:val="both"/>
        <w:rPr>
          <w:lang w:val="ro-RO"/>
        </w:rPr>
      </w:pPr>
      <w:r>
        <w:rPr>
          <w:lang w:val="ro-RO"/>
        </w:rPr>
        <w:t xml:space="preserve">- </w:t>
      </w:r>
      <w:r w:rsidR="007F6477">
        <w:rPr>
          <w:noProof/>
        </w:rPr>
        <w:t>Dispozitia</w:t>
      </w:r>
      <w:r>
        <w:rPr>
          <w:noProof/>
        </w:rPr>
        <w:t xml:space="preserve"> primarului com. Rafaila nr. 295 din 18.09.2025</w:t>
      </w:r>
      <w:r>
        <w:rPr>
          <w:bCs/>
        </w:rPr>
        <w:t xml:space="preserve"> privind stabilirea  perioadei  în care se desemnează reprezentanții  funcționarilor publici în comisia paritară </w:t>
      </w:r>
      <w:r w:rsidR="007F6477">
        <w:rPr>
          <w:bCs/>
        </w:rPr>
        <w:t xml:space="preserve">de </w:t>
      </w:r>
      <w:r>
        <w:rPr>
          <w:bCs/>
        </w:rPr>
        <w:t xml:space="preserve">la nivelul Primăriei comunei  Rafaila, județul Vaslui; </w:t>
      </w:r>
    </w:p>
    <w:p w:rsidR="00C952CF" w:rsidRDefault="00A81898" w:rsidP="00A81898">
      <w:pPr>
        <w:jc w:val="both"/>
        <w:rPr>
          <w:noProof/>
        </w:rPr>
      </w:pPr>
      <w:r>
        <w:rPr>
          <w:noProof/>
        </w:rPr>
        <w:t xml:space="preserve">- </w:t>
      </w:r>
      <w:r w:rsidR="00C952CF">
        <w:rPr>
          <w:noProof/>
        </w:rPr>
        <w:t xml:space="preserve">Procesul verbal nr. </w:t>
      </w:r>
      <w:r>
        <w:rPr>
          <w:noProof/>
        </w:rPr>
        <w:t>4884 din 24.09.2025</w:t>
      </w:r>
      <w:r w:rsidR="00C952CF">
        <w:rPr>
          <w:noProof/>
        </w:rPr>
        <w:t xml:space="preserve"> </w:t>
      </w:r>
      <w:r w:rsidR="007F6477">
        <w:rPr>
          <w:noProof/>
        </w:rPr>
        <w:t>privind desemnarea de c</w:t>
      </w:r>
      <w:r>
        <w:rPr>
          <w:noProof/>
        </w:rPr>
        <w:t>atre primar a membrului titular in Comisia paritara</w:t>
      </w:r>
      <w:r w:rsidR="00C952CF">
        <w:rPr>
          <w:noProof/>
        </w:rPr>
        <w:t>;</w:t>
      </w:r>
    </w:p>
    <w:p w:rsidR="00A81898" w:rsidRDefault="00A81898" w:rsidP="00A81898">
      <w:pPr>
        <w:jc w:val="both"/>
      </w:pPr>
      <w:r>
        <w:rPr>
          <w:noProof/>
        </w:rPr>
        <w:t xml:space="preserve">- procesul verbal nr. 4885 din </w:t>
      </w:r>
      <w:r w:rsidR="007F6477">
        <w:rPr>
          <w:noProof/>
        </w:rPr>
        <w:t>2</w:t>
      </w:r>
      <w:r>
        <w:rPr>
          <w:noProof/>
        </w:rPr>
        <w:t>4.09.2025 privind desemnarea reprezentantului salariatilor din cadrul Primariei comunei Rafa</w:t>
      </w:r>
      <w:r w:rsidR="007F6477">
        <w:rPr>
          <w:noProof/>
        </w:rPr>
        <w:t>i</w:t>
      </w:r>
      <w:r>
        <w:rPr>
          <w:noProof/>
        </w:rPr>
        <w:t>la in Comisia paritara;</w:t>
      </w:r>
    </w:p>
    <w:p w:rsidR="0065360B" w:rsidRPr="004F30D7" w:rsidRDefault="0065360B" w:rsidP="00C952CF">
      <w:pPr>
        <w:jc w:val="both"/>
        <w:rPr>
          <w:lang w:val="it-IT"/>
        </w:rPr>
      </w:pPr>
      <w:r w:rsidRPr="004F30D7">
        <w:rPr>
          <w:lang w:val="ro-RO"/>
        </w:rPr>
        <w:tab/>
      </w:r>
      <w:r w:rsidR="00AE52EA" w:rsidRPr="004F30D7">
        <w:t>în</w:t>
      </w:r>
      <w:r w:rsidR="001171EC" w:rsidRPr="004F30D7">
        <w:rPr>
          <w:lang w:val="ro-RO"/>
        </w:rPr>
        <w:t xml:space="preserve"> conformitate cu</w:t>
      </w:r>
      <w:r w:rsidR="00EC12CB">
        <w:rPr>
          <w:lang w:val="ro-RO"/>
        </w:rPr>
        <w:t xml:space="preserve"> prevederile</w:t>
      </w:r>
      <w:r w:rsidRPr="004F30D7">
        <w:rPr>
          <w:lang w:val="it-IT"/>
        </w:rPr>
        <w:t>:</w:t>
      </w:r>
    </w:p>
    <w:p w:rsidR="00C952CF" w:rsidRDefault="001A20CC" w:rsidP="00A81898">
      <w:pPr>
        <w:pStyle w:val="Default"/>
        <w:jc w:val="both"/>
        <w:rPr>
          <w:rFonts w:eastAsia="Times New Roman"/>
          <w:noProof/>
        </w:rPr>
      </w:pPr>
      <w:r w:rsidRPr="00F87039">
        <w:t xml:space="preserve"> - </w:t>
      </w:r>
      <w:r w:rsidR="00EC12CB">
        <w:rPr>
          <w:rFonts w:eastAsia="Times New Roman"/>
          <w:noProof/>
        </w:rPr>
        <w:t>a</w:t>
      </w:r>
      <w:r w:rsidR="00C05356">
        <w:rPr>
          <w:rFonts w:eastAsia="Times New Roman"/>
          <w:noProof/>
        </w:rPr>
        <w:t xml:space="preserve">rt. 488 si art. 489 </w:t>
      </w:r>
      <w:r w:rsidR="00C952CF">
        <w:rPr>
          <w:rFonts w:eastAsia="Times New Roman"/>
          <w:noProof/>
        </w:rPr>
        <w:t>din O.U.G. nr. 57/2019 privind codul administrativ, cu modificările și completările ulterioare,</w:t>
      </w:r>
    </w:p>
    <w:p w:rsidR="00C952CF" w:rsidRDefault="00EC12CB" w:rsidP="00C05356">
      <w:pPr>
        <w:jc w:val="both"/>
        <w:rPr>
          <w:noProof/>
        </w:rPr>
      </w:pPr>
      <w:r>
        <w:rPr>
          <w:noProof/>
        </w:rPr>
        <w:t>- a</w:t>
      </w:r>
      <w:r w:rsidR="00C952CF">
        <w:rPr>
          <w:noProof/>
        </w:rPr>
        <w:t>rt. 3</w:t>
      </w:r>
      <w:r w:rsidR="00C05356">
        <w:rPr>
          <w:noProof/>
        </w:rPr>
        <w:t xml:space="preserve">, art. 4 lit. a), </w:t>
      </w:r>
      <w:r>
        <w:rPr>
          <w:noProof/>
        </w:rPr>
        <w:t>art. 7 alin. (4)</w:t>
      </w:r>
      <w:r w:rsidR="00C952CF">
        <w:rPr>
          <w:noProof/>
        </w:rPr>
        <w:t xml:space="preserve">, art. </w:t>
      </w:r>
      <w:r w:rsidR="00B57A34">
        <w:rPr>
          <w:noProof/>
        </w:rPr>
        <w:t xml:space="preserve">9 alin. (2), art. 11, art. 12 si art. </w:t>
      </w:r>
      <w:r w:rsidR="0007699B">
        <w:rPr>
          <w:noProof/>
        </w:rPr>
        <w:t>15  din H.G  nr. 302/</w:t>
      </w:r>
      <w:r w:rsidR="00C952CF">
        <w:rPr>
          <w:noProof/>
        </w:rPr>
        <w:t>2022 pentru aprobarea normelor</w:t>
      </w:r>
      <w:r w:rsidR="00AE52EA">
        <w:rPr>
          <w:noProof/>
        </w:rPr>
        <w:t xml:space="preserve">  privind  modul de constituire</w:t>
      </w:r>
      <w:r w:rsidR="00C952CF">
        <w:rPr>
          <w:noProof/>
        </w:rPr>
        <w:t xml:space="preserve">, organizare  și  funcționare a  comisiilor paritare, componența , atribuțiile  și procedura  de lucru ale  acestora, precum și a normelor privind  încheierea și monitorizarea aplicării  acordurilor  colective ,  </w:t>
      </w:r>
    </w:p>
    <w:p w:rsidR="0065360B" w:rsidRPr="004F30D7" w:rsidRDefault="00E91A79" w:rsidP="00AE52EA">
      <w:pPr>
        <w:pStyle w:val="Default"/>
        <w:ind w:firstLine="720"/>
        <w:jc w:val="both"/>
      </w:pPr>
      <w:r w:rsidRPr="004F30D7">
        <w:t xml:space="preserve">în temeiul </w:t>
      </w:r>
      <w:r w:rsidR="00731531" w:rsidRPr="004F30D7">
        <w:t>prevederilor art. 155 alin. (1)</w:t>
      </w:r>
      <w:r w:rsidRPr="004F30D7">
        <w:t xml:space="preserve"> lit. „d”, alin. (5) lit. „e” şi art. 196 alin. (1) lit. ,,b" din O.U.G. nr. 57/2</w:t>
      </w:r>
      <w:r w:rsidR="00731531" w:rsidRPr="004F30D7">
        <w:t>019 privind Codul administrative,</w:t>
      </w:r>
      <w:r w:rsidRPr="004F30D7">
        <w:t xml:space="preserve"> cu modificarile si completarile ulteriare;</w:t>
      </w:r>
    </w:p>
    <w:p w:rsidR="00BE07C4" w:rsidRDefault="00BE07C4" w:rsidP="0065360B">
      <w:pPr>
        <w:tabs>
          <w:tab w:val="left" w:pos="2900"/>
        </w:tabs>
        <w:ind w:firstLine="720"/>
        <w:jc w:val="both"/>
        <w:rPr>
          <w:sz w:val="28"/>
          <w:szCs w:val="28"/>
          <w:lang w:val="ro-RO"/>
        </w:rPr>
      </w:pPr>
    </w:p>
    <w:p w:rsidR="007C42F7" w:rsidRPr="00201665" w:rsidRDefault="007C42F7" w:rsidP="007C42F7">
      <w:pPr>
        <w:tabs>
          <w:tab w:val="left" w:pos="600"/>
        </w:tabs>
        <w:jc w:val="center"/>
        <w:rPr>
          <w:b/>
          <w:i/>
          <w:sz w:val="27"/>
          <w:szCs w:val="27"/>
        </w:rPr>
      </w:pPr>
      <w:r w:rsidRPr="00201665">
        <w:rPr>
          <w:b/>
          <w:i/>
          <w:sz w:val="27"/>
          <w:szCs w:val="27"/>
        </w:rPr>
        <w:t>Constantin Fînariu, primar al comunei Rafaila, judeţul Vaslui,</w:t>
      </w:r>
    </w:p>
    <w:p w:rsidR="007C42F7" w:rsidRPr="00894E5E" w:rsidRDefault="007C42F7" w:rsidP="007C42F7">
      <w:pPr>
        <w:tabs>
          <w:tab w:val="left" w:pos="1080"/>
        </w:tabs>
        <w:jc w:val="center"/>
        <w:rPr>
          <w:b/>
          <w:i/>
          <w:sz w:val="16"/>
          <w:szCs w:val="16"/>
        </w:rPr>
      </w:pPr>
    </w:p>
    <w:p w:rsidR="007C42F7" w:rsidRPr="00201665" w:rsidRDefault="007C42F7" w:rsidP="007C42F7">
      <w:pPr>
        <w:tabs>
          <w:tab w:val="left" w:pos="1080"/>
        </w:tabs>
        <w:jc w:val="center"/>
        <w:rPr>
          <w:b/>
          <w:sz w:val="27"/>
          <w:szCs w:val="27"/>
        </w:rPr>
      </w:pPr>
      <w:r w:rsidRPr="00201665">
        <w:rPr>
          <w:b/>
          <w:sz w:val="27"/>
          <w:szCs w:val="27"/>
        </w:rPr>
        <w:t>D I S P U N:</w:t>
      </w:r>
    </w:p>
    <w:p w:rsidR="00663699" w:rsidRPr="00701ED0" w:rsidRDefault="00663699" w:rsidP="0065360B">
      <w:pPr>
        <w:tabs>
          <w:tab w:val="left" w:pos="2900"/>
        </w:tabs>
        <w:ind w:firstLine="720"/>
        <w:jc w:val="center"/>
        <w:rPr>
          <w:sz w:val="28"/>
          <w:szCs w:val="28"/>
          <w:lang w:val="it-IT"/>
        </w:rPr>
      </w:pPr>
    </w:p>
    <w:p w:rsidR="00C952CF" w:rsidRPr="00C952CF" w:rsidRDefault="00AE52EA" w:rsidP="00AE52EA">
      <w:pPr>
        <w:pStyle w:val="Default"/>
        <w:ind w:firstLine="720"/>
        <w:jc w:val="both"/>
      </w:pPr>
      <w:r>
        <w:rPr>
          <w:b/>
        </w:rPr>
        <w:t>Art.1.</w:t>
      </w:r>
      <w:r w:rsidR="00A86ECC">
        <w:rPr>
          <w:b/>
        </w:rPr>
        <w:t xml:space="preserve"> </w:t>
      </w:r>
      <w:r w:rsidRPr="00AE52EA">
        <w:rPr>
          <w:b/>
        </w:rPr>
        <w:t>(</w:t>
      </w:r>
      <w:r w:rsidR="00C952CF" w:rsidRPr="00C952CF">
        <w:rPr>
          <w:b/>
          <w:bCs/>
        </w:rPr>
        <w:t xml:space="preserve">1) </w:t>
      </w:r>
      <w:r w:rsidR="00C952CF" w:rsidRPr="00C952CF">
        <w:t xml:space="preserve">Se constituie </w:t>
      </w:r>
      <w:r w:rsidR="00C952CF" w:rsidRPr="00C952CF">
        <w:rPr>
          <w:b/>
          <w:bCs/>
        </w:rPr>
        <w:t xml:space="preserve">Comisia paritară </w:t>
      </w:r>
      <w:r w:rsidR="00C952CF" w:rsidRPr="00C952CF">
        <w:t xml:space="preserve">la nivelul Primăriei comunei </w:t>
      </w:r>
      <w:r>
        <w:t>Rafaila</w:t>
      </w:r>
      <w:r w:rsidR="00C952CF" w:rsidRPr="00C952CF">
        <w:t xml:space="preserve">, județul </w:t>
      </w:r>
      <w:r>
        <w:t>Vaslui</w:t>
      </w:r>
      <w:r w:rsidR="00C952CF" w:rsidRPr="00C952CF">
        <w:t xml:space="preserve">, pentru o perioadă de 3 ani respectiv </w:t>
      </w:r>
      <w:r w:rsidR="007F6477">
        <w:t>01.10</w:t>
      </w:r>
      <w:r w:rsidR="00C952CF" w:rsidRPr="00C952CF">
        <w:t>.202</w:t>
      </w:r>
      <w:r w:rsidR="007F6477">
        <w:t>5</w:t>
      </w:r>
      <w:r w:rsidR="00C952CF" w:rsidRPr="00C952CF">
        <w:t xml:space="preserve"> – </w:t>
      </w:r>
      <w:r w:rsidR="007F6477">
        <w:t>30.09</w:t>
      </w:r>
      <w:r w:rsidR="00C952CF" w:rsidRPr="00C952CF">
        <w:t>.202</w:t>
      </w:r>
      <w:r w:rsidR="007F6477">
        <w:t>8,</w:t>
      </w:r>
      <w:r w:rsidR="00C952CF" w:rsidRPr="00C952CF">
        <w:t xml:space="preserve"> iar mandatul poate fi reînnoit o singură dată. </w:t>
      </w:r>
    </w:p>
    <w:p w:rsidR="00C952CF" w:rsidRPr="00C952CF" w:rsidRDefault="009336C6" w:rsidP="009336C6">
      <w:pPr>
        <w:autoSpaceDE w:val="0"/>
        <w:autoSpaceDN w:val="0"/>
        <w:adjustRightInd w:val="0"/>
        <w:jc w:val="both"/>
        <w:rPr>
          <w:rFonts w:eastAsia="Calibri"/>
          <w:color w:val="000000"/>
          <w:lang w:val="ro-RO" w:eastAsia="ro-RO"/>
        </w:rPr>
      </w:pPr>
      <w:r>
        <w:rPr>
          <w:rFonts w:eastAsia="Calibri"/>
          <w:b/>
          <w:bCs/>
          <w:color w:val="000000"/>
          <w:lang w:val="ro-RO" w:eastAsia="ro-RO"/>
        </w:rPr>
        <w:t xml:space="preserve">            </w:t>
      </w:r>
      <w:r w:rsidR="00C952CF" w:rsidRPr="00C952CF">
        <w:rPr>
          <w:rFonts w:eastAsia="Calibri"/>
          <w:b/>
          <w:bCs/>
          <w:color w:val="000000"/>
          <w:lang w:val="ro-RO" w:eastAsia="ro-RO"/>
        </w:rPr>
        <w:t xml:space="preserve">(2) </w:t>
      </w:r>
      <w:r w:rsidR="00C952CF" w:rsidRPr="00C952CF">
        <w:rPr>
          <w:rFonts w:eastAsia="Calibri"/>
          <w:color w:val="000000"/>
          <w:lang w:val="ro-RO" w:eastAsia="ro-RO"/>
        </w:rPr>
        <w:t xml:space="preserve">Comisia paritară îşi exercită mandatul de la data constituirii până la data constituirii comisiei paritare nou-alese. </w:t>
      </w:r>
    </w:p>
    <w:p w:rsidR="00C952CF" w:rsidRPr="00C952CF" w:rsidRDefault="00A86ECC" w:rsidP="00A86ECC">
      <w:pPr>
        <w:autoSpaceDE w:val="0"/>
        <w:autoSpaceDN w:val="0"/>
        <w:adjustRightInd w:val="0"/>
        <w:ind w:firstLine="720"/>
        <w:jc w:val="both"/>
        <w:rPr>
          <w:rFonts w:eastAsia="Calibri"/>
          <w:color w:val="000000"/>
          <w:lang w:val="ro-RO" w:eastAsia="ro-RO"/>
        </w:rPr>
      </w:pPr>
      <w:r>
        <w:rPr>
          <w:rFonts w:eastAsia="Calibri"/>
          <w:b/>
          <w:bCs/>
          <w:color w:val="000000"/>
          <w:lang w:val="ro-RO" w:eastAsia="ro-RO"/>
        </w:rPr>
        <w:t>Art.2.</w:t>
      </w:r>
      <w:r w:rsidR="00C952CF" w:rsidRPr="00C952CF">
        <w:rPr>
          <w:rFonts w:eastAsia="Calibri"/>
          <w:b/>
          <w:bCs/>
          <w:color w:val="000000"/>
          <w:lang w:val="ro-RO" w:eastAsia="ro-RO"/>
        </w:rPr>
        <w:t xml:space="preserve"> (1) Membrii titulari </w:t>
      </w:r>
      <w:r w:rsidR="00C952CF" w:rsidRPr="00C952CF">
        <w:rPr>
          <w:rFonts w:eastAsia="Calibri"/>
          <w:color w:val="000000"/>
          <w:lang w:val="ro-RO" w:eastAsia="ro-RO"/>
        </w:rPr>
        <w:t xml:space="preserve">ai comisiei sunt: </w:t>
      </w:r>
    </w:p>
    <w:p w:rsidR="00C952CF" w:rsidRPr="009336C6" w:rsidRDefault="007F6477" w:rsidP="009336C6">
      <w:pPr>
        <w:pStyle w:val="ListParagraph"/>
        <w:numPr>
          <w:ilvl w:val="0"/>
          <w:numId w:val="16"/>
        </w:numPr>
        <w:autoSpaceDE w:val="0"/>
        <w:autoSpaceDN w:val="0"/>
        <w:adjustRightInd w:val="0"/>
        <w:jc w:val="both"/>
        <w:rPr>
          <w:rFonts w:eastAsia="Calibri"/>
          <w:color w:val="000000"/>
          <w:lang w:val="ro-RO" w:eastAsia="ro-RO"/>
        </w:rPr>
      </w:pPr>
      <w:r w:rsidRPr="009336C6">
        <w:rPr>
          <w:rFonts w:eastAsia="Calibri"/>
          <w:b/>
          <w:bCs/>
          <w:color w:val="000000"/>
          <w:lang w:val="ro-RO" w:eastAsia="ro-RO"/>
        </w:rPr>
        <w:t>BADIU MIHAELA-ANCUTA</w:t>
      </w:r>
      <w:r w:rsidR="00C952CF" w:rsidRPr="009336C6">
        <w:rPr>
          <w:rFonts w:eastAsia="Calibri"/>
          <w:color w:val="000000"/>
          <w:lang w:val="ro-RO" w:eastAsia="ro-RO"/>
        </w:rPr>
        <w:t xml:space="preserve">, </w:t>
      </w:r>
      <w:r w:rsidRPr="009336C6">
        <w:rPr>
          <w:rFonts w:eastAsia="Calibri"/>
          <w:color w:val="000000"/>
          <w:lang w:val="ro-RO" w:eastAsia="ro-RO"/>
        </w:rPr>
        <w:t>inspector</w:t>
      </w:r>
      <w:r w:rsidR="00F25802" w:rsidRPr="009336C6">
        <w:rPr>
          <w:rFonts w:eastAsia="Calibri"/>
          <w:color w:val="000000"/>
          <w:lang w:val="ro-RO" w:eastAsia="ro-RO"/>
        </w:rPr>
        <w:t xml:space="preserve"> principal</w:t>
      </w:r>
      <w:r w:rsidR="00C952CF" w:rsidRPr="009336C6">
        <w:rPr>
          <w:rFonts w:eastAsia="Calibri"/>
          <w:color w:val="000000"/>
          <w:lang w:val="ro-RO" w:eastAsia="ro-RO"/>
        </w:rPr>
        <w:t xml:space="preserve"> în cadrul Compartimentului </w:t>
      </w:r>
      <w:r w:rsidRPr="009336C6">
        <w:rPr>
          <w:rFonts w:eastAsia="Calibri"/>
          <w:color w:val="000000"/>
          <w:lang w:val="ro-RO" w:eastAsia="ro-RO"/>
        </w:rPr>
        <w:t>asistenta sociala</w:t>
      </w:r>
      <w:r w:rsidR="00C952CF" w:rsidRPr="009336C6">
        <w:rPr>
          <w:rFonts w:eastAsia="Calibri"/>
          <w:color w:val="000000"/>
          <w:lang w:val="ro-RO" w:eastAsia="ro-RO"/>
        </w:rPr>
        <w:t xml:space="preserve">, desemnată de Primar; </w:t>
      </w:r>
    </w:p>
    <w:p w:rsidR="00C952CF" w:rsidRPr="009336C6" w:rsidRDefault="007F6477" w:rsidP="009336C6">
      <w:pPr>
        <w:pStyle w:val="ListParagraph"/>
        <w:numPr>
          <w:ilvl w:val="0"/>
          <w:numId w:val="16"/>
        </w:numPr>
        <w:autoSpaceDE w:val="0"/>
        <w:autoSpaceDN w:val="0"/>
        <w:adjustRightInd w:val="0"/>
        <w:jc w:val="both"/>
        <w:rPr>
          <w:rFonts w:eastAsia="Calibri"/>
          <w:color w:val="000000"/>
          <w:lang w:val="ro-RO" w:eastAsia="ro-RO"/>
        </w:rPr>
      </w:pPr>
      <w:r w:rsidRPr="009336C6">
        <w:rPr>
          <w:rFonts w:eastAsia="Calibri"/>
          <w:b/>
          <w:bCs/>
          <w:color w:val="000000"/>
          <w:lang w:val="ro-RO" w:eastAsia="ro-RO"/>
        </w:rPr>
        <w:t>SANDU DANIELA</w:t>
      </w:r>
      <w:r w:rsidR="00C952CF" w:rsidRPr="009336C6">
        <w:rPr>
          <w:rFonts w:eastAsia="Calibri"/>
          <w:color w:val="000000"/>
          <w:lang w:val="ro-RO" w:eastAsia="ro-RO"/>
        </w:rPr>
        <w:t>, inspector</w:t>
      </w:r>
      <w:r w:rsidR="00F25802" w:rsidRPr="009336C6">
        <w:rPr>
          <w:rFonts w:eastAsia="Calibri"/>
          <w:color w:val="000000"/>
          <w:lang w:val="ro-RO" w:eastAsia="ro-RO"/>
        </w:rPr>
        <w:t xml:space="preserve"> superior</w:t>
      </w:r>
      <w:r w:rsidR="00C952CF" w:rsidRPr="009336C6">
        <w:rPr>
          <w:rFonts w:eastAsia="Calibri"/>
          <w:color w:val="000000"/>
          <w:lang w:val="ro-RO" w:eastAsia="ro-RO"/>
        </w:rPr>
        <w:t xml:space="preserve"> în cadrul Compartimentului </w:t>
      </w:r>
      <w:r w:rsidRPr="009336C6">
        <w:rPr>
          <w:rFonts w:eastAsia="Calibri"/>
          <w:color w:val="000000"/>
          <w:lang w:val="ro-RO" w:eastAsia="ro-RO"/>
        </w:rPr>
        <w:t xml:space="preserve">buget, </w:t>
      </w:r>
      <w:r w:rsidR="00C952CF" w:rsidRPr="009336C6">
        <w:rPr>
          <w:rFonts w:eastAsia="Calibri"/>
          <w:color w:val="000000"/>
          <w:lang w:val="ro-RO" w:eastAsia="ro-RO"/>
        </w:rPr>
        <w:t>contabil</w:t>
      </w:r>
      <w:r w:rsidRPr="009336C6">
        <w:rPr>
          <w:rFonts w:eastAsia="Calibri"/>
          <w:color w:val="000000"/>
          <w:lang w:val="ro-RO" w:eastAsia="ro-RO"/>
        </w:rPr>
        <w:t>itate</w:t>
      </w:r>
      <w:r w:rsidR="00C952CF" w:rsidRPr="009336C6">
        <w:rPr>
          <w:rFonts w:eastAsia="Calibri"/>
          <w:color w:val="000000"/>
          <w:lang w:val="ro-RO" w:eastAsia="ro-RO"/>
        </w:rPr>
        <w:t>,</w:t>
      </w:r>
      <w:r w:rsidRPr="009336C6">
        <w:rPr>
          <w:rFonts w:eastAsia="Calibri"/>
          <w:color w:val="000000"/>
          <w:lang w:val="ro-RO" w:eastAsia="ro-RO"/>
        </w:rPr>
        <w:t xml:space="preserve">  </w:t>
      </w:r>
      <w:r w:rsidR="00C952CF" w:rsidRPr="009336C6">
        <w:rPr>
          <w:rFonts w:eastAsia="Calibri"/>
          <w:color w:val="000000"/>
          <w:lang w:val="ro-RO" w:eastAsia="ro-RO"/>
        </w:rPr>
        <w:t xml:space="preserve">impozite și taxe, desemnată de funcționarii publici; </w:t>
      </w:r>
    </w:p>
    <w:p w:rsidR="00C952CF" w:rsidRPr="00C952CF" w:rsidRDefault="00A86ECC" w:rsidP="00A86ECC">
      <w:pPr>
        <w:autoSpaceDE w:val="0"/>
        <w:autoSpaceDN w:val="0"/>
        <w:adjustRightInd w:val="0"/>
        <w:ind w:firstLine="720"/>
        <w:jc w:val="both"/>
        <w:rPr>
          <w:rFonts w:eastAsia="Calibri"/>
          <w:color w:val="000000"/>
          <w:lang w:val="ro-RO" w:eastAsia="ro-RO"/>
        </w:rPr>
      </w:pPr>
      <w:r>
        <w:rPr>
          <w:rFonts w:eastAsia="Calibri"/>
          <w:b/>
          <w:bCs/>
          <w:color w:val="000000"/>
          <w:lang w:val="ro-RO" w:eastAsia="ro-RO"/>
        </w:rPr>
        <w:t xml:space="preserve">     </w:t>
      </w:r>
      <w:r w:rsidR="00C952CF" w:rsidRPr="00C952CF">
        <w:rPr>
          <w:rFonts w:eastAsia="Calibri"/>
          <w:b/>
          <w:bCs/>
          <w:color w:val="000000"/>
          <w:lang w:val="ro-RO" w:eastAsia="ro-RO"/>
        </w:rPr>
        <w:t xml:space="preserve">(2) Membrii supleanți </w:t>
      </w:r>
      <w:r w:rsidR="00C952CF" w:rsidRPr="00C952CF">
        <w:rPr>
          <w:rFonts w:eastAsia="Calibri"/>
          <w:color w:val="000000"/>
          <w:lang w:val="ro-RO" w:eastAsia="ro-RO"/>
        </w:rPr>
        <w:t xml:space="preserve">ai comisiei paritare sunt: </w:t>
      </w:r>
    </w:p>
    <w:p w:rsidR="00C952CF" w:rsidRPr="009336C6" w:rsidRDefault="00F25802" w:rsidP="009336C6">
      <w:pPr>
        <w:pStyle w:val="ListParagraph"/>
        <w:numPr>
          <w:ilvl w:val="0"/>
          <w:numId w:val="17"/>
        </w:numPr>
        <w:autoSpaceDE w:val="0"/>
        <w:autoSpaceDN w:val="0"/>
        <w:adjustRightInd w:val="0"/>
        <w:jc w:val="both"/>
        <w:rPr>
          <w:rFonts w:eastAsia="Calibri"/>
          <w:color w:val="000000"/>
          <w:lang w:val="ro-RO" w:eastAsia="ro-RO"/>
        </w:rPr>
      </w:pPr>
      <w:r w:rsidRPr="009336C6">
        <w:rPr>
          <w:rFonts w:eastAsia="Calibri"/>
          <w:b/>
          <w:bCs/>
          <w:color w:val="000000"/>
          <w:lang w:val="ro-RO" w:eastAsia="ro-RO"/>
        </w:rPr>
        <w:t xml:space="preserve">Casian Catalina-Gabriela </w:t>
      </w:r>
      <w:r w:rsidRPr="009336C6">
        <w:rPr>
          <w:rFonts w:eastAsia="Calibri"/>
          <w:color w:val="000000"/>
          <w:lang w:val="ro-RO" w:eastAsia="ro-RO"/>
        </w:rPr>
        <w:t>expert</w:t>
      </w:r>
      <w:r w:rsidR="00C952CF" w:rsidRPr="009336C6">
        <w:rPr>
          <w:rFonts w:eastAsia="Calibri"/>
          <w:color w:val="000000"/>
          <w:lang w:val="ro-RO" w:eastAsia="ro-RO"/>
        </w:rPr>
        <w:t xml:space="preserve"> </w:t>
      </w:r>
      <w:r w:rsidRPr="009336C6">
        <w:rPr>
          <w:rFonts w:eastAsia="Calibri"/>
          <w:color w:val="000000"/>
          <w:lang w:val="ro-RO" w:eastAsia="ro-RO"/>
        </w:rPr>
        <w:t xml:space="preserve">asistent </w:t>
      </w:r>
      <w:r w:rsidR="00C952CF" w:rsidRPr="009336C6">
        <w:rPr>
          <w:rFonts w:eastAsia="Calibri"/>
          <w:color w:val="000000"/>
          <w:lang w:val="ro-RO" w:eastAsia="ro-RO"/>
        </w:rPr>
        <w:t xml:space="preserve">în cadrul Compartimentului </w:t>
      </w:r>
      <w:r w:rsidRPr="009336C6">
        <w:rPr>
          <w:rFonts w:eastAsia="Calibri"/>
          <w:color w:val="000000"/>
          <w:lang w:val="ro-RO" w:eastAsia="ro-RO"/>
        </w:rPr>
        <w:t>Buget, contabilitate, impozite si taxe</w:t>
      </w:r>
      <w:r w:rsidR="00C952CF" w:rsidRPr="009336C6">
        <w:rPr>
          <w:rFonts w:eastAsia="Calibri"/>
          <w:color w:val="000000"/>
          <w:lang w:val="ro-RO" w:eastAsia="ro-RO"/>
        </w:rPr>
        <w:t xml:space="preserve">, desemnată de Primar; </w:t>
      </w:r>
    </w:p>
    <w:p w:rsidR="009336C6" w:rsidRPr="009336C6" w:rsidRDefault="00F25802" w:rsidP="009336C6">
      <w:pPr>
        <w:pStyle w:val="ListParagraph"/>
        <w:numPr>
          <w:ilvl w:val="0"/>
          <w:numId w:val="17"/>
        </w:numPr>
        <w:autoSpaceDE w:val="0"/>
        <w:autoSpaceDN w:val="0"/>
        <w:adjustRightInd w:val="0"/>
        <w:jc w:val="both"/>
        <w:rPr>
          <w:rFonts w:eastAsia="Calibri"/>
          <w:color w:val="000000"/>
          <w:lang w:val="ro-RO" w:eastAsia="ro-RO"/>
        </w:rPr>
      </w:pPr>
      <w:bookmarkStart w:id="0" w:name="_GoBack"/>
      <w:bookmarkEnd w:id="0"/>
      <w:r w:rsidRPr="009336C6">
        <w:rPr>
          <w:rFonts w:eastAsia="Calibri"/>
          <w:b/>
          <w:bCs/>
          <w:color w:val="000000"/>
          <w:lang w:val="ro-RO" w:eastAsia="ro-RO"/>
        </w:rPr>
        <w:t>Voicu Victorita</w:t>
      </w:r>
      <w:r w:rsidR="00C952CF" w:rsidRPr="009336C6">
        <w:rPr>
          <w:rFonts w:eastAsia="Calibri"/>
          <w:color w:val="000000"/>
          <w:lang w:val="ro-RO" w:eastAsia="ro-RO"/>
        </w:rPr>
        <w:t xml:space="preserve">, </w:t>
      </w:r>
      <w:r w:rsidRPr="009336C6">
        <w:rPr>
          <w:rFonts w:eastAsia="Calibri"/>
          <w:color w:val="000000"/>
          <w:lang w:val="ro-RO" w:eastAsia="ro-RO"/>
        </w:rPr>
        <w:t>consilier superior, secretar general al comunei prin delegare de atributii,</w:t>
      </w:r>
      <w:r w:rsidR="00C952CF" w:rsidRPr="009336C6">
        <w:rPr>
          <w:rFonts w:eastAsia="Calibri"/>
          <w:color w:val="000000"/>
          <w:lang w:val="ro-RO" w:eastAsia="ro-RO"/>
        </w:rPr>
        <w:t xml:space="preserve"> desemnată de funcționarii publici. </w:t>
      </w:r>
    </w:p>
    <w:p w:rsidR="00C952CF" w:rsidRPr="00C952CF" w:rsidRDefault="00C952CF" w:rsidP="009336C6">
      <w:pPr>
        <w:autoSpaceDE w:val="0"/>
        <w:autoSpaceDN w:val="0"/>
        <w:adjustRightInd w:val="0"/>
        <w:ind w:firstLine="720"/>
        <w:jc w:val="both"/>
        <w:rPr>
          <w:rFonts w:eastAsia="Calibri"/>
          <w:color w:val="000000"/>
          <w:lang w:val="ro-RO" w:eastAsia="ro-RO"/>
        </w:rPr>
      </w:pPr>
      <w:r w:rsidRPr="00C952CF">
        <w:rPr>
          <w:rFonts w:eastAsia="Calibri"/>
          <w:b/>
          <w:bCs/>
          <w:color w:val="000000"/>
          <w:lang w:val="ro-RO" w:eastAsia="ro-RO"/>
        </w:rPr>
        <w:t xml:space="preserve">Art.3. </w:t>
      </w:r>
      <w:r w:rsidR="00F25802">
        <w:rPr>
          <w:rFonts w:eastAsia="Calibri"/>
          <w:color w:val="000000"/>
          <w:lang w:val="ro-RO" w:eastAsia="ro-RO"/>
        </w:rPr>
        <w:t>Se numește do</w:t>
      </w:r>
      <w:r w:rsidRPr="00C952CF">
        <w:rPr>
          <w:rFonts w:eastAsia="Calibri"/>
          <w:color w:val="000000"/>
          <w:lang w:val="ro-RO" w:eastAsia="ro-RO"/>
        </w:rPr>
        <w:t>mn</w:t>
      </w:r>
      <w:r w:rsidR="00F25802">
        <w:rPr>
          <w:rFonts w:eastAsia="Calibri"/>
          <w:color w:val="000000"/>
          <w:lang w:val="ro-RO" w:eastAsia="ro-RO"/>
        </w:rPr>
        <w:t>ul</w:t>
      </w:r>
      <w:r w:rsidRPr="00C952CF">
        <w:rPr>
          <w:rFonts w:eastAsia="Calibri"/>
          <w:color w:val="000000"/>
          <w:lang w:val="ro-RO" w:eastAsia="ro-RO"/>
        </w:rPr>
        <w:t xml:space="preserve"> </w:t>
      </w:r>
      <w:r w:rsidR="00F25802">
        <w:rPr>
          <w:rFonts w:eastAsia="Calibri"/>
          <w:color w:val="000000"/>
          <w:lang w:val="ro-RO" w:eastAsia="ro-RO"/>
        </w:rPr>
        <w:t>Voicu Gabriel, Sef S.V.S.U. in cadrul aparatului de specialitate al primarului comunei,</w:t>
      </w:r>
      <w:r w:rsidRPr="00C952CF">
        <w:rPr>
          <w:rFonts w:eastAsia="Calibri"/>
          <w:color w:val="000000"/>
          <w:lang w:val="ro-RO" w:eastAsia="ro-RO"/>
        </w:rPr>
        <w:t xml:space="preserve"> ca secretar titular al comisiei paritare, iar ca secretar supleant se numește domnul </w:t>
      </w:r>
      <w:r w:rsidR="00A86ECC">
        <w:rPr>
          <w:rFonts w:eastAsia="Calibri"/>
          <w:color w:val="000000"/>
          <w:lang w:val="ro-RO" w:eastAsia="ro-RO"/>
        </w:rPr>
        <w:t>Cioba</w:t>
      </w:r>
      <w:r w:rsidR="00F25802">
        <w:rPr>
          <w:rFonts w:eastAsia="Calibri"/>
          <w:color w:val="000000"/>
          <w:lang w:val="ro-RO" w:eastAsia="ro-RO"/>
        </w:rPr>
        <w:t>nica Neculai, consilier cabinet primar</w:t>
      </w:r>
      <w:r w:rsidRPr="00C952CF">
        <w:rPr>
          <w:rFonts w:eastAsia="Calibri"/>
          <w:color w:val="000000"/>
          <w:lang w:val="ro-RO" w:eastAsia="ro-RO"/>
        </w:rPr>
        <w:t xml:space="preserve">, ambii din rândul personalului contractual. </w:t>
      </w:r>
    </w:p>
    <w:p w:rsidR="009336C6" w:rsidRDefault="009336C6" w:rsidP="00A86ECC">
      <w:pPr>
        <w:autoSpaceDE w:val="0"/>
        <w:autoSpaceDN w:val="0"/>
        <w:adjustRightInd w:val="0"/>
        <w:ind w:firstLine="720"/>
        <w:jc w:val="both"/>
        <w:rPr>
          <w:rFonts w:eastAsia="Calibri"/>
          <w:b/>
          <w:bCs/>
          <w:color w:val="000000"/>
          <w:lang w:val="ro-RO" w:eastAsia="ro-RO"/>
        </w:rPr>
      </w:pPr>
    </w:p>
    <w:p w:rsidR="009336C6" w:rsidRDefault="009336C6" w:rsidP="00A86ECC">
      <w:pPr>
        <w:autoSpaceDE w:val="0"/>
        <w:autoSpaceDN w:val="0"/>
        <w:adjustRightInd w:val="0"/>
        <w:ind w:firstLine="720"/>
        <w:jc w:val="both"/>
        <w:rPr>
          <w:rFonts w:eastAsia="Calibri"/>
          <w:b/>
          <w:bCs/>
          <w:color w:val="000000"/>
          <w:lang w:val="ro-RO" w:eastAsia="ro-RO"/>
        </w:rPr>
      </w:pPr>
    </w:p>
    <w:p w:rsidR="009336C6" w:rsidRDefault="009336C6" w:rsidP="00A86ECC">
      <w:pPr>
        <w:autoSpaceDE w:val="0"/>
        <w:autoSpaceDN w:val="0"/>
        <w:adjustRightInd w:val="0"/>
        <w:ind w:firstLine="720"/>
        <w:jc w:val="both"/>
        <w:rPr>
          <w:rFonts w:eastAsia="Calibri"/>
          <w:b/>
          <w:bCs/>
          <w:color w:val="000000"/>
          <w:lang w:val="ro-RO" w:eastAsia="ro-RO"/>
        </w:rPr>
      </w:pPr>
    </w:p>
    <w:p w:rsidR="009336C6" w:rsidRDefault="009336C6" w:rsidP="00A86ECC">
      <w:pPr>
        <w:autoSpaceDE w:val="0"/>
        <w:autoSpaceDN w:val="0"/>
        <w:adjustRightInd w:val="0"/>
        <w:ind w:firstLine="720"/>
        <w:jc w:val="both"/>
        <w:rPr>
          <w:rFonts w:eastAsia="Calibri"/>
          <w:b/>
          <w:bCs/>
          <w:color w:val="000000"/>
          <w:lang w:val="ro-RO" w:eastAsia="ro-RO"/>
        </w:rPr>
      </w:pPr>
    </w:p>
    <w:p w:rsidR="009336C6" w:rsidRDefault="009336C6" w:rsidP="00A86ECC">
      <w:pPr>
        <w:autoSpaceDE w:val="0"/>
        <w:autoSpaceDN w:val="0"/>
        <w:adjustRightInd w:val="0"/>
        <w:ind w:firstLine="720"/>
        <w:jc w:val="both"/>
        <w:rPr>
          <w:rFonts w:eastAsia="Calibri"/>
          <w:b/>
          <w:bCs/>
          <w:color w:val="000000"/>
          <w:lang w:val="ro-RO" w:eastAsia="ro-RO"/>
        </w:rPr>
      </w:pPr>
    </w:p>
    <w:p w:rsidR="00C952CF" w:rsidRPr="00C952CF" w:rsidRDefault="00C952CF" w:rsidP="00A86ECC">
      <w:pPr>
        <w:autoSpaceDE w:val="0"/>
        <w:autoSpaceDN w:val="0"/>
        <w:adjustRightInd w:val="0"/>
        <w:ind w:firstLine="720"/>
        <w:jc w:val="both"/>
        <w:rPr>
          <w:rFonts w:eastAsia="Calibri"/>
          <w:color w:val="000000"/>
          <w:lang w:val="ro-RO" w:eastAsia="ro-RO"/>
        </w:rPr>
      </w:pPr>
      <w:r w:rsidRPr="00C952CF">
        <w:rPr>
          <w:rFonts w:eastAsia="Calibri"/>
          <w:b/>
          <w:bCs/>
          <w:color w:val="000000"/>
          <w:lang w:val="ro-RO" w:eastAsia="ro-RO"/>
        </w:rPr>
        <w:t xml:space="preserve">Art.4. </w:t>
      </w:r>
      <w:r w:rsidRPr="00C952CF">
        <w:rPr>
          <w:rFonts w:eastAsia="Calibri"/>
          <w:color w:val="000000"/>
          <w:lang w:val="ro-RO" w:eastAsia="ro-RO"/>
        </w:rPr>
        <w:t xml:space="preserve">Se numește președinte al comisiei paritare pe o perioadă de un an și jumătate, începând cu data de </w:t>
      </w:r>
      <w:r w:rsidR="00A86ECC">
        <w:rPr>
          <w:rFonts w:eastAsia="Calibri"/>
          <w:color w:val="000000"/>
          <w:lang w:val="ro-RO" w:eastAsia="ro-RO"/>
        </w:rPr>
        <w:t>01.10.2025</w:t>
      </w:r>
      <w:r w:rsidRPr="00C952CF">
        <w:rPr>
          <w:rFonts w:eastAsia="Calibri"/>
          <w:color w:val="000000"/>
          <w:lang w:val="ro-RO" w:eastAsia="ro-RO"/>
        </w:rPr>
        <w:t xml:space="preserve"> până la data de </w:t>
      </w:r>
      <w:r w:rsidR="00A86ECC">
        <w:rPr>
          <w:rFonts w:eastAsia="Calibri"/>
          <w:color w:val="000000"/>
          <w:lang w:val="ro-RO" w:eastAsia="ro-RO"/>
        </w:rPr>
        <w:t>31.03.2027</w:t>
      </w:r>
      <w:r w:rsidRPr="00C952CF">
        <w:rPr>
          <w:rFonts w:eastAsia="Calibri"/>
          <w:color w:val="000000"/>
          <w:lang w:val="ro-RO" w:eastAsia="ro-RO"/>
        </w:rPr>
        <w:t xml:space="preserve">, doamna </w:t>
      </w:r>
      <w:r w:rsidR="00A86ECC">
        <w:rPr>
          <w:rFonts w:eastAsia="Calibri"/>
          <w:color w:val="000000"/>
          <w:lang w:val="ro-RO" w:eastAsia="ro-RO"/>
        </w:rPr>
        <w:t>SANDU DANIELA</w:t>
      </w:r>
      <w:r w:rsidRPr="00C952CF">
        <w:rPr>
          <w:rFonts w:eastAsia="Calibri"/>
          <w:color w:val="000000"/>
          <w:lang w:val="ro-RO" w:eastAsia="ro-RO"/>
        </w:rPr>
        <w:t xml:space="preserve">. </w:t>
      </w:r>
    </w:p>
    <w:p w:rsidR="00C952CF" w:rsidRPr="00C952CF" w:rsidRDefault="00C952CF" w:rsidP="00A86ECC">
      <w:pPr>
        <w:autoSpaceDE w:val="0"/>
        <w:autoSpaceDN w:val="0"/>
        <w:adjustRightInd w:val="0"/>
        <w:ind w:firstLine="720"/>
        <w:jc w:val="both"/>
        <w:rPr>
          <w:rFonts w:eastAsia="Calibri"/>
          <w:color w:val="000000"/>
          <w:lang w:val="ro-RO" w:eastAsia="ro-RO"/>
        </w:rPr>
      </w:pPr>
      <w:r w:rsidRPr="00C952CF">
        <w:rPr>
          <w:rFonts w:eastAsia="Calibri"/>
          <w:b/>
          <w:bCs/>
          <w:color w:val="000000"/>
          <w:lang w:val="ro-RO" w:eastAsia="ro-RO"/>
        </w:rPr>
        <w:t xml:space="preserve">Art.5.- (1) </w:t>
      </w:r>
      <w:r w:rsidRPr="00C952CF">
        <w:rPr>
          <w:rFonts w:eastAsia="Calibri"/>
          <w:color w:val="000000"/>
          <w:lang w:val="ro-RO" w:eastAsia="ro-RO"/>
        </w:rPr>
        <w:t>Persoanele desemnate la art.</w:t>
      </w:r>
      <w:r w:rsidR="00A86ECC">
        <w:rPr>
          <w:rFonts w:eastAsia="Calibri"/>
          <w:color w:val="000000"/>
          <w:lang w:val="ro-RO" w:eastAsia="ro-RO"/>
        </w:rPr>
        <w:t xml:space="preserve"> </w:t>
      </w:r>
      <w:r w:rsidRPr="00C952CF">
        <w:rPr>
          <w:rFonts w:eastAsia="Calibri"/>
          <w:color w:val="000000"/>
          <w:lang w:val="ro-RO" w:eastAsia="ro-RO"/>
        </w:rPr>
        <w:t>2, art.</w:t>
      </w:r>
      <w:r w:rsidR="00A86ECC">
        <w:rPr>
          <w:rFonts w:eastAsia="Calibri"/>
          <w:color w:val="000000"/>
          <w:lang w:val="ro-RO" w:eastAsia="ro-RO"/>
        </w:rPr>
        <w:t xml:space="preserve"> </w:t>
      </w:r>
      <w:r w:rsidRPr="00C952CF">
        <w:rPr>
          <w:rFonts w:eastAsia="Calibri"/>
          <w:color w:val="000000"/>
          <w:lang w:val="ro-RO" w:eastAsia="ro-RO"/>
        </w:rPr>
        <w:t>3 și art.</w:t>
      </w:r>
      <w:r w:rsidR="00A86ECC">
        <w:rPr>
          <w:rFonts w:eastAsia="Calibri"/>
          <w:color w:val="000000"/>
          <w:lang w:val="ro-RO" w:eastAsia="ro-RO"/>
        </w:rPr>
        <w:t xml:space="preserve"> </w:t>
      </w:r>
      <w:r w:rsidRPr="00C952CF">
        <w:rPr>
          <w:rFonts w:eastAsia="Calibri"/>
          <w:color w:val="000000"/>
          <w:lang w:val="ro-RO" w:eastAsia="ro-RO"/>
        </w:rPr>
        <w:t xml:space="preserve">4 au competențele, atribuțiile și își desfășoară activitatea conform prevederilor </w:t>
      </w:r>
      <w:r w:rsidRPr="00C952CF">
        <w:rPr>
          <w:rFonts w:eastAsia="Calibri"/>
          <w:i/>
          <w:iCs/>
          <w:color w:val="000000"/>
          <w:lang w:val="ro-RO" w:eastAsia="ro-RO"/>
        </w:rPr>
        <w:t xml:space="preserve">H.G. nr. 302 din 2 martie 2022 pentru aprobarea normelor privind modul de constituire, organizare şi funcţionare a comisiilor paritare, componenţa, atribuţiile şi procedura de lucru ale acestora, precum şi a normelor privind încheierea şi monitorizarea aplicării acordurilor colective. </w:t>
      </w:r>
    </w:p>
    <w:p w:rsidR="00C952CF" w:rsidRPr="00C952CF" w:rsidRDefault="00A86ECC" w:rsidP="00A86ECC">
      <w:pPr>
        <w:autoSpaceDE w:val="0"/>
        <w:autoSpaceDN w:val="0"/>
        <w:adjustRightInd w:val="0"/>
        <w:ind w:firstLine="720"/>
        <w:jc w:val="both"/>
        <w:rPr>
          <w:rFonts w:eastAsia="Calibri"/>
          <w:color w:val="000000"/>
          <w:lang w:val="ro-RO" w:eastAsia="ro-RO"/>
        </w:rPr>
      </w:pPr>
      <w:r>
        <w:rPr>
          <w:rFonts w:eastAsia="Calibri"/>
          <w:b/>
          <w:bCs/>
          <w:color w:val="000000"/>
          <w:lang w:val="ro-RO" w:eastAsia="ro-RO"/>
        </w:rPr>
        <w:t xml:space="preserve">    </w:t>
      </w:r>
      <w:r w:rsidR="00C952CF" w:rsidRPr="00C952CF">
        <w:rPr>
          <w:rFonts w:eastAsia="Calibri"/>
          <w:b/>
          <w:bCs/>
          <w:color w:val="000000"/>
          <w:lang w:val="ro-RO" w:eastAsia="ro-RO"/>
        </w:rPr>
        <w:t xml:space="preserve">(2) </w:t>
      </w:r>
      <w:r w:rsidR="00C952CF" w:rsidRPr="00C952CF">
        <w:rPr>
          <w:rFonts w:eastAsia="Calibri"/>
          <w:color w:val="000000"/>
          <w:lang w:val="ro-RO" w:eastAsia="ro-RO"/>
        </w:rPr>
        <w:t xml:space="preserve">Comisia paritară își desfășoară activitatea la sediul </w:t>
      </w:r>
      <w:r>
        <w:rPr>
          <w:rFonts w:eastAsia="Calibri"/>
          <w:color w:val="000000"/>
          <w:lang w:val="ro-RO" w:eastAsia="ro-RO"/>
        </w:rPr>
        <w:t>Primariei comunei Rafaila</w:t>
      </w:r>
      <w:r w:rsidR="00C952CF" w:rsidRPr="00C952CF">
        <w:rPr>
          <w:rFonts w:eastAsia="Calibri"/>
          <w:color w:val="000000"/>
          <w:lang w:val="ro-RO" w:eastAsia="ro-RO"/>
        </w:rPr>
        <w:t xml:space="preserve">, sat </w:t>
      </w:r>
      <w:r>
        <w:rPr>
          <w:rFonts w:eastAsia="Calibri"/>
          <w:color w:val="000000"/>
          <w:lang w:val="ro-RO" w:eastAsia="ro-RO"/>
        </w:rPr>
        <w:t>Rafaila</w:t>
      </w:r>
      <w:r w:rsidR="00C952CF" w:rsidRPr="00C952CF">
        <w:rPr>
          <w:rFonts w:eastAsia="Calibri"/>
          <w:color w:val="000000"/>
          <w:lang w:val="ro-RO" w:eastAsia="ro-RO"/>
        </w:rPr>
        <w:t>, str.</w:t>
      </w:r>
      <w:r>
        <w:rPr>
          <w:rFonts w:eastAsia="Calibri"/>
          <w:color w:val="000000"/>
          <w:lang w:val="ro-RO" w:eastAsia="ro-RO"/>
        </w:rPr>
        <w:t xml:space="preserve"> DJ 248 G</w:t>
      </w:r>
      <w:r w:rsidR="00C952CF" w:rsidRPr="00C952CF">
        <w:rPr>
          <w:rFonts w:eastAsia="Calibri"/>
          <w:color w:val="000000"/>
          <w:lang w:val="ro-RO" w:eastAsia="ro-RO"/>
        </w:rPr>
        <w:t xml:space="preserve"> nr.</w:t>
      </w:r>
      <w:r>
        <w:rPr>
          <w:rFonts w:eastAsia="Calibri"/>
          <w:color w:val="000000"/>
          <w:lang w:val="ro-RO" w:eastAsia="ro-RO"/>
        </w:rPr>
        <w:t xml:space="preserve"> 54</w:t>
      </w:r>
      <w:r w:rsidR="00C952CF" w:rsidRPr="00C952CF">
        <w:rPr>
          <w:rFonts w:eastAsia="Calibri"/>
          <w:color w:val="000000"/>
          <w:lang w:val="ro-RO" w:eastAsia="ro-RO"/>
        </w:rPr>
        <w:t xml:space="preserve">. </w:t>
      </w:r>
    </w:p>
    <w:p w:rsidR="00A86ECC" w:rsidRDefault="00C952CF" w:rsidP="00A86ECC">
      <w:pPr>
        <w:shd w:val="clear" w:color="auto" w:fill="FFFFFF"/>
        <w:ind w:firstLine="720"/>
        <w:jc w:val="both"/>
        <w:rPr>
          <w:rFonts w:eastAsia="Calibri"/>
          <w:color w:val="000000"/>
          <w:lang w:val="ro-RO" w:eastAsia="ro-RO"/>
        </w:rPr>
      </w:pPr>
      <w:r w:rsidRPr="00AE52EA">
        <w:rPr>
          <w:rFonts w:eastAsia="Calibri"/>
          <w:b/>
          <w:bCs/>
          <w:color w:val="000000"/>
          <w:lang w:val="ro-RO" w:eastAsia="ro-RO"/>
        </w:rPr>
        <w:t xml:space="preserve">Art.6. </w:t>
      </w:r>
      <w:r w:rsidRPr="00AE52EA">
        <w:rPr>
          <w:rFonts w:eastAsia="Calibri"/>
          <w:color w:val="000000"/>
          <w:lang w:val="ro-RO" w:eastAsia="ro-RO"/>
        </w:rPr>
        <w:t xml:space="preserve">Cu data intrării în vigoare a prezentei dispoziții, orice alte prevederi contrare își încetează aplicabilitatea. </w:t>
      </w:r>
    </w:p>
    <w:p w:rsidR="009559CE" w:rsidRPr="00AE52EA" w:rsidRDefault="009559CE" w:rsidP="00A86ECC">
      <w:pPr>
        <w:shd w:val="clear" w:color="auto" w:fill="FFFFFF"/>
        <w:ind w:firstLine="720"/>
        <w:jc w:val="both"/>
      </w:pPr>
      <w:r w:rsidRPr="00AE52EA">
        <w:rPr>
          <w:b/>
          <w:bCs/>
          <w:iCs/>
        </w:rPr>
        <w:t>Art.</w:t>
      </w:r>
      <w:r w:rsidR="00A86ECC">
        <w:rPr>
          <w:b/>
          <w:bCs/>
          <w:iCs/>
        </w:rPr>
        <w:t>7</w:t>
      </w:r>
      <w:r w:rsidRPr="00AE52EA">
        <w:rPr>
          <w:b/>
          <w:bCs/>
          <w:iCs/>
        </w:rPr>
        <w:t>.</w:t>
      </w:r>
      <w:r w:rsidRPr="00AE52EA">
        <w:t xml:space="preserve"> Prezenta dispozitie are caracter individual si poate fi contestată în termen de 30 de zile de la comunicare la primarul comunei </w:t>
      </w:r>
      <w:r w:rsidR="00561C76" w:rsidRPr="00AE52EA">
        <w:t>Rafaila</w:t>
      </w:r>
      <w:r w:rsidRPr="00AE52EA">
        <w:t xml:space="preserve">, judetul </w:t>
      </w:r>
      <w:r w:rsidR="00561C76" w:rsidRPr="00AE52EA">
        <w:t>Vaslui</w:t>
      </w:r>
      <w:r w:rsidRPr="00AE52EA">
        <w:t>, iar în cazul în care sunteti nemultumit(ă) de solutionarea contestatiei,</w:t>
      </w:r>
      <w:r w:rsidR="00561C76" w:rsidRPr="00AE52EA">
        <w:t xml:space="preserve"> </w:t>
      </w:r>
      <w:r w:rsidRPr="00AE52EA">
        <w:t xml:space="preserve">dispozitia poate fi atacată la Tribunalul </w:t>
      </w:r>
      <w:r w:rsidR="00561C76" w:rsidRPr="00AE52EA">
        <w:t>Vaslui</w:t>
      </w:r>
      <w:r w:rsidRPr="00AE52EA">
        <w:t>, conform prevederilor Legii contenciosului administrativ nr.</w:t>
      </w:r>
      <w:r w:rsidR="00561C76" w:rsidRPr="00AE52EA">
        <w:t xml:space="preserve"> </w:t>
      </w:r>
      <w:r w:rsidRPr="00AE52EA">
        <w:t xml:space="preserve">554/2004. </w:t>
      </w:r>
    </w:p>
    <w:p w:rsidR="0065360B" w:rsidRPr="00AE52EA" w:rsidRDefault="009559CE" w:rsidP="00AE52EA">
      <w:pPr>
        <w:tabs>
          <w:tab w:val="left" w:pos="2900"/>
        </w:tabs>
        <w:ind w:firstLine="720"/>
        <w:jc w:val="both"/>
      </w:pPr>
      <w:r w:rsidRPr="00AE52EA">
        <w:rPr>
          <w:b/>
          <w:bCs/>
        </w:rPr>
        <w:t>Art.</w:t>
      </w:r>
      <w:r w:rsidR="00A86ECC">
        <w:rPr>
          <w:b/>
          <w:bCs/>
        </w:rPr>
        <w:t>8</w:t>
      </w:r>
      <w:r w:rsidRPr="00AE52EA">
        <w:t>.</w:t>
      </w:r>
      <w:r w:rsidR="00561C76" w:rsidRPr="00AE52EA">
        <w:t xml:space="preserve"> </w:t>
      </w:r>
      <w:r w:rsidRPr="00AE52EA">
        <w:t>Prezenta dispozitie se comunică, prin intermediul secretarului general</w:t>
      </w:r>
      <w:r w:rsidR="00561C76" w:rsidRPr="00AE52EA">
        <w:t xml:space="preserve"> delegat</w:t>
      </w:r>
      <w:r w:rsidRPr="00AE52EA">
        <w:t xml:space="preserve"> al comunei, Instituţiei Prefectului </w:t>
      </w:r>
      <w:r w:rsidR="00561C76" w:rsidRPr="00AE52EA">
        <w:t>– judetul Vaslui</w:t>
      </w:r>
      <w:r w:rsidRPr="00AE52EA">
        <w:t>, în vederea exercitării controlului cu privire la legalitatea actelor administrative</w:t>
      </w:r>
      <w:r w:rsidR="00A86ECC">
        <w:t>, ANFP- Bucuresti</w:t>
      </w:r>
      <w:r w:rsidRPr="00AE52EA">
        <w:t xml:space="preserve"> si persoane</w:t>
      </w:r>
      <w:r w:rsidR="00A86ECC">
        <w:t>lor nominalizate</w:t>
      </w:r>
      <w:r w:rsidRPr="00AE52EA">
        <w:t xml:space="preserve"> la art.1</w:t>
      </w:r>
      <w:r w:rsidR="00A86ECC">
        <w:t>, art. 2, art. 3</w:t>
      </w:r>
      <w:r w:rsidRPr="00AE52EA">
        <w:t xml:space="preserve"> si se va afisa la sediul primariei pentru informarea salariatilor</w:t>
      </w:r>
      <w:r w:rsidR="00561C76" w:rsidRPr="00AE52EA">
        <w:t xml:space="preserve"> și pe pagina de internet </w:t>
      </w:r>
      <w:hyperlink r:id="rId7" w:history="1">
        <w:r w:rsidR="00561C76" w:rsidRPr="00AE52EA">
          <w:rPr>
            <w:rStyle w:val="Hyperlink"/>
          </w:rPr>
          <w:t>www.rafaila.ro</w:t>
        </w:r>
      </w:hyperlink>
      <w:r w:rsidR="00561C76" w:rsidRPr="00AE52EA">
        <w:t>.</w:t>
      </w:r>
    </w:p>
    <w:p w:rsidR="009559CE" w:rsidRPr="009559CE" w:rsidRDefault="009559CE" w:rsidP="009559CE">
      <w:pPr>
        <w:tabs>
          <w:tab w:val="left" w:pos="2900"/>
        </w:tabs>
        <w:ind w:firstLine="720"/>
        <w:jc w:val="both"/>
        <w:rPr>
          <w:b/>
          <w:lang w:val="ro-RO"/>
        </w:rPr>
      </w:pPr>
    </w:p>
    <w:p w:rsidR="00B21441" w:rsidRDefault="00B21441" w:rsidP="00B21441">
      <w:pPr>
        <w:tabs>
          <w:tab w:val="left" w:pos="1080"/>
        </w:tabs>
        <w:jc w:val="both"/>
        <w:rPr>
          <w:b/>
          <w:i/>
          <w:sz w:val="26"/>
          <w:szCs w:val="26"/>
          <w:lang w:val="pt-BR"/>
        </w:rPr>
      </w:pPr>
      <w:r>
        <w:rPr>
          <w:b/>
          <w:sz w:val="28"/>
          <w:szCs w:val="28"/>
          <w:lang w:val="ro-RO"/>
        </w:rPr>
        <w:tab/>
      </w:r>
      <w:r>
        <w:rPr>
          <w:b/>
          <w:sz w:val="28"/>
          <w:szCs w:val="28"/>
          <w:lang w:val="ro-RO"/>
        </w:rPr>
        <w:tab/>
      </w:r>
      <w:r>
        <w:rPr>
          <w:b/>
          <w:sz w:val="28"/>
          <w:szCs w:val="28"/>
          <w:lang w:val="ro-RO"/>
        </w:rPr>
        <w:tab/>
      </w:r>
      <w:r>
        <w:rPr>
          <w:b/>
          <w:sz w:val="28"/>
          <w:szCs w:val="28"/>
          <w:lang w:val="ro-RO"/>
        </w:rPr>
        <w:tab/>
      </w:r>
      <w:r>
        <w:rPr>
          <w:b/>
          <w:sz w:val="28"/>
          <w:szCs w:val="28"/>
          <w:lang w:val="ro-RO"/>
        </w:rPr>
        <w:tab/>
      </w:r>
      <w:r>
        <w:rPr>
          <w:b/>
          <w:sz w:val="28"/>
          <w:szCs w:val="28"/>
          <w:lang w:val="ro-RO"/>
        </w:rPr>
        <w:tab/>
      </w:r>
      <w:r>
        <w:rPr>
          <w:b/>
          <w:sz w:val="28"/>
          <w:szCs w:val="28"/>
          <w:lang w:val="ro-RO"/>
        </w:rPr>
        <w:tab/>
      </w:r>
      <w:r>
        <w:rPr>
          <w:b/>
          <w:sz w:val="28"/>
          <w:szCs w:val="28"/>
          <w:lang w:val="ro-RO"/>
        </w:rPr>
        <w:tab/>
      </w:r>
      <w:r>
        <w:rPr>
          <w:b/>
          <w:i/>
          <w:sz w:val="26"/>
          <w:szCs w:val="26"/>
          <w:lang w:val="pt-BR"/>
        </w:rPr>
        <w:t xml:space="preserve">Dată  astăzi, </w:t>
      </w:r>
      <w:r w:rsidR="00A86ECC">
        <w:rPr>
          <w:b/>
          <w:i/>
          <w:sz w:val="26"/>
          <w:szCs w:val="26"/>
          <w:lang w:val="pt-BR"/>
        </w:rPr>
        <w:t>30</w:t>
      </w:r>
      <w:r w:rsidR="008B69C5">
        <w:rPr>
          <w:b/>
          <w:i/>
          <w:sz w:val="26"/>
          <w:szCs w:val="26"/>
          <w:lang w:val="pt-BR"/>
        </w:rPr>
        <w:t xml:space="preserve"> septembrie</w:t>
      </w:r>
      <w:r w:rsidR="0072146D">
        <w:rPr>
          <w:b/>
          <w:i/>
          <w:sz w:val="26"/>
          <w:szCs w:val="26"/>
          <w:lang w:val="pt-BR"/>
        </w:rPr>
        <w:t xml:space="preserve"> 2025</w:t>
      </w:r>
    </w:p>
    <w:p w:rsidR="00883E9A" w:rsidRPr="00B21441" w:rsidRDefault="00883E9A" w:rsidP="00B21441">
      <w:pPr>
        <w:tabs>
          <w:tab w:val="left" w:pos="1080"/>
        </w:tabs>
        <w:jc w:val="both"/>
        <w:rPr>
          <w:b/>
          <w:i/>
          <w:sz w:val="26"/>
          <w:szCs w:val="26"/>
          <w:lang w:val="pt-BR"/>
        </w:rPr>
      </w:pPr>
    </w:p>
    <w:p w:rsidR="00B21441" w:rsidRDefault="00B21441" w:rsidP="00B21441">
      <w:pPr>
        <w:tabs>
          <w:tab w:val="left" w:pos="1080"/>
        </w:tabs>
        <w:spacing w:line="360" w:lineRule="auto"/>
        <w:jc w:val="center"/>
        <w:rPr>
          <w:b/>
          <w:lang w:val="pt-BR"/>
        </w:rPr>
      </w:pPr>
      <w:r>
        <w:rPr>
          <w:b/>
          <w:lang w:val="pt-BR"/>
        </w:rPr>
        <w:t xml:space="preserve">   P R I M A R, </w:t>
      </w:r>
    </w:p>
    <w:p w:rsidR="00883E9A" w:rsidRDefault="00B21441" w:rsidP="00B21441">
      <w:pPr>
        <w:tabs>
          <w:tab w:val="left" w:pos="2900"/>
        </w:tabs>
        <w:ind w:left="1440" w:right="-540"/>
        <w:rPr>
          <w:b/>
          <w:lang w:val="fr-FR"/>
        </w:rPr>
      </w:pPr>
      <w:r>
        <w:rPr>
          <w:b/>
          <w:i/>
          <w:lang w:val="fr-FR"/>
        </w:rPr>
        <w:tab/>
      </w:r>
      <w:r w:rsidR="0072146D">
        <w:rPr>
          <w:b/>
          <w:i/>
          <w:lang w:val="fr-FR"/>
        </w:rPr>
        <w:tab/>
      </w:r>
      <w:r>
        <w:rPr>
          <w:b/>
          <w:i/>
          <w:lang w:val="fr-FR"/>
        </w:rPr>
        <w:t xml:space="preserve">Constantin  </w:t>
      </w:r>
      <w:r w:rsidR="0072146D">
        <w:rPr>
          <w:b/>
          <w:i/>
          <w:lang w:val="fr-FR"/>
        </w:rPr>
        <w:t>F</w:t>
      </w:r>
      <w:r w:rsidR="0072146D">
        <w:rPr>
          <w:b/>
          <w:i/>
          <w:lang w:val="ro-RO"/>
        </w:rPr>
        <w:t>ÎNARIU</w:t>
      </w:r>
      <w:r>
        <w:rPr>
          <w:b/>
          <w:lang w:val="fr-FR"/>
        </w:rPr>
        <w:tab/>
      </w:r>
      <w:r>
        <w:rPr>
          <w:b/>
          <w:lang w:val="fr-FR"/>
        </w:rPr>
        <w:tab/>
      </w:r>
      <w:r>
        <w:rPr>
          <w:b/>
          <w:lang w:val="fr-FR"/>
        </w:rPr>
        <w:tab/>
      </w:r>
      <w:r>
        <w:rPr>
          <w:b/>
          <w:lang w:val="fr-FR"/>
        </w:rPr>
        <w:tab/>
      </w:r>
      <w:r>
        <w:rPr>
          <w:b/>
          <w:lang w:val="fr-FR"/>
        </w:rPr>
        <w:tab/>
        <w:t xml:space="preserve">                                                  </w:t>
      </w:r>
    </w:p>
    <w:p w:rsidR="0099061C" w:rsidRDefault="0072146D" w:rsidP="00B21441">
      <w:pPr>
        <w:tabs>
          <w:tab w:val="left" w:pos="2900"/>
        </w:tabs>
        <w:ind w:left="1440" w:right="-540"/>
        <w:rPr>
          <w:b/>
          <w:i/>
          <w:lang w:val="pt-BR"/>
        </w:rPr>
      </w:pPr>
      <w:r>
        <w:rPr>
          <w:b/>
          <w:lang w:val="fr-FR"/>
        </w:rPr>
        <w:tab/>
      </w:r>
      <w:r>
        <w:rPr>
          <w:b/>
          <w:lang w:val="fr-FR"/>
        </w:rPr>
        <w:tab/>
      </w:r>
      <w:r>
        <w:rPr>
          <w:b/>
          <w:lang w:val="fr-FR"/>
        </w:rPr>
        <w:tab/>
      </w:r>
      <w:r>
        <w:rPr>
          <w:b/>
          <w:lang w:val="fr-FR"/>
        </w:rPr>
        <w:tab/>
      </w:r>
      <w:r>
        <w:rPr>
          <w:b/>
          <w:lang w:val="fr-FR"/>
        </w:rPr>
        <w:tab/>
      </w:r>
      <w:r w:rsidR="00B21441">
        <w:rPr>
          <w:b/>
          <w:lang w:val="fr-FR"/>
        </w:rPr>
        <w:t xml:space="preserve"> </w:t>
      </w:r>
      <w:r>
        <w:rPr>
          <w:b/>
          <w:lang w:val="fr-FR"/>
        </w:rPr>
        <w:t xml:space="preserve">      Contrasemnează</w:t>
      </w:r>
      <w:r w:rsidR="00B21441">
        <w:rPr>
          <w:b/>
          <w:lang w:val="fr-FR"/>
        </w:rPr>
        <w:t xml:space="preserve"> pentru legalitate,</w:t>
      </w:r>
      <w:r w:rsidR="00B21441">
        <w:rPr>
          <w:b/>
          <w:lang w:val="fr-FR"/>
        </w:rPr>
        <w:tab/>
      </w:r>
      <w:r w:rsidR="00B21441">
        <w:rPr>
          <w:b/>
          <w:lang w:val="fr-FR"/>
        </w:rPr>
        <w:tab/>
      </w:r>
      <w:r w:rsidR="00B21441">
        <w:rPr>
          <w:b/>
          <w:lang w:val="fr-FR"/>
        </w:rPr>
        <w:tab/>
      </w:r>
      <w:r w:rsidR="00B21441">
        <w:rPr>
          <w:b/>
          <w:lang w:val="fr-FR"/>
        </w:rPr>
        <w:tab/>
      </w:r>
      <w:r w:rsidR="00B21441">
        <w:rPr>
          <w:b/>
          <w:lang w:val="fr-FR"/>
        </w:rPr>
        <w:tab/>
      </w:r>
      <w:r w:rsidR="00B21441">
        <w:rPr>
          <w:b/>
          <w:lang w:val="it-CH"/>
        </w:rPr>
        <w:t xml:space="preserve">     </w:t>
      </w:r>
      <w:r w:rsidR="00B21441">
        <w:rPr>
          <w:b/>
          <w:i/>
          <w:lang w:val="pt-BR"/>
        </w:rPr>
        <w:t xml:space="preserve">Secretarul </w:t>
      </w:r>
      <w:r w:rsidR="001171EC">
        <w:rPr>
          <w:b/>
          <w:i/>
          <w:lang w:val="pt-BR"/>
        </w:rPr>
        <w:t xml:space="preserve">general </w:t>
      </w:r>
      <w:r>
        <w:rPr>
          <w:b/>
          <w:i/>
          <w:lang w:val="pt-BR"/>
        </w:rPr>
        <w:t xml:space="preserve">delegat </w:t>
      </w:r>
      <w:r w:rsidR="001171EC">
        <w:rPr>
          <w:b/>
          <w:i/>
          <w:lang w:val="pt-BR"/>
        </w:rPr>
        <w:t xml:space="preserve">al </w:t>
      </w:r>
      <w:r w:rsidR="00B21441">
        <w:rPr>
          <w:b/>
          <w:i/>
          <w:lang w:val="pt-BR"/>
        </w:rPr>
        <w:t xml:space="preserve">comunei,   </w:t>
      </w:r>
    </w:p>
    <w:p w:rsidR="00376EBC" w:rsidRDefault="00376EBC" w:rsidP="00B21441">
      <w:pPr>
        <w:tabs>
          <w:tab w:val="left" w:pos="2900"/>
        </w:tabs>
        <w:ind w:left="1440" w:right="-540"/>
        <w:rPr>
          <w:b/>
          <w:i/>
          <w:lang w:val="pt-BR"/>
        </w:rPr>
      </w:pPr>
    </w:p>
    <w:p w:rsidR="0065360B" w:rsidRDefault="00B21441" w:rsidP="00B21441">
      <w:pPr>
        <w:tabs>
          <w:tab w:val="left" w:pos="2900"/>
        </w:tabs>
        <w:ind w:left="1440" w:right="-540"/>
        <w:rPr>
          <w:b/>
          <w:i/>
          <w:lang w:val="pt-BR"/>
        </w:rPr>
      </w:pPr>
      <w:r>
        <w:rPr>
          <w:b/>
          <w:i/>
          <w:lang w:val="pt-BR"/>
        </w:rPr>
        <w:t xml:space="preserve">                                                                                       </w:t>
      </w:r>
      <w:r w:rsidR="0072146D">
        <w:rPr>
          <w:b/>
          <w:i/>
          <w:lang w:val="pt-BR"/>
        </w:rPr>
        <w:t xml:space="preserve">        </w:t>
      </w:r>
      <w:r>
        <w:rPr>
          <w:b/>
          <w:i/>
          <w:lang w:val="pt-BR"/>
        </w:rPr>
        <w:t>Victoriţa</w:t>
      </w:r>
      <w:r w:rsidR="0072146D">
        <w:rPr>
          <w:b/>
          <w:i/>
          <w:lang w:val="pt-BR"/>
        </w:rPr>
        <w:t xml:space="preserve"> VOICU</w:t>
      </w:r>
    </w:p>
    <w:p w:rsidR="00376EBC" w:rsidRDefault="00376EBC" w:rsidP="00376EBC">
      <w:pPr>
        <w:spacing w:line="360" w:lineRule="auto"/>
        <w:rPr>
          <w:b/>
          <w:i/>
          <w:lang w:val="pt-BR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80"/>
        <w:gridCol w:w="2020"/>
      </w:tblGrid>
      <w:tr w:rsidR="00376EBC" w:rsidTr="005068C6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376EBC" w:rsidRDefault="00376EBC" w:rsidP="00A86ECC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EMITERII DISP</w:t>
            </w:r>
            <w:r w:rsidR="00E931B9">
              <w:rPr>
                <w:rFonts w:cs="Arial"/>
                <w:b/>
                <w:bCs/>
                <w:sz w:val="18"/>
              </w:rPr>
              <w:t xml:space="preserve">OZIȚIEI PRIMARULUI COMUNEI NR. </w:t>
            </w:r>
            <w:r w:rsidR="00A86ECC">
              <w:rPr>
                <w:rFonts w:cs="Arial"/>
                <w:b/>
                <w:bCs/>
                <w:sz w:val="18"/>
              </w:rPr>
              <w:t>312</w:t>
            </w:r>
            <w:r w:rsidR="009559CE">
              <w:rPr>
                <w:rFonts w:cs="Arial"/>
                <w:b/>
                <w:bCs/>
                <w:sz w:val="18"/>
              </w:rPr>
              <w:t>/2025</w:t>
            </w:r>
          </w:p>
        </w:tc>
      </w:tr>
      <w:tr w:rsidR="00376EBC" w:rsidTr="005068C6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76EBC" w:rsidRDefault="00376EBC" w:rsidP="005068C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76EBC" w:rsidRDefault="00376EBC" w:rsidP="005068C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376EBC" w:rsidRDefault="00376EBC" w:rsidP="005068C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376EBC" w:rsidTr="005068C6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376EBC" w:rsidRDefault="00376EBC" w:rsidP="005068C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376EBC" w:rsidRDefault="00376EBC" w:rsidP="005068C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376EBC" w:rsidTr="005068C6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76EBC" w:rsidRDefault="00376EBC" w:rsidP="005068C6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76EBC" w:rsidRDefault="00A86ECC" w:rsidP="005068C6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30/09</w:t>
            </w:r>
            <w:r w:rsidR="009559CE">
              <w:rPr>
                <w:rFonts w:cs="Arial"/>
                <w:sz w:val="18"/>
              </w:rPr>
              <w:t>/2025</w:t>
            </w:r>
          </w:p>
        </w:tc>
      </w:tr>
      <w:tr w:rsidR="00376EBC" w:rsidTr="005068C6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76EBC" w:rsidRDefault="00376EBC" w:rsidP="005068C6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76EBC" w:rsidRDefault="00A86ECC" w:rsidP="00E931B9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15/10</w:t>
            </w:r>
            <w:r w:rsidR="009559CE">
              <w:rPr>
                <w:rFonts w:cs="Arial"/>
                <w:sz w:val="18"/>
              </w:rPr>
              <w:t>/2025</w:t>
            </w:r>
          </w:p>
        </w:tc>
      </w:tr>
      <w:tr w:rsidR="00376EBC" w:rsidTr="005068C6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76EBC" w:rsidRDefault="00376EBC" w:rsidP="005068C6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76EBC" w:rsidRDefault="00A86ECC" w:rsidP="005068C6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30/09</w:t>
            </w:r>
            <w:r w:rsidR="009559CE">
              <w:rPr>
                <w:rFonts w:cs="Arial"/>
                <w:sz w:val="18"/>
              </w:rPr>
              <w:t>/2025</w:t>
            </w:r>
          </w:p>
        </w:tc>
      </w:tr>
      <w:tr w:rsidR="00376EBC" w:rsidTr="005068C6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76EBC" w:rsidRDefault="00376EBC" w:rsidP="005068C6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76EBC" w:rsidRDefault="00A86ECC" w:rsidP="005068C6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30/09</w:t>
            </w:r>
            <w:r w:rsidR="009559CE">
              <w:rPr>
                <w:rFonts w:cs="Arial"/>
                <w:sz w:val="18"/>
              </w:rPr>
              <w:t>/2025</w:t>
            </w:r>
          </w:p>
        </w:tc>
      </w:tr>
      <w:tr w:rsidR="00376EBC" w:rsidTr="005068C6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76EBC" w:rsidRDefault="00376EBC" w:rsidP="005068C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76EBC" w:rsidRDefault="00A86ECC" w:rsidP="00E931B9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01/10</w:t>
            </w:r>
            <w:r w:rsidR="009559CE">
              <w:rPr>
                <w:rFonts w:cs="Arial"/>
                <w:b/>
                <w:sz w:val="18"/>
              </w:rPr>
              <w:t>/2025</w:t>
            </w:r>
          </w:p>
        </w:tc>
      </w:tr>
      <w:tr w:rsidR="00376EBC" w:rsidTr="005068C6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376EBC" w:rsidRDefault="00376EBC" w:rsidP="005068C6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376EBC" w:rsidRDefault="00376EBC" w:rsidP="00376EBC">
            <w:pPr>
              <w:numPr>
                <w:ilvl w:val="0"/>
                <w:numId w:val="10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376EBC" w:rsidRDefault="00376EBC" w:rsidP="00376EBC">
            <w:pPr>
              <w:numPr>
                <w:ilvl w:val="0"/>
                <w:numId w:val="10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376EBC" w:rsidRDefault="00376EBC" w:rsidP="00376EBC">
            <w:pPr>
              <w:numPr>
                <w:ilvl w:val="0"/>
                <w:numId w:val="10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376EBC" w:rsidRDefault="00376EBC" w:rsidP="00376EBC">
            <w:pPr>
              <w:pStyle w:val="ListParagraph"/>
              <w:numPr>
                <w:ilvl w:val="0"/>
                <w:numId w:val="10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376EBC" w:rsidRDefault="00376EBC" w:rsidP="00376EBC">
            <w:pPr>
              <w:numPr>
                <w:ilvl w:val="0"/>
                <w:numId w:val="10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376EBC" w:rsidRDefault="00376EBC" w:rsidP="00376EBC">
            <w:pPr>
              <w:pStyle w:val="ListParagraph"/>
              <w:numPr>
                <w:ilvl w:val="0"/>
                <w:numId w:val="10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31531" w:rsidRDefault="00731531" w:rsidP="00A86ECC">
      <w:pPr>
        <w:tabs>
          <w:tab w:val="left" w:pos="2900"/>
        </w:tabs>
        <w:ind w:right="-540"/>
        <w:rPr>
          <w:b/>
          <w:sz w:val="28"/>
          <w:szCs w:val="28"/>
          <w:lang w:val="ro-RO"/>
        </w:rPr>
      </w:pPr>
    </w:p>
    <w:sectPr w:rsidR="00731531" w:rsidSect="00A86ECC">
      <w:headerReference w:type="even" r:id="rId8"/>
      <w:headerReference w:type="first" r:id="rId9"/>
      <w:pgSz w:w="12240" w:h="15840"/>
      <w:pgMar w:top="142" w:right="1440" w:bottom="5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E29B0" w:rsidRDefault="006E29B0">
      <w:r>
        <w:separator/>
      </w:r>
    </w:p>
  </w:endnote>
  <w:endnote w:type="continuationSeparator" w:id="0">
    <w:p w:rsidR="006E29B0" w:rsidRDefault="006E29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E29B0" w:rsidRDefault="006E29B0">
      <w:r>
        <w:separator/>
      </w:r>
    </w:p>
  </w:footnote>
  <w:footnote w:type="continuationSeparator" w:id="0">
    <w:p w:rsidR="006E29B0" w:rsidRDefault="006E29B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231DE" w:rsidRDefault="006E29B0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2301279" o:spid="_x0000_s2050" type="#_x0000_t136" style="position:absolute;margin-left:0;margin-top:0;width:543.35pt;height:116.4pt;rotation:315;z-index:-251658240;mso-position-horizontal:center;mso-position-horizontal-relative:margin;mso-position-vertical:center;mso-position-vertical-relative:margin" o:allowincell="f" fillcolor="#7f7f7f" stroked="f">
          <v:fill opacity=".5"/>
          <v:textpath style="font-family:&quot;Calibri&quot;;font-size:1pt" string="COMUNA RAFAILA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231DE" w:rsidRDefault="006E29B0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2301278" o:spid="_x0000_s2049" type="#_x0000_t136" style="position:absolute;margin-left:0;margin-top:0;width:543.35pt;height:116.4pt;rotation:315;z-index:-251659264;mso-position-horizontal:center;mso-position-horizontal-relative:margin;mso-position-vertical:center;mso-position-vertical-relative:margin" o:allowincell="f" fillcolor="#7f7f7f" stroked="f">
          <v:fill opacity=".5"/>
          <v:textpath style="font-family:&quot;Calibri&quot;;font-size:1pt" string="COMUNA RAFAILA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CE29EA"/>
    <w:multiLevelType w:val="hybridMultilevel"/>
    <w:tmpl w:val="6870121A"/>
    <w:lvl w:ilvl="0" w:tplc="F31C1A88">
      <w:start w:val="1"/>
      <w:numFmt w:val="lowerLetter"/>
      <w:lvlText w:val="%1)"/>
      <w:lvlJc w:val="left"/>
      <w:pPr>
        <w:tabs>
          <w:tab w:val="num" w:pos="960"/>
        </w:tabs>
        <w:ind w:left="9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abstractNum w:abstractNumId="1" w15:restartNumberingAfterBreak="0">
    <w:nsid w:val="253E6799"/>
    <w:multiLevelType w:val="hybridMultilevel"/>
    <w:tmpl w:val="C46C0F66"/>
    <w:lvl w:ilvl="0" w:tplc="6116F8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1690FEC"/>
    <w:multiLevelType w:val="hybridMultilevel"/>
    <w:tmpl w:val="7C58A8D8"/>
    <w:lvl w:ilvl="0" w:tplc="67B621F6">
      <w:start w:val="1"/>
      <w:numFmt w:val="decimal"/>
      <w:lvlText w:val="%1."/>
      <w:lvlJc w:val="left"/>
      <w:pPr>
        <w:ind w:left="786" w:hanging="360"/>
      </w:pPr>
    </w:lvl>
    <w:lvl w:ilvl="1" w:tplc="04180019">
      <w:start w:val="1"/>
      <w:numFmt w:val="lowerLetter"/>
      <w:lvlText w:val="%2."/>
      <w:lvlJc w:val="left"/>
      <w:pPr>
        <w:ind w:left="1245" w:hanging="360"/>
      </w:pPr>
    </w:lvl>
    <w:lvl w:ilvl="2" w:tplc="0418001B">
      <w:start w:val="1"/>
      <w:numFmt w:val="lowerRoman"/>
      <w:lvlText w:val="%3."/>
      <w:lvlJc w:val="right"/>
      <w:pPr>
        <w:ind w:left="1965" w:hanging="180"/>
      </w:pPr>
    </w:lvl>
    <w:lvl w:ilvl="3" w:tplc="0418000F">
      <w:start w:val="1"/>
      <w:numFmt w:val="decimal"/>
      <w:lvlText w:val="%4."/>
      <w:lvlJc w:val="left"/>
      <w:pPr>
        <w:ind w:left="2685" w:hanging="360"/>
      </w:pPr>
    </w:lvl>
    <w:lvl w:ilvl="4" w:tplc="04180019">
      <w:start w:val="1"/>
      <w:numFmt w:val="lowerLetter"/>
      <w:lvlText w:val="%5."/>
      <w:lvlJc w:val="left"/>
      <w:pPr>
        <w:ind w:left="3405" w:hanging="360"/>
      </w:pPr>
    </w:lvl>
    <w:lvl w:ilvl="5" w:tplc="0418001B">
      <w:start w:val="1"/>
      <w:numFmt w:val="lowerRoman"/>
      <w:lvlText w:val="%6."/>
      <w:lvlJc w:val="right"/>
      <w:pPr>
        <w:ind w:left="4125" w:hanging="180"/>
      </w:pPr>
    </w:lvl>
    <w:lvl w:ilvl="6" w:tplc="0418000F">
      <w:start w:val="1"/>
      <w:numFmt w:val="decimal"/>
      <w:lvlText w:val="%7."/>
      <w:lvlJc w:val="left"/>
      <w:pPr>
        <w:ind w:left="4845" w:hanging="360"/>
      </w:pPr>
    </w:lvl>
    <w:lvl w:ilvl="7" w:tplc="04180019">
      <w:start w:val="1"/>
      <w:numFmt w:val="lowerLetter"/>
      <w:lvlText w:val="%8."/>
      <w:lvlJc w:val="left"/>
      <w:pPr>
        <w:ind w:left="5565" w:hanging="360"/>
      </w:pPr>
    </w:lvl>
    <w:lvl w:ilvl="8" w:tplc="0418001B">
      <w:start w:val="1"/>
      <w:numFmt w:val="lowerRoman"/>
      <w:lvlText w:val="%9."/>
      <w:lvlJc w:val="right"/>
      <w:pPr>
        <w:ind w:left="6285" w:hanging="180"/>
      </w:pPr>
    </w:lvl>
  </w:abstractNum>
  <w:abstractNum w:abstractNumId="3" w15:restartNumberingAfterBreak="0">
    <w:nsid w:val="43474F28"/>
    <w:multiLevelType w:val="hybridMultilevel"/>
    <w:tmpl w:val="D1AC532E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DFF69FA"/>
    <w:multiLevelType w:val="hybridMultilevel"/>
    <w:tmpl w:val="B26A1712"/>
    <w:lvl w:ilvl="0" w:tplc="6116F8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F395126"/>
    <w:multiLevelType w:val="hybridMultilevel"/>
    <w:tmpl w:val="9280A8DE"/>
    <w:lvl w:ilvl="0" w:tplc="FFFFFFFF">
      <w:numFmt w:val="decimal"/>
      <w:lvlText w:val="CAPITOLUL %1."/>
      <w:lvlJc w:val="left"/>
      <w:pPr>
        <w:tabs>
          <w:tab w:val="num" w:pos="2520"/>
        </w:tabs>
        <w:ind w:left="1080" w:hanging="360"/>
      </w:pPr>
      <w:rPr>
        <w:rFonts w:ascii="Tahoma" w:hAnsi="Tahoma" w:hint="default"/>
        <w:b/>
        <w:i w:val="0"/>
        <w:sz w:val="24"/>
        <w:u w:val="single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B4C21ED"/>
    <w:multiLevelType w:val="hybridMultilevel"/>
    <w:tmpl w:val="DBAAC38E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</w:num>
  <w:num w:numId="2">
    <w:abstractNumId w:val="5"/>
  </w:num>
  <w:num w:numId="3">
    <w:abstractNumId w:val="5"/>
  </w:num>
  <w:num w:numId="4">
    <w:abstractNumId w:val="5"/>
  </w:num>
  <w:num w:numId="5">
    <w:abstractNumId w:val="5"/>
  </w:num>
  <w:num w:numId="6">
    <w:abstractNumId w:val="5"/>
  </w:num>
  <w:num w:numId="7">
    <w:abstractNumId w:val="5"/>
  </w:num>
  <w:num w:numId="8">
    <w:abstractNumId w:val="5"/>
  </w:num>
  <w:num w:numId="9">
    <w:abstractNumId w:val="0"/>
  </w:num>
  <w:num w:numId="1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"/>
  </w:num>
  <w:num w:numId="14">
    <w:abstractNumId w:val="2"/>
  </w:num>
  <w:num w:numId="15">
    <w:abstractNumId w:val="7"/>
  </w:num>
  <w:num w:numId="16">
    <w:abstractNumId w:val="6"/>
  </w:num>
  <w:num w:numId="1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characterSpacingControl w:val="doNotCompress"/>
  <w:savePreviewPicture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360B"/>
    <w:rsid w:val="00003D8A"/>
    <w:rsid w:val="000059D0"/>
    <w:rsid w:val="00005ABC"/>
    <w:rsid w:val="00032BD5"/>
    <w:rsid w:val="00035F53"/>
    <w:rsid w:val="00040E67"/>
    <w:rsid w:val="00042C34"/>
    <w:rsid w:val="0007699B"/>
    <w:rsid w:val="0009018C"/>
    <w:rsid w:val="000930E8"/>
    <w:rsid w:val="000A6E5D"/>
    <w:rsid w:val="000C5972"/>
    <w:rsid w:val="00103799"/>
    <w:rsid w:val="001171EC"/>
    <w:rsid w:val="00145001"/>
    <w:rsid w:val="00181C33"/>
    <w:rsid w:val="00195DD0"/>
    <w:rsid w:val="001A1F0E"/>
    <w:rsid w:val="001A20CC"/>
    <w:rsid w:val="001B0E03"/>
    <w:rsid w:val="001C3D91"/>
    <w:rsid w:val="001E2DB1"/>
    <w:rsid w:val="001E6BCA"/>
    <w:rsid w:val="001F2D52"/>
    <w:rsid w:val="0020766E"/>
    <w:rsid w:val="002153EB"/>
    <w:rsid w:val="00224094"/>
    <w:rsid w:val="0022428F"/>
    <w:rsid w:val="00245892"/>
    <w:rsid w:val="00247422"/>
    <w:rsid w:val="00247CB9"/>
    <w:rsid w:val="00257D46"/>
    <w:rsid w:val="002A0C84"/>
    <w:rsid w:val="002D796B"/>
    <w:rsid w:val="002F047C"/>
    <w:rsid w:val="0032785D"/>
    <w:rsid w:val="00343B78"/>
    <w:rsid w:val="00350420"/>
    <w:rsid w:val="0035620F"/>
    <w:rsid w:val="00376BC7"/>
    <w:rsid w:val="00376EBC"/>
    <w:rsid w:val="003A6BEB"/>
    <w:rsid w:val="003B2FE6"/>
    <w:rsid w:val="003C4AED"/>
    <w:rsid w:val="003D75AC"/>
    <w:rsid w:val="003E0AA2"/>
    <w:rsid w:val="003F19DA"/>
    <w:rsid w:val="00413F9A"/>
    <w:rsid w:val="00432F5B"/>
    <w:rsid w:val="00443B6E"/>
    <w:rsid w:val="00452216"/>
    <w:rsid w:val="0045235D"/>
    <w:rsid w:val="00465E87"/>
    <w:rsid w:val="004672EC"/>
    <w:rsid w:val="004C1BB0"/>
    <w:rsid w:val="004D1078"/>
    <w:rsid w:val="004D2B9A"/>
    <w:rsid w:val="004E2889"/>
    <w:rsid w:val="004F30D7"/>
    <w:rsid w:val="00543C92"/>
    <w:rsid w:val="00561C76"/>
    <w:rsid w:val="00572E43"/>
    <w:rsid w:val="00590801"/>
    <w:rsid w:val="0059491E"/>
    <w:rsid w:val="00594AA4"/>
    <w:rsid w:val="005B2916"/>
    <w:rsid w:val="005C66E3"/>
    <w:rsid w:val="00614E5F"/>
    <w:rsid w:val="00630851"/>
    <w:rsid w:val="00646CA7"/>
    <w:rsid w:val="0065360B"/>
    <w:rsid w:val="0065407D"/>
    <w:rsid w:val="00663699"/>
    <w:rsid w:val="00695F75"/>
    <w:rsid w:val="006968F6"/>
    <w:rsid w:val="006D3D40"/>
    <w:rsid w:val="006E29B0"/>
    <w:rsid w:val="00701ED0"/>
    <w:rsid w:val="0072146D"/>
    <w:rsid w:val="007231DE"/>
    <w:rsid w:val="00731531"/>
    <w:rsid w:val="00735119"/>
    <w:rsid w:val="0078103B"/>
    <w:rsid w:val="007941DF"/>
    <w:rsid w:val="007A117F"/>
    <w:rsid w:val="007A2D4D"/>
    <w:rsid w:val="007B6B33"/>
    <w:rsid w:val="007C42F7"/>
    <w:rsid w:val="007F6477"/>
    <w:rsid w:val="008037D6"/>
    <w:rsid w:val="00837C9D"/>
    <w:rsid w:val="00875E95"/>
    <w:rsid w:val="00883E9A"/>
    <w:rsid w:val="008B08EA"/>
    <w:rsid w:val="008B1445"/>
    <w:rsid w:val="008B2D84"/>
    <w:rsid w:val="008B69C5"/>
    <w:rsid w:val="008C75E2"/>
    <w:rsid w:val="008F763A"/>
    <w:rsid w:val="00905390"/>
    <w:rsid w:val="00906A5D"/>
    <w:rsid w:val="009336C6"/>
    <w:rsid w:val="00937514"/>
    <w:rsid w:val="009559CE"/>
    <w:rsid w:val="0099061C"/>
    <w:rsid w:val="009928B0"/>
    <w:rsid w:val="00997A3A"/>
    <w:rsid w:val="009F5ABB"/>
    <w:rsid w:val="00A15983"/>
    <w:rsid w:val="00A17EE9"/>
    <w:rsid w:val="00A33635"/>
    <w:rsid w:val="00A71491"/>
    <w:rsid w:val="00A81898"/>
    <w:rsid w:val="00A86ECC"/>
    <w:rsid w:val="00AB050A"/>
    <w:rsid w:val="00AD5D26"/>
    <w:rsid w:val="00AE52EA"/>
    <w:rsid w:val="00AF7A0A"/>
    <w:rsid w:val="00B00D5B"/>
    <w:rsid w:val="00B074E7"/>
    <w:rsid w:val="00B14972"/>
    <w:rsid w:val="00B21441"/>
    <w:rsid w:val="00B24104"/>
    <w:rsid w:val="00B53E20"/>
    <w:rsid w:val="00B57A34"/>
    <w:rsid w:val="00B758A8"/>
    <w:rsid w:val="00B844D4"/>
    <w:rsid w:val="00BE0267"/>
    <w:rsid w:val="00BE07C4"/>
    <w:rsid w:val="00C00FAA"/>
    <w:rsid w:val="00C03AD7"/>
    <w:rsid w:val="00C05356"/>
    <w:rsid w:val="00C15A00"/>
    <w:rsid w:val="00C248DB"/>
    <w:rsid w:val="00C45FB2"/>
    <w:rsid w:val="00C6026E"/>
    <w:rsid w:val="00C63F14"/>
    <w:rsid w:val="00C92323"/>
    <w:rsid w:val="00C952CF"/>
    <w:rsid w:val="00CA3F7A"/>
    <w:rsid w:val="00CF5362"/>
    <w:rsid w:val="00CF732B"/>
    <w:rsid w:val="00D3419B"/>
    <w:rsid w:val="00D51D4F"/>
    <w:rsid w:val="00D946AA"/>
    <w:rsid w:val="00D97E2A"/>
    <w:rsid w:val="00DB65A1"/>
    <w:rsid w:val="00DD0188"/>
    <w:rsid w:val="00DD2F0D"/>
    <w:rsid w:val="00DF6EC0"/>
    <w:rsid w:val="00E568B3"/>
    <w:rsid w:val="00E916B7"/>
    <w:rsid w:val="00E91A79"/>
    <w:rsid w:val="00E931B9"/>
    <w:rsid w:val="00E93A96"/>
    <w:rsid w:val="00E97E26"/>
    <w:rsid w:val="00EB5A57"/>
    <w:rsid w:val="00EC0E45"/>
    <w:rsid w:val="00EC12CB"/>
    <w:rsid w:val="00EF6F97"/>
    <w:rsid w:val="00F02364"/>
    <w:rsid w:val="00F02512"/>
    <w:rsid w:val="00F07446"/>
    <w:rsid w:val="00F225A6"/>
    <w:rsid w:val="00F25802"/>
    <w:rsid w:val="00F2747A"/>
    <w:rsid w:val="00F35804"/>
    <w:rsid w:val="00F41D76"/>
    <w:rsid w:val="00F66BE9"/>
    <w:rsid w:val="00F8148C"/>
    <w:rsid w:val="00F830EC"/>
    <w:rsid w:val="00F87039"/>
    <w:rsid w:val="00F94A56"/>
    <w:rsid w:val="00FE04F0"/>
    <w:rsid w:val="00FF0E30"/>
    <w:rsid w:val="00FF6C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0F75F862"/>
  <w15:docId w15:val="{B6BCC735-36B2-4314-924A-A968F47BC5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o-RO" w:eastAsia="ro-RO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5360B"/>
    <w:rPr>
      <w:rFonts w:ascii="Times New Roman" w:eastAsia="Times New Roman" w:hAnsi="Times New Roman"/>
      <w:sz w:val="24"/>
      <w:szCs w:val="24"/>
      <w:lang w:val="en-US" w:eastAsia="en-US"/>
    </w:rPr>
  </w:style>
  <w:style w:type="paragraph" w:styleId="Heading1">
    <w:name w:val="heading 1"/>
    <w:aliases w:val="Paragraf 1"/>
    <w:basedOn w:val="Normal"/>
    <w:link w:val="Heading1Char"/>
    <w:uiPriority w:val="9"/>
    <w:qFormat/>
    <w:rsid w:val="002153EB"/>
    <w:pPr>
      <w:spacing w:before="100" w:beforeAutospacing="1" w:after="100" w:afterAutospacing="1"/>
      <w:outlineLvl w:val="0"/>
    </w:pPr>
    <w:rPr>
      <w:rFonts w:cs="Tahoma"/>
      <w:b/>
      <w:bCs/>
      <w:kern w:val="36"/>
      <w:sz w:val="48"/>
      <w:szCs w:val="48"/>
    </w:rPr>
  </w:style>
  <w:style w:type="paragraph" w:styleId="Heading2">
    <w:name w:val="heading 2"/>
    <w:basedOn w:val="Normal"/>
    <w:link w:val="Heading2Char"/>
    <w:uiPriority w:val="9"/>
    <w:qFormat/>
    <w:rsid w:val="002153EB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Paragraf 1 Char"/>
    <w:link w:val="Heading1"/>
    <w:uiPriority w:val="9"/>
    <w:rsid w:val="002153EB"/>
    <w:rPr>
      <w:rFonts w:ascii="Times New Roman" w:hAnsi="Times New Roman" w:cs="Tahoma"/>
      <w:b/>
      <w:bCs/>
      <w:kern w:val="36"/>
      <w:sz w:val="48"/>
      <w:szCs w:val="48"/>
    </w:rPr>
  </w:style>
  <w:style w:type="character" w:customStyle="1" w:styleId="Heading2Char">
    <w:name w:val="Heading 2 Char"/>
    <w:link w:val="Heading2"/>
    <w:uiPriority w:val="9"/>
    <w:rsid w:val="002153EB"/>
    <w:rPr>
      <w:rFonts w:ascii="Times New Roman" w:eastAsia="Times New Roman" w:hAnsi="Times New Roman" w:cs="Times New Roman"/>
      <w:b/>
      <w:bCs/>
      <w:sz w:val="36"/>
      <w:szCs w:val="36"/>
    </w:rPr>
  </w:style>
  <w:style w:type="character" w:styleId="Strong">
    <w:name w:val="Strong"/>
    <w:uiPriority w:val="22"/>
    <w:qFormat/>
    <w:rsid w:val="002153EB"/>
    <w:rPr>
      <w:b/>
      <w:bCs/>
    </w:rPr>
  </w:style>
  <w:style w:type="character" w:styleId="Emphasis">
    <w:name w:val="Emphasis"/>
    <w:uiPriority w:val="20"/>
    <w:qFormat/>
    <w:rsid w:val="002153EB"/>
    <w:rPr>
      <w:i/>
      <w:iCs/>
    </w:rPr>
  </w:style>
  <w:style w:type="paragraph" w:styleId="ListParagraph">
    <w:name w:val="List Paragraph"/>
    <w:basedOn w:val="Normal"/>
    <w:uiPriority w:val="34"/>
    <w:qFormat/>
    <w:rsid w:val="002153EB"/>
    <w:pPr>
      <w:ind w:left="720"/>
      <w:contextualSpacing/>
    </w:pPr>
  </w:style>
  <w:style w:type="paragraph" w:styleId="NoSpacing">
    <w:name w:val="No Spacing"/>
    <w:link w:val="NoSpacingChar"/>
    <w:uiPriority w:val="1"/>
    <w:qFormat/>
    <w:rsid w:val="002153EB"/>
    <w:rPr>
      <w:rFonts w:eastAsia="Times New Roman"/>
      <w:sz w:val="22"/>
      <w:szCs w:val="22"/>
      <w:lang w:val="en-US" w:eastAsia="en-US"/>
    </w:rPr>
  </w:style>
  <w:style w:type="character" w:customStyle="1" w:styleId="NoSpacingChar">
    <w:name w:val="No Spacing Char"/>
    <w:link w:val="NoSpacing"/>
    <w:uiPriority w:val="1"/>
    <w:rsid w:val="002153EB"/>
    <w:rPr>
      <w:rFonts w:eastAsia="Times New Roman"/>
      <w:sz w:val="22"/>
      <w:szCs w:val="22"/>
      <w:lang w:val="en-US" w:eastAsia="en-US" w:bidi="ar-SA"/>
    </w:rPr>
  </w:style>
  <w:style w:type="character" w:styleId="Hyperlink">
    <w:name w:val="Hyperlink"/>
    <w:rsid w:val="0065360B"/>
    <w:rPr>
      <w:color w:val="0000FF"/>
      <w:u w:val="single"/>
    </w:rPr>
  </w:style>
  <w:style w:type="character" w:customStyle="1" w:styleId="alineat1">
    <w:name w:val="alineat1"/>
    <w:rsid w:val="0065360B"/>
    <w:rPr>
      <w:b/>
      <w:bCs/>
      <w:color w:val="000000"/>
    </w:rPr>
  </w:style>
  <w:style w:type="paragraph" w:customStyle="1" w:styleId="MARICICA">
    <w:name w:val="MARICICA"/>
    <w:basedOn w:val="Normal"/>
    <w:rsid w:val="0065360B"/>
    <w:pPr>
      <w:tabs>
        <w:tab w:val="left" w:pos="1701"/>
      </w:tabs>
      <w:jc w:val="both"/>
    </w:pPr>
    <w:rPr>
      <w:sz w:val="28"/>
      <w:szCs w:val="20"/>
      <w:lang w:val="ro-RO" w:eastAsia="ro-RO"/>
    </w:rPr>
  </w:style>
  <w:style w:type="paragraph" w:customStyle="1" w:styleId="Style2">
    <w:name w:val="Style2"/>
    <w:basedOn w:val="Normal"/>
    <w:uiPriority w:val="99"/>
    <w:rsid w:val="0065360B"/>
    <w:pPr>
      <w:widowControl w:val="0"/>
      <w:autoSpaceDE w:val="0"/>
      <w:autoSpaceDN w:val="0"/>
      <w:adjustRightInd w:val="0"/>
      <w:spacing w:line="278" w:lineRule="exact"/>
    </w:pPr>
  </w:style>
  <w:style w:type="character" w:customStyle="1" w:styleId="FontStyle12">
    <w:name w:val="Font Style12"/>
    <w:uiPriority w:val="99"/>
    <w:rsid w:val="0065360B"/>
    <w:rPr>
      <w:rFonts w:ascii="Times New Roman" w:hAnsi="Times New Roman" w:cs="Times New Roman"/>
      <w:sz w:val="22"/>
      <w:szCs w:val="22"/>
    </w:rPr>
  </w:style>
  <w:style w:type="paragraph" w:styleId="Header">
    <w:name w:val="header"/>
    <w:basedOn w:val="Normal"/>
    <w:rsid w:val="00590801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rsid w:val="00590801"/>
    <w:pPr>
      <w:tabs>
        <w:tab w:val="center" w:pos="4536"/>
        <w:tab w:val="right" w:pos="9072"/>
      </w:tabs>
    </w:pPr>
  </w:style>
  <w:style w:type="paragraph" w:customStyle="1" w:styleId="CharChar">
    <w:name w:val="Char Char"/>
    <w:basedOn w:val="Normal"/>
    <w:rsid w:val="00B21441"/>
    <w:pPr>
      <w:spacing w:after="160" w:line="240" w:lineRule="exact"/>
    </w:pPr>
    <w:rPr>
      <w:rFonts w:ascii="Verdana" w:hAnsi="Verdana"/>
      <w:sz w:val="20"/>
      <w:szCs w:val="20"/>
    </w:rPr>
  </w:style>
  <w:style w:type="table" w:styleId="TableGrid">
    <w:name w:val="Table Grid"/>
    <w:basedOn w:val="TableNormal"/>
    <w:rsid w:val="0059491E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Char0">
    <w:name w:val="Char Char"/>
    <w:basedOn w:val="Normal"/>
    <w:rsid w:val="0059491E"/>
    <w:pPr>
      <w:spacing w:after="160" w:line="240" w:lineRule="exact"/>
    </w:pPr>
    <w:rPr>
      <w:rFonts w:ascii="Verdana" w:hAnsi="Verdana"/>
      <w:sz w:val="20"/>
      <w:szCs w:val="20"/>
    </w:rPr>
  </w:style>
  <w:style w:type="paragraph" w:customStyle="1" w:styleId="CaracterCaracterCaracterCaracterCaracterCaracter">
    <w:name w:val="Caracter Caracter Caracter Caracter Caracter Caracter"/>
    <w:basedOn w:val="Normal"/>
    <w:rsid w:val="007C42F7"/>
    <w:pPr>
      <w:spacing w:after="160" w:line="240" w:lineRule="exact"/>
    </w:pPr>
    <w:rPr>
      <w:rFonts w:ascii="Verdana" w:hAnsi="Verdana"/>
      <w:sz w:val="20"/>
      <w:szCs w:val="20"/>
    </w:rPr>
  </w:style>
  <w:style w:type="character" w:customStyle="1" w:styleId="l5tlu1">
    <w:name w:val="l5tlu1"/>
    <w:basedOn w:val="DefaultParagraphFont"/>
    <w:rsid w:val="001171EC"/>
    <w:rPr>
      <w:b/>
      <w:bCs/>
      <w:color w:val="000000"/>
      <w:sz w:val="32"/>
      <w:szCs w:val="32"/>
    </w:rPr>
  </w:style>
  <w:style w:type="paragraph" w:customStyle="1" w:styleId="Default">
    <w:name w:val="Default"/>
    <w:rsid w:val="00F8148C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6026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6026E"/>
    <w:rPr>
      <w:rFonts w:ascii="Segoe UI" w:eastAsia="Times New Roman" w:hAnsi="Segoe UI" w:cs="Segoe UI"/>
      <w:sz w:val="18"/>
      <w:szCs w:val="18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67681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rafaila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2</Pages>
  <Words>926</Words>
  <Characters>5377</Characters>
  <Application>Microsoft Office Word</Application>
  <DocSecurity>0</DocSecurity>
  <Lines>44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2" baseType="lpstr">
      <vt:lpstr>R O M Â N I A</vt:lpstr>
      <vt:lpstr/>
    </vt:vector>
  </TitlesOfParts>
  <Company/>
  <LinksUpToDate>false</LinksUpToDate>
  <CharactersWithSpaces>6291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usr</dc:creator>
  <cp:lastModifiedBy>PRIMARIE</cp:lastModifiedBy>
  <cp:revision>12</cp:revision>
  <cp:lastPrinted>2025-07-15T12:24:00Z</cp:lastPrinted>
  <dcterms:created xsi:type="dcterms:W3CDTF">2025-09-24T10:59:00Z</dcterms:created>
  <dcterms:modified xsi:type="dcterms:W3CDTF">2025-09-30T06:04:00Z</dcterms:modified>
</cp:coreProperties>
</file>