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E6BA6" w:rsidRDefault="008E6BA6" w:rsidP="007B2192">
      <w:pPr>
        <w:jc w:val="center"/>
        <w:rPr>
          <w:b/>
          <w:bCs/>
          <w:sz w:val="30"/>
          <w:szCs w:val="30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7C74C6">
        <w:rPr>
          <w:b/>
          <w:bCs/>
          <w:sz w:val="30"/>
          <w:szCs w:val="30"/>
          <w:lang w:val="pt-BR"/>
        </w:rPr>
        <w:t>2</w:t>
      </w:r>
      <w:r w:rsidR="00F46EF2">
        <w:rPr>
          <w:b/>
          <w:bCs/>
          <w:sz w:val="30"/>
          <w:szCs w:val="30"/>
          <w:lang w:val="pt-BR"/>
        </w:rPr>
        <w:t>98</w:t>
      </w:r>
      <w:r w:rsidR="00E729CA">
        <w:rPr>
          <w:b/>
          <w:bCs/>
          <w:sz w:val="30"/>
          <w:szCs w:val="30"/>
          <w:lang w:val="pt-BR"/>
        </w:rPr>
        <w:t>/2025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8E6BA6">
        <w:rPr>
          <w:szCs w:val="24"/>
          <w:lang w:val="it-IT"/>
        </w:rPr>
        <w:t>4</w:t>
      </w:r>
      <w:r w:rsidR="00F46EF2">
        <w:rPr>
          <w:szCs w:val="24"/>
          <w:lang w:val="it-IT"/>
        </w:rPr>
        <w:t>888</w:t>
      </w:r>
      <w:r w:rsidR="001E6A43">
        <w:rPr>
          <w:szCs w:val="24"/>
          <w:lang w:val="it-IT"/>
        </w:rPr>
        <w:t xml:space="preserve"> din </w:t>
      </w:r>
      <w:r w:rsidR="00F46EF2">
        <w:rPr>
          <w:szCs w:val="24"/>
          <w:lang w:val="it-IT"/>
        </w:rPr>
        <w:t>24.09</w:t>
      </w:r>
      <w:r w:rsidR="00E729CA">
        <w:rPr>
          <w:szCs w:val="24"/>
          <w:lang w:val="it-IT"/>
        </w:rPr>
        <w:t>.2025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04064D" w:rsidRPr="00F14E3B" w:rsidRDefault="00F14E3B" w:rsidP="0004064D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</w:t>
      </w:r>
      <w:r w:rsidR="0004064D">
        <w:rPr>
          <w:color w:val="auto"/>
          <w:szCs w:val="24"/>
        </w:rPr>
        <w:t xml:space="preserve"> lit. „a” si alin. (3) lit. ,,a"</w:t>
      </w:r>
      <w:r w:rsidR="00DC0484" w:rsidRPr="00C365FE">
        <w:rPr>
          <w:color w:val="auto"/>
          <w:szCs w:val="24"/>
        </w:rPr>
        <w:t xml:space="preserve"> </w:t>
      </w:r>
      <w:r w:rsidR="0004064D" w:rsidRPr="00C365FE">
        <w:rPr>
          <w:color w:val="auto"/>
          <w:szCs w:val="24"/>
        </w:rPr>
        <w:t>din O.U.G. nr. 57/2019 privind Codul administrativ</w:t>
      </w:r>
      <w:r w:rsidR="0004064D">
        <w:rPr>
          <w:color w:val="auto"/>
          <w:szCs w:val="24"/>
        </w:rPr>
        <w:t>, cu modificările şi completările ulterioare</w:t>
      </w:r>
      <w:r w:rsidR="0004064D" w:rsidRPr="00C365FE">
        <w:rPr>
          <w:color w:val="auto"/>
          <w:szCs w:val="24"/>
        </w:rPr>
        <w:t>;</w:t>
      </w:r>
    </w:p>
    <w:p w:rsidR="00DC0484" w:rsidRPr="00F14E3B" w:rsidRDefault="0004064D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color w:val="auto"/>
          <w:szCs w:val="24"/>
        </w:rPr>
        <w:t xml:space="preserve">in temeiul prevederilor </w:t>
      </w:r>
      <w:r w:rsidR="00DC0484" w:rsidRPr="00C365FE">
        <w:rPr>
          <w:color w:val="auto"/>
          <w:szCs w:val="24"/>
        </w:rPr>
        <w:t>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F46EF2">
        <w:rPr>
          <w:b/>
          <w:i/>
          <w:szCs w:val="24"/>
          <w:lang w:val="pt-BR"/>
        </w:rPr>
        <w:t>30 septembrie</w:t>
      </w:r>
      <w:r w:rsidR="00A33050">
        <w:rPr>
          <w:b/>
          <w:i/>
          <w:szCs w:val="24"/>
          <w:lang w:val="pt-BR"/>
        </w:rPr>
        <w:t xml:space="preserve"> </w:t>
      </w:r>
      <w:r w:rsidR="00E729CA">
        <w:rPr>
          <w:b/>
          <w:i/>
          <w:szCs w:val="24"/>
          <w:lang w:val="pt-BR"/>
        </w:rPr>
        <w:t>2025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A274FE" w:rsidRDefault="00A274FE" w:rsidP="00A274FE">
      <w:pPr>
        <w:tabs>
          <w:tab w:val="left" w:pos="480"/>
        </w:tabs>
        <w:jc w:val="both"/>
        <w:rPr>
          <w:b/>
          <w:color w:val="auto"/>
          <w:szCs w:val="24"/>
        </w:rPr>
      </w:pPr>
    </w:p>
    <w:p w:rsidR="0083305E" w:rsidRPr="0083305E" w:rsidRDefault="0083305E" w:rsidP="0083305E">
      <w:pPr>
        <w:tabs>
          <w:tab w:val="left" w:pos="567"/>
        </w:tabs>
        <w:ind w:right="-120"/>
        <w:jc w:val="both"/>
        <w:rPr>
          <w:b/>
          <w:bCs/>
          <w:color w:val="auto"/>
          <w:szCs w:val="24"/>
        </w:rPr>
      </w:pPr>
      <w:r w:rsidRPr="0083305E">
        <w:rPr>
          <w:b/>
          <w:bCs/>
          <w:szCs w:val="24"/>
        </w:rPr>
        <w:tab/>
        <w:t xml:space="preserve">1. </w:t>
      </w:r>
      <w:r w:rsidRPr="0083305E">
        <w:rPr>
          <w:b/>
          <w:noProof/>
          <w:color w:val="auto"/>
          <w:szCs w:val="24"/>
          <w:lang w:eastAsia="en-US"/>
        </w:rPr>
        <w:t>Proiect de hotărâre privind</w:t>
      </w:r>
      <w:r w:rsidRPr="0083305E">
        <w:rPr>
          <w:b/>
          <w:color w:val="auto"/>
          <w:szCs w:val="24"/>
          <w:lang w:val="en-US"/>
        </w:rPr>
        <w:t xml:space="preserve"> </w:t>
      </w:r>
      <w:r w:rsidRPr="0083305E">
        <w:rPr>
          <w:b/>
          <w:bCs/>
          <w:color w:val="auto"/>
          <w:szCs w:val="24"/>
        </w:rPr>
        <w:t>scăderea din evidenţa curentă a unor debitori, persoane fizice.</w:t>
      </w:r>
    </w:p>
    <w:p w:rsidR="0083305E" w:rsidRPr="0083305E" w:rsidRDefault="0083305E" w:rsidP="0083305E">
      <w:pPr>
        <w:tabs>
          <w:tab w:val="left" w:pos="567"/>
        </w:tabs>
        <w:ind w:right="-120"/>
        <w:jc w:val="both"/>
        <w:rPr>
          <w:b/>
          <w:bCs/>
          <w:color w:val="auto"/>
          <w:szCs w:val="24"/>
        </w:rPr>
      </w:pPr>
      <w:r w:rsidRPr="0083305E">
        <w:rPr>
          <w:b/>
          <w:bCs/>
          <w:color w:val="auto"/>
          <w:szCs w:val="24"/>
        </w:rPr>
        <w:tab/>
      </w:r>
      <w:r w:rsidRPr="0083305E">
        <w:rPr>
          <w:b/>
          <w:bCs/>
          <w:szCs w:val="24"/>
        </w:rPr>
        <w:t xml:space="preserve">2. </w:t>
      </w:r>
      <w:r w:rsidRPr="0083305E">
        <w:rPr>
          <w:b/>
          <w:color w:val="auto"/>
          <w:szCs w:val="24"/>
        </w:rPr>
        <w:t xml:space="preserve">Proiect de hotărâre privind </w:t>
      </w:r>
      <w:r w:rsidRPr="0083305E">
        <w:rPr>
          <w:b/>
          <w:bCs/>
          <w:color w:val="auto"/>
          <w:szCs w:val="24"/>
        </w:rPr>
        <w:t>inlocuirea persoanei care va tine Registrul datoriei publice locale si Registrul de evidenta a garantiilor locale a comunei Rafaila.</w:t>
      </w:r>
    </w:p>
    <w:p w:rsidR="0083305E" w:rsidRPr="0083305E" w:rsidRDefault="0083305E" w:rsidP="0083305E">
      <w:pPr>
        <w:autoSpaceDE w:val="0"/>
        <w:autoSpaceDN w:val="0"/>
        <w:adjustRightInd w:val="0"/>
        <w:ind w:firstLine="567"/>
        <w:jc w:val="both"/>
        <w:rPr>
          <w:b/>
          <w:bCs/>
          <w:color w:val="auto"/>
          <w:szCs w:val="24"/>
        </w:rPr>
      </w:pPr>
      <w:r w:rsidRPr="0083305E">
        <w:rPr>
          <w:b/>
          <w:bCs/>
          <w:szCs w:val="24"/>
        </w:rPr>
        <w:t xml:space="preserve">3. </w:t>
      </w:r>
      <w:r w:rsidRPr="0083305E">
        <w:rPr>
          <w:b/>
          <w:color w:val="auto"/>
          <w:szCs w:val="24"/>
        </w:rPr>
        <w:t xml:space="preserve">Proiect de hotărâre privind </w:t>
      </w:r>
      <w:r w:rsidRPr="0083305E">
        <w:rPr>
          <w:b/>
          <w:bCs/>
          <w:color w:val="auto"/>
          <w:szCs w:val="24"/>
        </w:rPr>
        <w:t xml:space="preserve">aprobarea </w:t>
      </w:r>
      <w:r w:rsidRPr="0083305E">
        <w:rPr>
          <w:b/>
          <w:bCs/>
          <w:i/>
          <w:iCs/>
          <w:color w:val="auto"/>
          <w:szCs w:val="24"/>
        </w:rPr>
        <w:t xml:space="preserve">Manualului de proceduri interne, </w:t>
      </w:r>
      <w:r w:rsidRPr="0083305E">
        <w:rPr>
          <w:b/>
          <w:bCs/>
          <w:color w:val="auto"/>
          <w:szCs w:val="24"/>
        </w:rPr>
        <w:t xml:space="preserve">modificarea </w:t>
      </w:r>
      <w:r w:rsidRPr="0083305E">
        <w:rPr>
          <w:b/>
          <w:bCs/>
          <w:i/>
          <w:iCs/>
          <w:color w:val="auto"/>
          <w:szCs w:val="24"/>
        </w:rPr>
        <w:t xml:space="preserve">Planului de dezvoltare a serviciilor sociale, </w:t>
      </w:r>
      <w:r w:rsidRPr="0083305E">
        <w:rPr>
          <w:b/>
          <w:bCs/>
          <w:color w:val="auto"/>
          <w:szCs w:val="24"/>
        </w:rPr>
        <w:t>precum și desemnarea persoanei responsabile cu ducerea la îndeplinire a obiectivelor Planului de dezvoltare a serviciilor sociale la nivelul comunei Rafaila, Județul Vaslui.</w:t>
      </w:r>
    </w:p>
    <w:p w:rsidR="0083305E" w:rsidRPr="0083305E" w:rsidRDefault="0083305E" w:rsidP="0083305E">
      <w:pPr>
        <w:tabs>
          <w:tab w:val="left" w:pos="567"/>
        </w:tabs>
        <w:jc w:val="both"/>
        <w:rPr>
          <w:b/>
          <w:bCs/>
          <w:color w:val="auto"/>
          <w:szCs w:val="24"/>
        </w:rPr>
      </w:pPr>
      <w:r w:rsidRPr="0083305E">
        <w:rPr>
          <w:b/>
          <w:bCs/>
          <w:szCs w:val="24"/>
        </w:rPr>
        <w:tab/>
        <w:t xml:space="preserve">4. </w:t>
      </w:r>
      <w:r w:rsidRPr="0083305E">
        <w:rPr>
          <w:b/>
          <w:color w:val="auto"/>
          <w:szCs w:val="24"/>
        </w:rPr>
        <w:t>Proiect de hotărâre privind</w:t>
      </w:r>
      <w:r w:rsidRPr="0083305E">
        <w:rPr>
          <w:b/>
          <w:bCs/>
          <w:color w:val="auto"/>
          <w:szCs w:val="24"/>
        </w:rPr>
        <w:t xml:space="preserve"> alegerea preşedintelui de şedinţă, pentru perioada octombrie – decembrie 2025.</w:t>
      </w:r>
    </w:p>
    <w:p w:rsidR="0083305E" w:rsidRPr="0083305E" w:rsidRDefault="0083305E" w:rsidP="0083305E">
      <w:pPr>
        <w:tabs>
          <w:tab w:val="left" w:pos="567"/>
        </w:tabs>
        <w:spacing w:line="237" w:lineRule="auto"/>
        <w:ind w:right="16"/>
        <w:jc w:val="both"/>
        <w:rPr>
          <w:b/>
          <w:noProof/>
          <w:color w:val="auto"/>
          <w:szCs w:val="24"/>
          <w:lang w:eastAsia="en-US"/>
        </w:rPr>
      </w:pPr>
      <w:r w:rsidRPr="0083305E">
        <w:rPr>
          <w:b/>
          <w:bCs/>
          <w:szCs w:val="24"/>
        </w:rPr>
        <w:tab/>
      </w:r>
      <w:r w:rsidR="00093552">
        <w:rPr>
          <w:b/>
          <w:bCs/>
          <w:szCs w:val="24"/>
        </w:rPr>
        <w:t>5</w:t>
      </w:r>
      <w:r w:rsidRPr="0083305E">
        <w:rPr>
          <w:b/>
          <w:bCs/>
          <w:szCs w:val="24"/>
        </w:rPr>
        <w:t xml:space="preserve">. </w:t>
      </w:r>
      <w:r w:rsidRPr="0083305E">
        <w:rPr>
          <w:b/>
          <w:color w:val="auto"/>
          <w:szCs w:val="24"/>
        </w:rPr>
        <w:t>Proiect de hotărâre privind</w:t>
      </w:r>
      <w:r w:rsidRPr="0083305E">
        <w:rPr>
          <w:b/>
          <w:noProof/>
          <w:color w:val="auto"/>
          <w:szCs w:val="24"/>
          <w:lang w:eastAsia="en-US"/>
        </w:rPr>
        <w:t xml:space="preserve"> aprobarea </w:t>
      </w:r>
      <w:proofErr w:type="spellStart"/>
      <w:r w:rsidRPr="0083305E">
        <w:rPr>
          <w:b/>
          <w:bCs/>
          <w:color w:val="auto"/>
          <w:szCs w:val="24"/>
          <w:lang w:val="en-US" w:eastAsia="en-US"/>
        </w:rPr>
        <w:t>Regulamentului-cadru</w:t>
      </w:r>
      <w:proofErr w:type="spellEnd"/>
      <w:r w:rsidRPr="0083305E">
        <w:rPr>
          <w:b/>
          <w:bCs/>
          <w:color w:val="auto"/>
          <w:szCs w:val="24"/>
          <w:lang w:val="en-US" w:eastAsia="en-US"/>
        </w:rPr>
        <w:t xml:space="preserve"> </w:t>
      </w:r>
      <w:proofErr w:type="spellStart"/>
      <w:r w:rsidRPr="0083305E">
        <w:rPr>
          <w:b/>
          <w:bCs/>
          <w:color w:val="auto"/>
          <w:szCs w:val="24"/>
          <w:lang w:val="en-US" w:eastAsia="en-US"/>
        </w:rPr>
        <w:t>privind</w:t>
      </w:r>
      <w:proofErr w:type="spellEnd"/>
      <w:r w:rsidRPr="0083305E">
        <w:rPr>
          <w:b/>
          <w:bCs/>
          <w:color w:val="auto"/>
          <w:szCs w:val="24"/>
          <w:lang w:val="en-US" w:eastAsia="en-US"/>
        </w:rPr>
        <w:t xml:space="preserve"> </w:t>
      </w:r>
      <w:proofErr w:type="spellStart"/>
      <w:r w:rsidRPr="0083305E">
        <w:rPr>
          <w:b/>
          <w:bCs/>
          <w:color w:val="auto"/>
          <w:szCs w:val="24"/>
          <w:lang w:val="en-US" w:eastAsia="en-US"/>
        </w:rPr>
        <w:t>modul</w:t>
      </w:r>
      <w:proofErr w:type="spellEnd"/>
      <w:r w:rsidRPr="0083305E">
        <w:rPr>
          <w:b/>
          <w:bCs/>
          <w:color w:val="auto"/>
          <w:szCs w:val="24"/>
          <w:lang w:val="en-US" w:eastAsia="en-US"/>
        </w:rPr>
        <w:t xml:space="preserve"> de </w:t>
      </w:r>
      <w:proofErr w:type="spellStart"/>
      <w:r w:rsidRPr="0083305E">
        <w:rPr>
          <w:b/>
          <w:bCs/>
          <w:color w:val="auto"/>
          <w:szCs w:val="24"/>
          <w:lang w:val="en-US" w:eastAsia="en-US"/>
        </w:rPr>
        <w:t>utilizare</w:t>
      </w:r>
      <w:proofErr w:type="spellEnd"/>
      <w:r w:rsidRPr="0083305E">
        <w:rPr>
          <w:b/>
          <w:bCs/>
          <w:color w:val="auto"/>
          <w:szCs w:val="24"/>
          <w:lang w:val="en-US" w:eastAsia="en-US"/>
        </w:rPr>
        <w:t xml:space="preserve"> al </w:t>
      </w:r>
      <w:proofErr w:type="spellStart"/>
      <w:r w:rsidRPr="0083305E">
        <w:rPr>
          <w:b/>
          <w:bCs/>
          <w:color w:val="auto"/>
          <w:szCs w:val="24"/>
          <w:lang w:val="en-US" w:eastAsia="en-US"/>
        </w:rPr>
        <w:t>microbuzelor</w:t>
      </w:r>
      <w:proofErr w:type="spellEnd"/>
      <w:r w:rsidRPr="0083305E">
        <w:rPr>
          <w:b/>
          <w:bCs/>
          <w:color w:val="auto"/>
          <w:szCs w:val="24"/>
          <w:lang w:val="en-US" w:eastAsia="en-US"/>
        </w:rPr>
        <w:t xml:space="preserve"> de transport </w:t>
      </w:r>
      <w:proofErr w:type="spellStart"/>
      <w:r w:rsidRPr="0083305E">
        <w:rPr>
          <w:b/>
          <w:bCs/>
          <w:color w:val="auto"/>
          <w:szCs w:val="24"/>
          <w:lang w:val="en-US" w:eastAsia="en-US"/>
        </w:rPr>
        <w:t>scolar</w:t>
      </w:r>
      <w:proofErr w:type="spellEnd"/>
    </w:p>
    <w:p w:rsidR="0083305E" w:rsidRPr="0083305E" w:rsidRDefault="0083305E" w:rsidP="0083305E">
      <w:pPr>
        <w:tabs>
          <w:tab w:val="left" w:pos="567"/>
        </w:tabs>
        <w:jc w:val="both"/>
        <w:rPr>
          <w:b/>
          <w:szCs w:val="24"/>
        </w:rPr>
      </w:pPr>
      <w:r w:rsidRPr="0083305E">
        <w:rPr>
          <w:b/>
          <w:bCs/>
          <w:szCs w:val="24"/>
        </w:rPr>
        <w:tab/>
      </w:r>
      <w:r w:rsidR="00093552">
        <w:rPr>
          <w:b/>
          <w:bCs/>
          <w:szCs w:val="24"/>
        </w:rPr>
        <w:t>6</w:t>
      </w:r>
      <w:r w:rsidRPr="0083305E">
        <w:rPr>
          <w:b/>
          <w:bCs/>
          <w:szCs w:val="24"/>
        </w:rPr>
        <w:t xml:space="preserve">. </w:t>
      </w:r>
      <w:r w:rsidRPr="0083305E">
        <w:rPr>
          <w:b/>
          <w:color w:val="auto"/>
          <w:szCs w:val="24"/>
        </w:rPr>
        <w:t>Interpelări şi răspunsuri</w:t>
      </w:r>
      <w:r w:rsidRPr="0083305E">
        <w:rPr>
          <w:b/>
          <w:bCs/>
          <w:color w:val="auto"/>
          <w:szCs w:val="24"/>
        </w:rPr>
        <w:t>.</w:t>
      </w:r>
      <w:r w:rsidRPr="0083305E">
        <w:rPr>
          <w:b/>
          <w:szCs w:val="24"/>
        </w:rPr>
        <w:t xml:space="preserve">  </w:t>
      </w:r>
    </w:p>
    <w:p w:rsidR="00624FB3" w:rsidRPr="00624FB3" w:rsidRDefault="00624FB3" w:rsidP="007C74C6">
      <w:pPr>
        <w:tabs>
          <w:tab w:val="left" w:pos="567"/>
        </w:tabs>
        <w:jc w:val="both"/>
        <w:rPr>
          <w:b/>
          <w:color w:val="auto"/>
          <w:szCs w:val="24"/>
        </w:rPr>
      </w:pPr>
      <w:r w:rsidRPr="00624FB3">
        <w:rPr>
          <w:b/>
          <w:color w:val="auto"/>
          <w:szCs w:val="24"/>
        </w:rPr>
        <w:tab/>
      </w: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F46EF2">
        <w:rPr>
          <w:b/>
          <w:i/>
          <w:sz w:val="26"/>
          <w:szCs w:val="26"/>
        </w:rPr>
        <w:t>24 septembrie</w:t>
      </w:r>
      <w:r w:rsidR="00E729CA">
        <w:rPr>
          <w:b/>
          <w:i/>
          <w:sz w:val="26"/>
          <w:szCs w:val="26"/>
        </w:rPr>
        <w:t xml:space="preserve"> 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p w:rsidR="0083305E" w:rsidRDefault="0083305E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p w:rsidR="0083305E" w:rsidRDefault="0083305E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p w:rsidR="00B42348" w:rsidRDefault="00B42348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p w:rsidR="00B42348" w:rsidRDefault="00B42348" w:rsidP="00782D24">
      <w:pPr>
        <w:spacing w:line="360" w:lineRule="auto"/>
        <w:jc w:val="center"/>
        <w:rPr>
          <w:b/>
          <w:i/>
          <w:szCs w:val="24"/>
          <w:lang w:val="pt-BR"/>
        </w:rPr>
      </w:pPr>
      <w:bookmarkStart w:id="0" w:name="_GoBack"/>
      <w:bookmarkEnd w:id="0"/>
    </w:p>
    <w:p w:rsidR="0083305E" w:rsidRDefault="0083305E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F46EF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7C74C6">
              <w:rPr>
                <w:rFonts w:cs="Arial"/>
                <w:b/>
                <w:bCs/>
                <w:sz w:val="18"/>
              </w:rPr>
              <w:t>2</w:t>
            </w:r>
            <w:r w:rsidR="00F46EF2">
              <w:rPr>
                <w:rFonts w:cs="Arial"/>
                <w:b/>
                <w:bCs/>
                <w:sz w:val="18"/>
              </w:rPr>
              <w:t>98</w:t>
            </w:r>
            <w:r w:rsidR="0004064D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F46EF2" w:rsidP="00FB527D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24/09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46EF2" w:rsidP="00624FB3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04/10</w:t>
            </w:r>
            <w:r w:rsidR="00B565D7">
              <w:rPr>
                <w:rFonts w:cs="Arial"/>
                <w:sz w:val="18"/>
              </w:rPr>
              <w:t>/</w:t>
            </w:r>
            <w:r w:rsidR="00E729CA">
              <w:rPr>
                <w:rFonts w:cs="Arial"/>
                <w:sz w:val="18"/>
              </w:rPr>
              <w:t>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46EF2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24/09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E729CA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46EF2" w:rsidP="00B13A4C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30/09</w:t>
            </w:r>
            <w:r w:rsidR="00E729CA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E0923ED"/>
    <w:multiLevelType w:val="hybridMultilevel"/>
    <w:tmpl w:val="9F502E16"/>
    <w:lvl w:ilvl="0" w:tplc="68C84106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/>
      </w:rPr>
    </w:lvl>
    <w:lvl w:ilvl="1" w:tplc="04180019">
      <w:start w:val="1"/>
      <w:numFmt w:val="lowerLetter"/>
      <w:lvlText w:val="%2."/>
      <w:lvlJc w:val="left"/>
      <w:pPr>
        <w:ind w:left="1560" w:hanging="360"/>
      </w:pPr>
    </w:lvl>
    <w:lvl w:ilvl="2" w:tplc="0418001B">
      <w:start w:val="1"/>
      <w:numFmt w:val="lowerRoman"/>
      <w:lvlText w:val="%3."/>
      <w:lvlJc w:val="right"/>
      <w:pPr>
        <w:ind w:left="2280" w:hanging="180"/>
      </w:pPr>
    </w:lvl>
    <w:lvl w:ilvl="3" w:tplc="0418000F">
      <w:start w:val="1"/>
      <w:numFmt w:val="decimal"/>
      <w:lvlText w:val="%4."/>
      <w:lvlJc w:val="left"/>
      <w:pPr>
        <w:ind w:left="3000" w:hanging="360"/>
      </w:pPr>
    </w:lvl>
    <w:lvl w:ilvl="4" w:tplc="04180019">
      <w:start w:val="1"/>
      <w:numFmt w:val="lowerLetter"/>
      <w:lvlText w:val="%5."/>
      <w:lvlJc w:val="left"/>
      <w:pPr>
        <w:ind w:left="3720" w:hanging="360"/>
      </w:pPr>
    </w:lvl>
    <w:lvl w:ilvl="5" w:tplc="0418001B">
      <w:start w:val="1"/>
      <w:numFmt w:val="lowerRoman"/>
      <w:lvlText w:val="%6."/>
      <w:lvlJc w:val="right"/>
      <w:pPr>
        <w:ind w:left="4440" w:hanging="180"/>
      </w:pPr>
    </w:lvl>
    <w:lvl w:ilvl="6" w:tplc="0418000F">
      <w:start w:val="1"/>
      <w:numFmt w:val="decimal"/>
      <w:lvlText w:val="%7."/>
      <w:lvlJc w:val="left"/>
      <w:pPr>
        <w:ind w:left="5160" w:hanging="360"/>
      </w:pPr>
    </w:lvl>
    <w:lvl w:ilvl="7" w:tplc="04180019">
      <w:start w:val="1"/>
      <w:numFmt w:val="lowerLetter"/>
      <w:lvlText w:val="%8."/>
      <w:lvlJc w:val="left"/>
      <w:pPr>
        <w:ind w:left="5880" w:hanging="360"/>
      </w:pPr>
    </w:lvl>
    <w:lvl w:ilvl="8" w:tplc="0418001B">
      <w:start w:val="1"/>
      <w:numFmt w:val="lowerRoman"/>
      <w:lvlText w:val="%9."/>
      <w:lvlJc w:val="right"/>
      <w:pPr>
        <w:ind w:left="6600" w:hanging="180"/>
      </w:pPr>
    </w:lvl>
  </w:abstractNum>
  <w:abstractNum w:abstractNumId="7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4"/>
  </w:num>
  <w:num w:numId="5">
    <w:abstractNumId w:val="11"/>
  </w:num>
  <w:num w:numId="6">
    <w:abstractNumId w:val="7"/>
  </w:num>
  <w:num w:numId="7">
    <w:abstractNumId w:val="19"/>
  </w:num>
  <w:num w:numId="8">
    <w:abstractNumId w:val="8"/>
  </w:num>
  <w:num w:numId="9">
    <w:abstractNumId w:val="16"/>
  </w:num>
  <w:num w:numId="10">
    <w:abstractNumId w:val="13"/>
  </w:num>
  <w:num w:numId="11">
    <w:abstractNumId w:val="5"/>
  </w:num>
  <w:num w:numId="12">
    <w:abstractNumId w:val="17"/>
  </w:num>
  <w:num w:numId="13">
    <w:abstractNumId w:val="2"/>
  </w:num>
  <w:num w:numId="14">
    <w:abstractNumId w:val="15"/>
  </w:num>
  <w:num w:numId="15">
    <w:abstractNumId w:val="0"/>
  </w:num>
  <w:num w:numId="16">
    <w:abstractNumId w:val="14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64D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3552"/>
    <w:rsid w:val="00095AFD"/>
    <w:rsid w:val="000A043F"/>
    <w:rsid w:val="000A2CC0"/>
    <w:rsid w:val="000A782A"/>
    <w:rsid w:val="000B07B9"/>
    <w:rsid w:val="000B0FBE"/>
    <w:rsid w:val="000B2E0E"/>
    <w:rsid w:val="000B3180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57DE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7A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9C0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0D6E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05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0F7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4FB3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2577"/>
    <w:rsid w:val="00775017"/>
    <w:rsid w:val="00780076"/>
    <w:rsid w:val="00781429"/>
    <w:rsid w:val="00782D24"/>
    <w:rsid w:val="0078662A"/>
    <w:rsid w:val="00786F99"/>
    <w:rsid w:val="00790360"/>
    <w:rsid w:val="00790929"/>
    <w:rsid w:val="00792AE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C74C6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05E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E6BA6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4FE"/>
    <w:rsid w:val="00A27846"/>
    <w:rsid w:val="00A27E16"/>
    <w:rsid w:val="00A30464"/>
    <w:rsid w:val="00A33050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A4C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797"/>
    <w:rsid w:val="00B33A24"/>
    <w:rsid w:val="00B33C8A"/>
    <w:rsid w:val="00B3426E"/>
    <w:rsid w:val="00B3554F"/>
    <w:rsid w:val="00B37E2D"/>
    <w:rsid w:val="00B42348"/>
    <w:rsid w:val="00B43D59"/>
    <w:rsid w:val="00B51256"/>
    <w:rsid w:val="00B51613"/>
    <w:rsid w:val="00B53228"/>
    <w:rsid w:val="00B565D7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3C4C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4B3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CF692B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4A6E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6EF2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27D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  <w:rsid w:val="00FF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5CC310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C1CFA-EB14-4086-9EF1-FC4138341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563</Words>
  <Characters>3266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2023-10-30T10:22:00Z</cp:lastPrinted>
  <dcterms:created xsi:type="dcterms:W3CDTF">2025-09-24T11:58:00Z</dcterms:created>
  <dcterms:modified xsi:type="dcterms:W3CDTF">2025-09-29T10:08:00Z</dcterms:modified>
</cp:coreProperties>
</file>