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AE09C2">
        <w:rPr>
          <w:b/>
          <w:sz w:val="30"/>
          <w:szCs w:val="30"/>
          <w:lang w:val="pt-BR"/>
        </w:rPr>
        <w:t>124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AE09C2">
        <w:rPr>
          <w:b/>
          <w:sz w:val="25"/>
          <w:szCs w:val="25"/>
        </w:rPr>
        <w:t>Dănilă Luminița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AE09C2">
        <w:rPr>
          <w:b/>
          <w:sz w:val="26"/>
          <w:szCs w:val="26"/>
          <w:lang w:val="pt-BR"/>
        </w:rPr>
        <w:t>D</w:t>
      </w:r>
      <w:r w:rsidR="00874E9E">
        <w:rPr>
          <w:b/>
          <w:sz w:val="26"/>
          <w:szCs w:val="26"/>
        </w:rPr>
        <w:t>ă</w:t>
      </w:r>
      <w:r w:rsidR="00AE09C2">
        <w:rPr>
          <w:b/>
          <w:sz w:val="26"/>
          <w:szCs w:val="26"/>
        </w:rPr>
        <w:t>nilă</w:t>
      </w:r>
      <w:r w:rsidR="00874E9E">
        <w:rPr>
          <w:b/>
          <w:sz w:val="26"/>
          <w:szCs w:val="26"/>
        </w:rPr>
        <w:t xml:space="preserve"> Io</w:t>
      </w:r>
      <w:r w:rsidR="00AE09C2">
        <w:rPr>
          <w:b/>
          <w:sz w:val="26"/>
          <w:szCs w:val="26"/>
        </w:rPr>
        <w:t>a</w:t>
      </w:r>
      <w:r w:rsidR="00874E9E">
        <w:rPr>
          <w:b/>
          <w:sz w:val="26"/>
          <w:szCs w:val="26"/>
        </w:rPr>
        <w:t>n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AE09C2">
        <w:rPr>
          <w:sz w:val="26"/>
          <w:szCs w:val="26"/>
        </w:rPr>
        <w:t>Dănilă Ioan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AE09C2">
        <w:rPr>
          <w:sz w:val="26"/>
          <w:szCs w:val="26"/>
          <w:lang w:val="fr-FR"/>
        </w:rPr>
        <w:t xml:space="preserve">560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15.10.2024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AE09C2">
        <w:rPr>
          <w:b/>
          <w:sz w:val="26"/>
          <w:szCs w:val="26"/>
          <w:lang w:val="pt-BR"/>
        </w:rPr>
        <w:t>Dănilă Luminița</w:t>
      </w:r>
      <w:r w:rsidRPr="000B4E9B">
        <w:rPr>
          <w:sz w:val="26"/>
          <w:szCs w:val="26"/>
          <w:lang w:val="pt-BR"/>
        </w:rPr>
        <w:t xml:space="preserve"> asistent personal</w:t>
      </w:r>
      <w:r w:rsidR="00B530F5" w:rsidRPr="000B4E9B">
        <w:rPr>
          <w:sz w:val="26"/>
          <w:szCs w:val="26"/>
          <w:lang w:val="pt-BR"/>
        </w:rPr>
        <w:t>,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>al persoanei cu handicap grav</w:t>
      </w:r>
      <w:bookmarkStart w:id="0" w:name="_GoBack"/>
      <w:bookmarkEnd w:id="0"/>
      <w:r w:rsidRPr="000B4E9B">
        <w:rPr>
          <w:sz w:val="26"/>
          <w:szCs w:val="26"/>
          <w:lang w:val="pt-BR"/>
        </w:rPr>
        <w:t xml:space="preserve"> </w:t>
      </w:r>
      <w:r w:rsidR="00AE09C2">
        <w:rPr>
          <w:sz w:val="26"/>
          <w:szCs w:val="26"/>
          <w:lang w:val="pt-BR"/>
        </w:rPr>
        <w:t>Dănilă Ioan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AE09C2">
        <w:rPr>
          <w:sz w:val="26"/>
          <w:szCs w:val="26"/>
        </w:rPr>
        <w:t>Dănilă Luminița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Contrsemneaza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AE09C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AE09C2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24</w:t>
            </w: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 w:rsidRPr="00676328">
              <w:rPr>
                <w:rFonts w:cs="Arial"/>
                <w:sz w:val="18"/>
                <w:szCs w:val="20"/>
                <w:lang w:val="en-US" w:eastAsia="en-US"/>
              </w:rPr>
              <w:t>23/04/2025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 w:rsidRPr="00676328">
              <w:rPr>
                <w:rFonts w:cs="Arial"/>
                <w:sz w:val="18"/>
                <w:szCs w:val="20"/>
                <w:lang w:val="en-US" w:eastAsia="en-US"/>
              </w:rPr>
              <w:t>…/…/2025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F6114"/>
    <w:rsid w:val="000F616B"/>
    <w:rsid w:val="0010326F"/>
    <w:rsid w:val="00103E81"/>
    <w:rsid w:val="00106AC9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50DC5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6276"/>
    <w:rsid w:val="00192EF2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550</Words>
  <Characters>3196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2025-04-16T10:43:00Z</cp:lastPrinted>
  <dcterms:created xsi:type="dcterms:W3CDTF">2025-04-16T11:08:00Z</dcterms:created>
  <dcterms:modified xsi:type="dcterms:W3CDTF">2025-04-16T11:12:00Z</dcterms:modified>
</cp:coreProperties>
</file>