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3196"/>
        <w:gridCol w:w="3197"/>
        <w:gridCol w:w="3197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4D433E">
        <w:rPr>
          <w:b/>
          <w:bCs/>
          <w:sz w:val="30"/>
          <w:szCs w:val="30"/>
          <w:lang w:val="pt-BR"/>
        </w:rPr>
        <w:t>6</w:t>
      </w:r>
      <w:r w:rsidR="00AB6700">
        <w:rPr>
          <w:b/>
          <w:bCs/>
          <w:sz w:val="30"/>
          <w:szCs w:val="30"/>
          <w:lang w:val="pt-BR"/>
        </w:rPr>
        <w:t>44</w:t>
      </w:r>
      <w:r w:rsidR="004D433E">
        <w:rPr>
          <w:b/>
          <w:bCs/>
          <w:sz w:val="30"/>
          <w:szCs w:val="30"/>
          <w:lang w:val="pt-BR"/>
        </w:rPr>
        <w:t>/202</w:t>
      </w:r>
      <w:r w:rsidR="00AB6700">
        <w:rPr>
          <w:b/>
          <w:bCs/>
          <w:sz w:val="30"/>
          <w:szCs w:val="30"/>
          <w:lang w:val="pt-BR"/>
        </w:rPr>
        <w:t>2</w:t>
      </w:r>
    </w:p>
    <w:p w:rsidR="003172D3" w:rsidRPr="00A22AAA" w:rsidRDefault="003172D3" w:rsidP="003172D3">
      <w:pPr>
        <w:tabs>
          <w:tab w:val="left" w:pos="9356"/>
        </w:tabs>
        <w:jc w:val="center"/>
        <w:rPr>
          <w:b/>
          <w:szCs w:val="24"/>
          <w:lang w:val="pt-BR"/>
        </w:rPr>
      </w:pPr>
    </w:p>
    <w:p w:rsidR="00E35E5B" w:rsidRPr="003172D3" w:rsidRDefault="00C13F7E" w:rsidP="00E0338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</w:t>
      </w:r>
      <w:r w:rsidR="00AB6700">
        <w:rPr>
          <w:b/>
          <w:bCs/>
          <w:sz w:val="28"/>
          <w:szCs w:val="28"/>
        </w:rPr>
        <w:t>ț</w:t>
      </w:r>
      <w:r>
        <w:rPr>
          <w:b/>
          <w:bCs/>
          <w:sz w:val="28"/>
          <w:szCs w:val="28"/>
        </w:rPr>
        <w:t>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doamnei</w:t>
      </w:r>
      <w:r w:rsidR="00222353">
        <w:rPr>
          <w:b/>
          <w:sz w:val="28"/>
          <w:szCs w:val="28"/>
        </w:rPr>
        <w:t xml:space="preserve"> </w:t>
      </w:r>
      <w:r w:rsidR="00AB6700">
        <w:rPr>
          <w:b/>
          <w:sz w:val="28"/>
          <w:szCs w:val="28"/>
        </w:rPr>
        <w:t>Sandu Dănuța</w:t>
      </w:r>
      <w:r w:rsidR="00E03382">
        <w:rPr>
          <w:b/>
          <w:sz w:val="28"/>
          <w:szCs w:val="28"/>
        </w:rPr>
        <w:t xml:space="preserve">, asistent personal al persoanei cu handicap grav </w:t>
      </w:r>
      <w:r w:rsidR="00AB6700">
        <w:rPr>
          <w:b/>
          <w:sz w:val="28"/>
          <w:szCs w:val="28"/>
        </w:rPr>
        <w:t>Goldan Mina</w:t>
      </w:r>
      <w:r w:rsidR="00E03382">
        <w:rPr>
          <w:b/>
          <w:sz w:val="28"/>
          <w:szCs w:val="28"/>
        </w:rPr>
        <w:t xml:space="preserve">, cu domiciliul </w:t>
      </w:r>
      <w:r w:rsidR="00AB6700">
        <w:rPr>
          <w:b/>
          <w:sz w:val="28"/>
          <w:szCs w:val="28"/>
        </w:rPr>
        <w:t>î</w:t>
      </w:r>
      <w:r w:rsidR="00E03382">
        <w:rPr>
          <w:b/>
          <w:sz w:val="28"/>
          <w:szCs w:val="28"/>
        </w:rPr>
        <w:t>n</w:t>
      </w:r>
      <w:r w:rsidR="00F527BC">
        <w:rPr>
          <w:b/>
          <w:sz w:val="28"/>
          <w:szCs w:val="28"/>
        </w:rPr>
        <w:t xml:space="preserve"> comun</w:t>
      </w:r>
      <w:r w:rsidR="00E03382">
        <w:rPr>
          <w:b/>
          <w:sz w:val="28"/>
          <w:szCs w:val="28"/>
        </w:rPr>
        <w:t>a</w:t>
      </w:r>
      <w:r w:rsidR="00F527BC">
        <w:rPr>
          <w:b/>
          <w:sz w:val="28"/>
          <w:szCs w:val="28"/>
        </w:rPr>
        <w:t xml:space="preserve"> Rafaila, jude</w:t>
      </w:r>
      <w:r w:rsidR="005D6CD5">
        <w:rPr>
          <w:b/>
          <w:sz w:val="28"/>
          <w:szCs w:val="28"/>
        </w:rPr>
        <w:t>ț</w:t>
      </w:r>
      <w:r w:rsidR="00F527BC">
        <w:rPr>
          <w:b/>
          <w:sz w:val="28"/>
          <w:szCs w:val="28"/>
        </w:rPr>
        <w:t>ul Vaslui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Pr="002B628F" w:rsidRDefault="00932FDB" w:rsidP="008A433C">
      <w:pPr>
        <w:tabs>
          <w:tab w:val="left" w:pos="720"/>
        </w:tabs>
        <w:jc w:val="both"/>
        <w:rPr>
          <w:szCs w:val="24"/>
        </w:rPr>
      </w:pPr>
      <w:r>
        <w:rPr>
          <w:lang w:val="pt-BR"/>
        </w:rPr>
        <w:tab/>
      </w:r>
      <w:r w:rsidR="009351DA" w:rsidRPr="002B628F">
        <w:rPr>
          <w:szCs w:val="24"/>
          <w:lang w:val="pt-BR"/>
        </w:rPr>
        <w:t>având în vedere</w:t>
      </w:r>
      <w:r w:rsidR="007325F6" w:rsidRPr="002B628F">
        <w:rPr>
          <w:szCs w:val="24"/>
        </w:rPr>
        <w:t xml:space="preserve"> </w:t>
      </w:r>
      <w:r w:rsidR="00F023E1" w:rsidRPr="002B628F">
        <w:rPr>
          <w:szCs w:val="24"/>
        </w:rPr>
        <w:t>cererea</w:t>
      </w:r>
      <w:r w:rsidR="00954201" w:rsidRPr="002B628F">
        <w:rPr>
          <w:szCs w:val="24"/>
        </w:rPr>
        <w:t xml:space="preserve"> doamnei </w:t>
      </w:r>
      <w:r w:rsidR="00127139">
        <w:rPr>
          <w:szCs w:val="24"/>
        </w:rPr>
        <w:t>Sandu Dănuța</w:t>
      </w:r>
      <w:r w:rsidR="00E40B16" w:rsidRPr="002B628F">
        <w:rPr>
          <w:szCs w:val="24"/>
        </w:rPr>
        <w:t>, înregistrat</w:t>
      </w:r>
      <w:r w:rsidR="00F023E1" w:rsidRPr="002B628F">
        <w:rPr>
          <w:szCs w:val="24"/>
        </w:rPr>
        <w:t>ă</w:t>
      </w:r>
      <w:r w:rsidR="00FC56E0" w:rsidRPr="002B628F">
        <w:rPr>
          <w:szCs w:val="24"/>
        </w:rPr>
        <w:t xml:space="preserve"> </w:t>
      </w:r>
      <w:r w:rsidR="00E200FC" w:rsidRPr="002B628F">
        <w:rPr>
          <w:szCs w:val="24"/>
        </w:rPr>
        <w:t xml:space="preserve">sub nr. </w:t>
      </w:r>
      <w:r w:rsidR="00E72833">
        <w:rPr>
          <w:szCs w:val="24"/>
        </w:rPr>
        <w:t>7720</w:t>
      </w:r>
      <w:r w:rsidR="00E200FC" w:rsidRPr="002B628F">
        <w:rPr>
          <w:szCs w:val="24"/>
        </w:rPr>
        <w:t xml:space="preserve"> din </w:t>
      </w:r>
      <w:r w:rsidR="00E72833">
        <w:rPr>
          <w:szCs w:val="24"/>
        </w:rPr>
        <w:t>24.11.2022</w:t>
      </w:r>
      <w:r w:rsidR="00D4571C" w:rsidRPr="002B628F">
        <w:rPr>
          <w:szCs w:val="24"/>
        </w:rPr>
        <w:t xml:space="preserve">, prin care solicită </w:t>
      </w:r>
      <w:r w:rsidR="00F02E1B" w:rsidRPr="002B628F">
        <w:rPr>
          <w:szCs w:val="24"/>
        </w:rPr>
        <w:t>acordarea unei</w:t>
      </w:r>
      <w:r w:rsidR="00B61DCD" w:rsidRPr="002B628F">
        <w:rPr>
          <w:szCs w:val="24"/>
        </w:rPr>
        <w:t xml:space="preserve"> gradati</w:t>
      </w:r>
      <w:r w:rsidR="00F02E1B" w:rsidRPr="002B628F">
        <w:rPr>
          <w:szCs w:val="24"/>
        </w:rPr>
        <w:t>i corespunzatoare transei de vechime in munca</w:t>
      </w:r>
      <w:r w:rsidR="002135E8" w:rsidRPr="002B628F">
        <w:rPr>
          <w:szCs w:val="24"/>
        </w:rPr>
        <w:t>;</w:t>
      </w:r>
    </w:p>
    <w:p w:rsidR="002B628F" w:rsidRPr="002B628F" w:rsidRDefault="00F02E1B" w:rsidP="00F02E1B">
      <w:pPr>
        <w:tabs>
          <w:tab w:val="left" w:pos="1440"/>
        </w:tabs>
        <w:jc w:val="both"/>
        <w:rPr>
          <w:szCs w:val="24"/>
        </w:rPr>
      </w:pPr>
      <w:r w:rsidRPr="002B628F">
        <w:rPr>
          <w:szCs w:val="24"/>
        </w:rPr>
        <w:t xml:space="preserve">              </w:t>
      </w:r>
      <w:r w:rsidR="006238BB" w:rsidRPr="002B628F">
        <w:rPr>
          <w:szCs w:val="24"/>
        </w:rPr>
        <w:t xml:space="preserve">în conformitate </w:t>
      </w:r>
      <w:r w:rsidRPr="002B628F">
        <w:rPr>
          <w:szCs w:val="24"/>
        </w:rPr>
        <w:t>cu</w:t>
      </w:r>
      <w:r w:rsidR="002B628F" w:rsidRPr="002B628F">
        <w:rPr>
          <w:szCs w:val="24"/>
        </w:rPr>
        <w:t>:</w:t>
      </w:r>
    </w:p>
    <w:p w:rsidR="00417992" w:rsidRDefault="00417992" w:rsidP="00417992">
      <w:pPr>
        <w:tabs>
          <w:tab w:val="left" w:pos="1440"/>
        </w:tabs>
        <w:jc w:val="both"/>
      </w:pPr>
      <w:r>
        <w:rPr>
          <w:szCs w:val="24"/>
        </w:rPr>
        <w:t xml:space="preserve">        - </w:t>
      </w:r>
      <w:r w:rsidR="003717FF" w:rsidRPr="002B628F">
        <w:rPr>
          <w:szCs w:val="24"/>
        </w:rPr>
        <w:t xml:space="preserve">prevederile </w:t>
      </w:r>
      <w:r w:rsidR="00F02E1B" w:rsidRPr="002B628F">
        <w:rPr>
          <w:szCs w:val="24"/>
        </w:rPr>
        <w:t xml:space="preserve">art. </w:t>
      </w:r>
      <w:r w:rsidR="00C74A17" w:rsidRPr="002B628F">
        <w:rPr>
          <w:szCs w:val="24"/>
        </w:rPr>
        <w:t>10</w:t>
      </w:r>
      <w:r w:rsidR="00F02E1B" w:rsidRPr="002B628F">
        <w:rPr>
          <w:szCs w:val="24"/>
        </w:rPr>
        <w:t xml:space="preserve"> alin. (</w:t>
      </w:r>
      <w:r w:rsidR="00C74A17" w:rsidRPr="002B628F">
        <w:rPr>
          <w:szCs w:val="24"/>
        </w:rPr>
        <w:t>4</w:t>
      </w:r>
      <w:r w:rsidR="00F02E1B" w:rsidRPr="002B628F">
        <w:rPr>
          <w:szCs w:val="24"/>
        </w:rPr>
        <w:t xml:space="preserve">) </w:t>
      </w:r>
      <w:r w:rsidR="00C74A17" w:rsidRPr="002B628F">
        <w:rPr>
          <w:szCs w:val="24"/>
        </w:rPr>
        <w:t>lit. „</w:t>
      </w:r>
      <w:r>
        <w:rPr>
          <w:szCs w:val="24"/>
        </w:rPr>
        <w:t>b</w:t>
      </w:r>
      <w:r w:rsidR="00C74A17" w:rsidRPr="002B628F">
        <w:rPr>
          <w:szCs w:val="24"/>
        </w:rPr>
        <w:t xml:space="preserve">” si alin. (5) </w:t>
      </w:r>
      <w:r w:rsidR="00F02E1B" w:rsidRPr="002B628F">
        <w:rPr>
          <w:szCs w:val="24"/>
        </w:rPr>
        <w:t xml:space="preserve">din Legea-cadru nr. </w:t>
      </w:r>
      <w:r w:rsidR="00C74A17" w:rsidRPr="002B628F">
        <w:rPr>
          <w:szCs w:val="24"/>
        </w:rPr>
        <w:t>153/2017</w:t>
      </w:r>
      <w:r w:rsidR="00F02E1B" w:rsidRPr="002B628F">
        <w:rPr>
          <w:szCs w:val="24"/>
        </w:rPr>
        <w:t xml:space="preserve"> privind salarizarea </w:t>
      </w:r>
      <w:r w:rsidR="00C74A17" w:rsidRPr="002B628F">
        <w:rPr>
          <w:szCs w:val="24"/>
        </w:rPr>
        <w:t>personalului platit din fonduri publice, cu modificarile si completarile ulterioare</w:t>
      </w:r>
      <w:r w:rsidRPr="00417992">
        <w:t xml:space="preserve"> </w:t>
      </w:r>
      <w:r>
        <w:t xml:space="preserve">coroborat cu prevederile art. 552 alin. (1) din </w:t>
      </w:r>
      <w:r>
        <w:rPr>
          <w:szCs w:val="24"/>
        </w:rPr>
        <w:t>OUG nr. 57/2019 privind Codul administrativ, cu modificarile si completarile ulterioare;</w:t>
      </w:r>
    </w:p>
    <w:p w:rsidR="002B628F" w:rsidRPr="002B628F" w:rsidRDefault="002B628F" w:rsidP="00DC22CC">
      <w:pPr>
        <w:tabs>
          <w:tab w:val="left" w:pos="748"/>
        </w:tabs>
        <w:jc w:val="both"/>
        <w:rPr>
          <w:szCs w:val="24"/>
        </w:rPr>
      </w:pPr>
      <w:r w:rsidRPr="002B628F">
        <w:rPr>
          <w:szCs w:val="24"/>
        </w:rPr>
        <w:tab/>
        <w:t>-</w:t>
      </w:r>
      <w:r w:rsidR="00DC22CC" w:rsidRPr="00DC22CC">
        <w:rPr>
          <w:color w:val="auto"/>
          <w:szCs w:val="24"/>
          <w:lang w:val="en-US" w:eastAsia="en-US"/>
        </w:rPr>
        <w:t xml:space="preserve"> prevederile art. 1 din Hotărârea Guvernului României nr. 1071/2021 pentru stabilirea salariului de bază minim brut pe ţară garantat în plată;</w:t>
      </w:r>
    </w:p>
    <w:p w:rsidR="002B628F" w:rsidRPr="002B628F" w:rsidRDefault="002B628F" w:rsidP="002B628F">
      <w:pPr>
        <w:tabs>
          <w:tab w:val="left" w:pos="567"/>
        </w:tabs>
        <w:jc w:val="both"/>
        <w:rPr>
          <w:szCs w:val="24"/>
        </w:rPr>
      </w:pPr>
      <w:r w:rsidRPr="002B628F">
        <w:rPr>
          <w:szCs w:val="24"/>
        </w:rPr>
        <w:tab/>
        <w:t>- p</w:t>
      </w:r>
      <w:r w:rsidRPr="002B628F">
        <w:rPr>
          <w:szCs w:val="24"/>
          <w:lang w:val="fr-FR"/>
        </w:rPr>
        <w:t xml:space="preserve">revederile Anexei I, Cap. I, pct. 3. </w:t>
      </w:r>
      <w:r w:rsidRPr="002B628F">
        <w:rPr>
          <w:szCs w:val="24"/>
        </w:rPr>
        <w:t>„</w:t>
      </w:r>
      <w:r w:rsidRPr="002B628F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2B628F">
        <w:rPr>
          <w:szCs w:val="24"/>
        </w:rPr>
        <w:t>”</w:t>
      </w:r>
      <w:r w:rsidRPr="002B628F">
        <w:rPr>
          <w:szCs w:val="24"/>
          <w:lang w:val="fr-FR"/>
        </w:rPr>
        <w:t>, subpunctul 2.</w:t>
      </w:r>
      <w:r w:rsidRPr="002B628F">
        <w:rPr>
          <w:szCs w:val="24"/>
        </w:rPr>
        <w:t xml:space="preserve"> „Salarii de bază pentru personalul de specialitate din unităţile de asistenţă socială/centre cu sau fără personalitate juridică”, nr. 50</w:t>
      </w:r>
      <w:r w:rsidRPr="002B628F">
        <w:rPr>
          <w:szCs w:val="24"/>
          <w:lang w:val="fr-FR"/>
        </w:rPr>
        <w:t xml:space="preserve"> din </w:t>
      </w:r>
      <w:r w:rsidRPr="002B628F">
        <w:rPr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2B628F">
        <w:rPr>
          <w:bCs/>
          <w:szCs w:val="24"/>
        </w:rPr>
        <w:t>;</w:t>
      </w:r>
    </w:p>
    <w:p w:rsidR="00417992" w:rsidRPr="005E7883" w:rsidRDefault="00417992" w:rsidP="00417992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 lit. „d”, alin. (5) lit. „e” şi art. 196 alin. (1) lit. ,,b" din O.U.G. nr. 57/2019 privind Codul administrativ</w:t>
      </w:r>
      <w:r>
        <w:rPr>
          <w:szCs w:val="24"/>
        </w:rPr>
        <w:t>, cu modificarile si completarile ulterioare</w:t>
      </w:r>
      <w:r w:rsidRPr="007574A7">
        <w:rPr>
          <w:szCs w:val="24"/>
        </w:rPr>
        <w:t>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DC22CC">
        <w:rPr>
          <w:b/>
          <w:lang w:val="pt-BR"/>
        </w:rPr>
        <w:t>12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</w:t>
      </w:r>
      <w:r w:rsidR="00DC22CC">
        <w:rPr>
          <w:b/>
          <w:lang w:val="pt-BR"/>
        </w:rPr>
        <w:t>2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</w:t>
      </w:r>
      <w:r w:rsidR="00211857">
        <w:rPr>
          <w:lang w:val="pt-BR"/>
        </w:rPr>
        <w:t>ă</w:t>
      </w:r>
      <w:r w:rsidR="00C30222">
        <w:rPr>
          <w:lang w:val="pt-BR"/>
        </w:rPr>
        <w:t xml:space="preserve"> gradaţia </w:t>
      </w:r>
      <w:r w:rsidR="00DC22CC">
        <w:rPr>
          <w:lang w:val="pt-BR"/>
        </w:rPr>
        <w:t>2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DC22CC">
        <w:rPr>
          <w:lang w:val="pt-BR"/>
        </w:rPr>
        <w:t xml:space="preserve">5 </w:t>
      </w:r>
      <w:r w:rsidR="00AF423B">
        <w:rPr>
          <w:lang w:val="pt-BR"/>
        </w:rPr>
        <w:t>ani</w:t>
      </w:r>
      <w:r w:rsidR="00C30222">
        <w:rPr>
          <w:lang w:val="pt-BR"/>
        </w:rPr>
        <w:t xml:space="preserve">, </w:t>
      </w:r>
      <w:r>
        <w:rPr>
          <w:lang w:val="pt-BR"/>
        </w:rPr>
        <w:t>doamn</w:t>
      </w:r>
      <w:r w:rsidR="00AF423B">
        <w:rPr>
          <w:lang w:val="pt-BR"/>
        </w:rPr>
        <w:t>ei</w:t>
      </w:r>
      <w:r>
        <w:rPr>
          <w:lang w:val="pt-BR"/>
        </w:rPr>
        <w:t xml:space="preserve"> </w:t>
      </w:r>
      <w:r w:rsidR="00DC22CC">
        <w:rPr>
          <w:b/>
          <w:lang w:val="pt-BR"/>
        </w:rPr>
        <w:t>Sandu Dănuța</w:t>
      </w:r>
      <w:r>
        <w:rPr>
          <w:lang w:val="pt-BR"/>
        </w:rPr>
        <w:t xml:space="preserve">, </w:t>
      </w:r>
      <w:r w:rsidR="00193683">
        <w:rPr>
          <w:lang w:val="pt-BR"/>
        </w:rPr>
        <w:t xml:space="preserve">asistent personal al persoanei cu handicap grav </w:t>
      </w:r>
      <w:r w:rsidR="00DC22CC">
        <w:rPr>
          <w:lang w:val="pt-BR"/>
        </w:rPr>
        <w:t>Goldan Mina</w:t>
      </w:r>
      <w:r w:rsidR="00193683">
        <w:rPr>
          <w:lang w:val="pt-BR"/>
        </w:rPr>
        <w:t xml:space="preserve">, cu domiciliul </w:t>
      </w:r>
      <w:r w:rsidR="00211857">
        <w:rPr>
          <w:lang w:val="pt-BR"/>
        </w:rPr>
        <w:t>î</w:t>
      </w:r>
      <w:r w:rsidR="00193683">
        <w:rPr>
          <w:lang w:val="pt-BR"/>
        </w:rPr>
        <w:t xml:space="preserve">n </w:t>
      </w:r>
      <w:r w:rsidR="00CE4E1C" w:rsidRPr="00CE4E1C">
        <w:t>comun</w:t>
      </w:r>
      <w:r w:rsidR="00193683">
        <w:t>a</w:t>
      </w:r>
      <w:r w:rsidR="00CE4E1C" w:rsidRPr="00CE4E1C">
        <w:t xml:space="preserve">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</w:t>
      </w:r>
      <w:r w:rsidR="00DC22CC">
        <w:rPr>
          <w:lang w:val="pt-BR"/>
        </w:rPr>
        <w:t xml:space="preserve">decembrie </w:t>
      </w:r>
      <w:r>
        <w:rPr>
          <w:lang w:val="pt-BR"/>
        </w:rPr>
        <w:t>20</w:t>
      </w:r>
      <w:r w:rsidR="00E12F93">
        <w:rPr>
          <w:lang w:val="pt-BR"/>
        </w:rPr>
        <w:t>2</w:t>
      </w:r>
      <w:r w:rsidR="00DC22CC">
        <w:rPr>
          <w:lang w:val="pt-BR"/>
        </w:rPr>
        <w:t>2</w:t>
      </w:r>
      <w:r>
        <w:rPr>
          <w:lang w:val="pt-BR"/>
        </w:rPr>
        <w:t xml:space="preserve"> salariul de baz</w:t>
      </w:r>
      <w:r w:rsidR="00211857">
        <w:rPr>
          <w:lang w:val="pt-BR"/>
        </w:rPr>
        <w:t>ă</w:t>
      </w:r>
      <w:r>
        <w:rPr>
          <w:lang w:val="pt-BR"/>
        </w:rPr>
        <w:t xml:space="preserve"> </w:t>
      </w:r>
      <w:r w:rsidR="00C622D2">
        <w:rPr>
          <w:lang w:val="pt-BR"/>
        </w:rPr>
        <w:t xml:space="preserve">brut </w:t>
      </w:r>
      <w:r>
        <w:rPr>
          <w:lang w:val="pt-BR"/>
        </w:rPr>
        <w:t xml:space="preserve">al d-nei </w:t>
      </w:r>
      <w:r w:rsidR="00211857">
        <w:rPr>
          <w:b/>
          <w:lang w:val="pt-BR"/>
        </w:rPr>
        <w:t>Sandu Dănuța</w:t>
      </w:r>
      <w:r>
        <w:rPr>
          <w:lang w:val="pt-BR"/>
        </w:rPr>
        <w:t xml:space="preserve"> va fi </w:t>
      </w:r>
      <w:r w:rsidR="00211857">
        <w:rPr>
          <w:lang w:val="pt-BR"/>
        </w:rPr>
        <w:t>î</w:t>
      </w:r>
      <w:r w:rsidR="00C30222" w:rsidRPr="00AA7FA7">
        <w:rPr>
          <w:lang w:val="pt-BR"/>
        </w:rPr>
        <w:t>n cuantum de</w:t>
      </w:r>
      <w:r w:rsidR="00FD4145">
        <w:rPr>
          <w:b/>
          <w:lang w:val="pt-BR"/>
        </w:rPr>
        <w:t xml:space="preserve"> </w:t>
      </w:r>
      <w:r w:rsidR="00193683">
        <w:rPr>
          <w:b/>
          <w:lang w:val="pt-BR"/>
        </w:rPr>
        <w:t>2.</w:t>
      </w:r>
      <w:r w:rsidR="005828D5">
        <w:rPr>
          <w:b/>
          <w:lang w:val="pt-BR"/>
        </w:rPr>
        <w:t>555</w:t>
      </w:r>
      <w:r w:rsidR="007325F6">
        <w:rPr>
          <w:lang w:val="en-US"/>
        </w:rPr>
        <w:t xml:space="preserve"> lei</w:t>
      </w:r>
      <w:r w:rsidR="005828D5">
        <w:rPr>
          <w:lang w:val="en-US"/>
        </w:rPr>
        <w:t>, la care se adaug</w:t>
      </w:r>
      <w:r w:rsidR="00211857">
        <w:rPr>
          <w:lang w:val="en-US"/>
        </w:rPr>
        <w:t>ă</w:t>
      </w:r>
      <w:r w:rsidR="005828D5">
        <w:rPr>
          <w:lang w:val="en-US"/>
        </w:rPr>
        <w:t xml:space="preserve"> indemniza</w:t>
      </w:r>
      <w:r w:rsidR="00211857">
        <w:rPr>
          <w:lang w:val="en-US"/>
        </w:rPr>
        <w:t>ț</w:t>
      </w:r>
      <w:r w:rsidR="005828D5">
        <w:rPr>
          <w:lang w:val="en-US"/>
        </w:rPr>
        <w:t>ia de hran</w:t>
      </w:r>
      <w:r w:rsidR="00211857">
        <w:rPr>
          <w:lang w:val="en-US"/>
        </w:rPr>
        <w:t>ă</w:t>
      </w:r>
      <w:bookmarkStart w:id="0" w:name="_GoBack"/>
      <w:bookmarkEnd w:id="0"/>
      <w:r w:rsidR="002C2B8C" w:rsidRPr="00E032AF">
        <w:t>.</w:t>
      </w:r>
    </w:p>
    <w:p w:rsidR="003D2C11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r w:rsidR="005B3A7E" w:rsidRPr="007A5710">
        <w:rPr>
          <w:b/>
          <w:i/>
          <w:sz w:val="25"/>
          <w:szCs w:val="25"/>
          <w:lang w:val="en-US"/>
        </w:rPr>
        <w:t>Dată</w:t>
      </w:r>
      <w:r w:rsidR="004E3785" w:rsidRPr="007A5710">
        <w:rPr>
          <w:b/>
          <w:i/>
          <w:sz w:val="25"/>
          <w:szCs w:val="25"/>
          <w:lang w:val="en-US"/>
        </w:rPr>
        <w:t xml:space="preserve"> astăzi, </w:t>
      </w:r>
      <w:r w:rsidR="005828D5">
        <w:rPr>
          <w:b/>
          <w:i/>
          <w:sz w:val="25"/>
          <w:szCs w:val="25"/>
          <w:lang w:val="en-US"/>
        </w:rPr>
        <w:t>25 noiembrie 2022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3D2C11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211857">
        <w:rPr>
          <w:b/>
          <w:i/>
          <w:lang w:val="pt-BR"/>
        </w:rPr>
        <w:t>FÎNARIU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 </w:t>
      </w:r>
      <w:r w:rsidR="00211857">
        <w:rPr>
          <w:b/>
          <w:lang w:val="pt-BR"/>
        </w:rPr>
        <w:t xml:space="preserve">Contrasemnează </w:t>
      </w:r>
      <w:r w:rsidR="00D547EB" w:rsidRPr="002A2AB3">
        <w:rPr>
          <w:b/>
          <w:lang w:val="pt-BR"/>
        </w:rPr>
        <w:t>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8152C1">
        <w:rPr>
          <w:b/>
          <w:lang w:val="pt-BR"/>
        </w:rPr>
        <w:t xml:space="preserve">general </w:t>
      </w:r>
      <w:r w:rsidR="00211857">
        <w:rPr>
          <w:b/>
          <w:lang w:val="pt-BR"/>
        </w:rPr>
        <w:t xml:space="preserve">delegat </w:t>
      </w:r>
      <w:r w:rsidR="008152C1">
        <w:rPr>
          <w:b/>
          <w:lang w:val="pt-BR"/>
        </w:rPr>
        <w:t xml:space="preserve">al </w:t>
      </w:r>
      <w:r w:rsidRPr="00D547EB">
        <w:rPr>
          <w:b/>
          <w:lang w:val="pt-BR"/>
        </w:rPr>
        <w:t>comunei,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 </w:t>
      </w:r>
      <w:r w:rsidR="00462C79">
        <w:rPr>
          <w:b/>
          <w:i/>
          <w:lang w:val="pt-BR"/>
        </w:rPr>
        <w:t>p. Voicu 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Pr="00D547EB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A07AF" w:rsidTr="00211857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21185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>PROCEDURI OBLIGATORII ULTERIOARE EMITERII DISPOZIȚIEI PRIMARULUI COMUNEI NR. 6</w:t>
            </w:r>
            <w:r w:rsidR="00211857">
              <w:rPr>
                <w:rFonts w:cs="Arial"/>
                <w:b/>
                <w:bCs/>
                <w:sz w:val="18"/>
              </w:rPr>
              <w:t>44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211857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3A07AF" w:rsidTr="00211857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211857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211857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211857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25/11/2022</w:t>
            </w:r>
          </w:p>
        </w:tc>
      </w:tr>
      <w:tr w:rsidR="003A07AF" w:rsidTr="00211857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11857">
              <w:rPr>
                <w:rFonts w:cs="Arial"/>
                <w:sz w:val="18"/>
              </w:rPr>
              <w:t>2</w:t>
            </w:r>
          </w:p>
        </w:tc>
      </w:tr>
      <w:tr w:rsidR="003A07AF" w:rsidTr="00211857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11857">
              <w:rPr>
                <w:rFonts w:cs="Arial"/>
                <w:sz w:val="18"/>
              </w:rPr>
              <w:t>2</w:t>
            </w:r>
          </w:p>
        </w:tc>
      </w:tr>
      <w:tr w:rsidR="003A07AF" w:rsidTr="00211857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211857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25/11/2022</w:t>
            </w:r>
          </w:p>
        </w:tc>
      </w:tr>
      <w:tr w:rsidR="003A07AF" w:rsidTr="00211857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211857" w:rsidP="003A07A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01/12/2022</w:t>
            </w:r>
          </w:p>
        </w:tc>
      </w:tr>
      <w:tr w:rsidR="003A07AF" w:rsidTr="00211857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139"/>
    <w:rsid w:val="00127982"/>
    <w:rsid w:val="00137EE8"/>
    <w:rsid w:val="00141314"/>
    <w:rsid w:val="001514C2"/>
    <w:rsid w:val="0017616C"/>
    <w:rsid w:val="00176FB8"/>
    <w:rsid w:val="00184CBB"/>
    <w:rsid w:val="00190062"/>
    <w:rsid w:val="00190107"/>
    <w:rsid w:val="00193683"/>
    <w:rsid w:val="00194C9D"/>
    <w:rsid w:val="001E434D"/>
    <w:rsid w:val="001E49DA"/>
    <w:rsid w:val="001E6F1A"/>
    <w:rsid w:val="001F0A58"/>
    <w:rsid w:val="002044FD"/>
    <w:rsid w:val="00211857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B628F"/>
    <w:rsid w:val="002C1924"/>
    <w:rsid w:val="002C2B8C"/>
    <w:rsid w:val="002D283E"/>
    <w:rsid w:val="002E6EBD"/>
    <w:rsid w:val="002F243B"/>
    <w:rsid w:val="002F459A"/>
    <w:rsid w:val="00311F8D"/>
    <w:rsid w:val="003172D3"/>
    <w:rsid w:val="00317FC9"/>
    <w:rsid w:val="00321715"/>
    <w:rsid w:val="00322D4F"/>
    <w:rsid w:val="00323035"/>
    <w:rsid w:val="00346182"/>
    <w:rsid w:val="00356987"/>
    <w:rsid w:val="003606DF"/>
    <w:rsid w:val="003709C1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417992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1C74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21837"/>
    <w:rsid w:val="005229FD"/>
    <w:rsid w:val="00525559"/>
    <w:rsid w:val="005265A2"/>
    <w:rsid w:val="00532E3F"/>
    <w:rsid w:val="00535955"/>
    <w:rsid w:val="00536BF0"/>
    <w:rsid w:val="005544AC"/>
    <w:rsid w:val="005828D5"/>
    <w:rsid w:val="00592805"/>
    <w:rsid w:val="005A4010"/>
    <w:rsid w:val="005A5F0A"/>
    <w:rsid w:val="005B2E03"/>
    <w:rsid w:val="005B3A7E"/>
    <w:rsid w:val="005B3F0B"/>
    <w:rsid w:val="005B50BA"/>
    <w:rsid w:val="005D6CD5"/>
    <w:rsid w:val="005E1B10"/>
    <w:rsid w:val="005E72EB"/>
    <w:rsid w:val="005F5457"/>
    <w:rsid w:val="005F77A4"/>
    <w:rsid w:val="0060130A"/>
    <w:rsid w:val="0060199D"/>
    <w:rsid w:val="006024D0"/>
    <w:rsid w:val="0060513B"/>
    <w:rsid w:val="006238BB"/>
    <w:rsid w:val="006247EF"/>
    <w:rsid w:val="0062646D"/>
    <w:rsid w:val="006330DA"/>
    <w:rsid w:val="00643A08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A5710"/>
    <w:rsid w:val="007A5EF6"/>
    <w:rsid w:val="007A71C4"/>
    <w:rsid w:val="007A774D"/>
    <w:rsid w:val="007B163F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8F2B43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6700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0C48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950AE"/>
    <w:rsid w:val="00CA5F44"/>
    <w:rsid w:val="00CB202F"/>
    <w:rsid w:val="00CC40F7"/>
    <w:rsid w:val="00CC78D0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09B6"/>
    <w:rsid w:val="00DA43C6"/>
    <w:rsid w:val="00DB27AE"/>
    <w:rsid w:val="00DC0FD4"/>
    <w:rsid w:val="00DC22CC"/>
    <w:rsid w:val="00DD1342"/>
    <w:rsid w:val="00E02F7E"/>
    <w:rsid w:val="00E03382"/>
    <w:rsid w:val="00E10460"/>
    <w:rsid w:val="00E12F93"/>
    <w:rsid w:val="00E200FC"/>
    <w:rsid w:val="00E35E5B"/>
    <w:rsid w:val="00E40B16"/>
    <w:rsid w:val="00E43834"/>
    <w:rsid w:val="00E472A6"/>
    <w:rsid w:val="00E55336"/>
    <w:rsid w:val="00E711DE"/>
    <w:rsid w:val="00E72833"/>
    <w:rsid w:val="00E76744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3179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810308"/>
  <w15:docId w15:val="{71978A94-C349-473B-B00A-B8F06FADD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  <w:style w:type="character" w:customStyle="1" w:styleId="l5def1">
    <w:name w:val="l5def1"/>
    <w:rsid w:val="002B628F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5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657</Words>
  <Characters>3815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2013-12-19T18:41:00Z</cp:lastPrinted>
  <dcterms:created xsi:type="dcterms:W3CDTF">2022-12-05T07:51:00Z</dcterms:created>
  <dcterms:modified xsi:type="dcterms:W3CDTF">2022-12-05T08:55:00Z</dcterms:modified>
</cp:coreProperties>
</file>