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4B1E15" w:rsidRDefault="004B1E15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</w:t>
      </w:r>
      <w:r w:rsidR="00202961">
        <w:rPr>
          <w:b/>
          <w:bCs/>
          <w:sz w:val="30"/>
          <w:szCs w:val="30"/>
          <w:lang w:val="pt-BR"/>
        </w:rPr>
        <w:t>12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DE1A38">
        <w:rPr>
          <w:b/>
          <w:bCs/>
          <w:sz w:val="26"/>
          <w:szCs w:val="26"/>
          <w:lang w:val="pt-BR"/>
        </w:rPr>
        <w:t xml:space="preserve">numirea persoanelor responsabile pentru a revizui </w:t>
      </w:r>
      <w:r w:rsidR="00A3376A">
        <w:rPr>
          <w:b/>
          <w:bCs/>
          <w:sz w:val="26"/>
          <w:szCs w:val="26"/>
          <w:lang w:val="pt-BR"/>
        </w:rPr>
        <w:t xml:space="preserve">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E40438">
      <w:pPr>
        <w:autoSpaceDE w:val="0"/>
        <w:autoSpaceDN w:val="0"/>
        <w:adjustRightInd w:val="0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A82B54">
        <w:rPr>
          <w:color w:val="auto"/>
          <w:szCs w:val="24"/>
        </w:rPr>
        <w:t>2053/24.04.2020</w:t>
      </w:r>
      <w:r w:rsidR="00A3376A">
        <w:rPr>
          <w:color w:val="auto"/>
          <w:szCs w:val="24"/>
        </w:rPr>
        <w:t xml:space="preserve"> al doamnei </w:t>
      </w:r>
      <w:r w:rsidR="00A82B54">
        <w:rPr>
          <w:color w:val="auto"/>
          <w:szCs w:val="24"/>
        </w:rPr>
        <w:t>Voicu Victorita</w:t>
      </w:r>
      <w:r w:rsidR="00E40438">
        <w:rPr>
          <w:color w:val="auto"/>
          <w:szCs w:val="24"/>
        </w:rPr>
        <w:t xml:space="preserve">, </w:t>
      </w:r>
      <w:r w:rsidR="00A82B54">
        <w:rPr>
          <w:color w:val="auto"/>
          <w:szCs w:val="24"/>
        </w:rPr>
        <w:t>secretar general al</w:t>
      </w:r>
      <w:r w:rsidR="00A3376A" w:rsidRPr="00A3376A">
        <w:rPr>
          <w:color w:val="auto"/>
          <w:szCs w:val="24"/>
        </w:rPr>
        <w:t xml:space="preserve"> comunei</w:t>
      </w:r>
      <w:r w:rsidR="00E40438">
        <w:rPr>
          <w:color w:val="auto"/>
          <w:szCs w:val="24"/>
        </w:rPr>
        <w:t xml:space="preserve"> Rafaila</w:t>
      </w:r>
      <w:r w:rsidR="00A82B54">
        <w:rPr>
          <w:color w:val="auto"/>
          <w:szCs w:val="24"/>
        </w:rPr>
        <w:t>, prin delegare de atributii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E40438">
      <w:pPr>
        <w:autoSpaceDE w:val="0"/>
        <w:autoSpaceDN w:val="0"/>
        <w:adjustRightInd w:val="0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BD1362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A82B54" w:rsidRDefault="00E40438" w:rsidP="00BD1362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1A0F8B" w:rsidRDefault="00A82B54" w:rsidP="00A82B54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>
        <w:rPr>
          <w:color w:val="auto"/>
          <w:szCs w:val="24"/>
        </w:rPr>
        <w:t xml:space="preserve">tinand cont de </w:t>
      </w:r>
      <w:r w:rsidR="00E40438" w:rsidRPr="00BD1362">
        <w:rPr>
          <w:color w:val="auto"/>
          <w:szCs w:val="24"/>
        </w:rPr>
        <w:t>prevederile Dispoziţiei nr. 4 din 21.01.2019 privind monitorizarea, coordonarea şi îndrumarea</w:t>
      </w:r>
      <w:r w:rsidR="00BD1362">
        <w:rPr>
          <w:color w:val="auto"/>
          <w:szCs w:val="24"/>
        </w:rPr>
        <w:t xml:space="preserve"> </w:t>
      </w:r>
      <w:r w:rsidR="00E40438" w:rsidRPr="00BD1362">
        <w:rPr>
          <w:color w:val="auto"/>
          <w:szCs w:val="24"/>
        </w:rPr>
        <w:t>metodologică a implementării şi dezvoltării sistemului de control intern managerial, la nivelul</w:t>
      </w:r>
      <w:r w:rsidR="00BD1362">
        <w:rPr>
          <w:color w:val="auto"/>
          <w:szCs w:val="24"/>
        </w:rPr>
        <w:t xml:space="preserve"> </w:t>
      </w:r>
      <w:r w:rsidR="00E40438" w:rsidRPr="00BD1362">
        <w:rPr>
          <w:color w:val="auto"/>
          <w:szCs w:val="24"/>
        </w:rPr>
        <w:t>Aparatului</w:t>
      </w:r>
      <w:r w:rsidR="00BD1362">
        <w:rPr>
          <w:color w:val="auto"/>
          <w:szCs w:val="24"/>
        </w:rPr>
        <w:t xml:space="preserve"> de specialitate al Primarului c</w:t>
      </w:r>
      <w:r w:rsidR="00E40438" w:rsidRPr="00BD1362">
        <w:rPr>
          <w:color w:val="auto"/>
          <w:szCs w:val="24"/>
        </w:rPr>
        <w:t xml:space="preserve">omunei </w:t>
      </w:r>
      <w:r w:rsidR="00BD1362">
        <w:rPr>
          <w:color w:val="auto"/>
          <w:szCs w:val="24"/>
        </w:rPr>
        <w:t>Rafaila</w:t>
      </w:r>
      <w:r w:rsidR="00E40438" w:rsidRPr="00BD1362">
        <w:rPr>
          <w:color w:val="auto"/>
          <w:szCs w:val="24"/>
        </w:rPr>
        <w:t xml:space="preserve">, judeţul </w:t>
      </w:r>
      <w:r w:rsidR="00BD1362">
        <w:rPr>
          <w:color w:val="auto"/>
          <w:szCs w:val="24"/>
        </w:rPr>
        <w:t>Vaslui</w:t>
      </w:r>
      <w:r w:rsidR="00E40438" w:rsidRPr="00BD1362">
        <w:rPr>
          <w:color w:val="auto"/>
          <w:szCs w:val="24"/>
        </w:rPr>
        <w:t>;</w:t>
      </w:r>
    </w:p>
    <w:p w:rsidR="005B5DF5" w:rsidRPr="005E7883" w:rsidRDefault="005B5DF5" w:rsidP="005B5DF5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 xml:space="preserve">155 alin. (1), lit. „d”, alin. (5) lit. „e” şi art. 196, alin. (1), lit. ,,b" din O.U.G. nr. 57/2019 privind Codul </w:t>
      </w:r>
      <w:r>
        <w:rPr>
          <w:szCs w:val="24"/>
        </w:rPr>
        <w:t>administrative cu modificarile si completarile ulteriare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>Art. 1</w:t>
      </w:r>
      <w:r w:rsidR="00D8598F">
        <w:rPr>
          <w:b/>
          <w:bCs/>
          <w:szCs w:val="24"/>
        </w:rPr>
        <w:t>. alin. (1)</w:t>
      </w:r>
      <w:r w:rsidR="00C340F3" w:rsidRPr="00C340F3">
        <w:rPr>
          <w:b/>
          <w:bCs/>
          <w:szCs w:val="24"/>
        </w:rPr>
        <w:t xml:space="preserve"> </w:t>
      </w:r>
      <w:r w:rsidR="00C340F3" w:rsidRPr="00C340F3">
        <w:rPr>
          <w:szCs w:val="24"/>
        </w:rPr>
        <w:t xml:space="preserve">Se </w:t>
      </w:r>
      <w:r w:rsidR="006B3917">
        <w:rPr>
          <w:szCs w:val="24"/>
        </w:rPr>
        <w:t>numesc persoanele responsabile pentru a revizui</w:t>
      </w:r>
      <w:r w:rsidR="00C340F3" w:rsidRPr="00C340F3">
        <w:rPr>
          <w:szCs w:val="24"/>
        </w:rPr>
        <w:t xml:space="preserve">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6B3917">
        <w:rPr>
          <w:b/>
          <w:bCs/>
          <w:szCs w:val="24"/>
        </w:rPr>
        <w:t>Anexei</w:t>
      </w:r>
      <w:r w:rsidR="00C340F3" w:rsidRPr="00C340F3">
        <w:rPr>
          <w:b/>
          <w:bCs/>
          <w:szCs w:val="24"/>
        </w:rPr>
        <w:t xml:space="preserve"> nr. 1</w:t>
      </w:r>
      <w:r w:rsidR="00C340F3" w:rsidRPr="00C340F3">
        <w:rPr>
          <w:szCs w:val="24"/>
        </w:rPr>
        <w:t>, ce fac parte integrantă din prezenta.</w:t>
      </w:r>
    </w:p>
    <w:p w:rsidR="00D8598F" w:rsidRPr="00D8598F" w:rsidRDefault="00D8598F" w:rsidP="00312C1D">
      <w:pPr>
        <w:autoSpaceDE w:val="0"/>
        <w:autoSpaceDN w:val="0"/>
        <w:adjustRightInd w:val="0"/>
        <w:ind w:firstLine="720"/>
        <w:jc w:val="both"/>
        <w:rPr>
          <w:bCs/>
          <w:szCs w:val="24"/>
        </w:rPr>
      </w:pPr>
      <w:r>
        <w:rPr>
          <w:b/>
          <w:bCs/>
          <w:szCs w:val="24"/>
        </w:rPr>
        <w:t xml:space="preserve">                alin. (2) </w:t>
      </w:r>
      <w:r w:rsidRPr="00D8598F">
        <w:rPr>
          <w:bCs/>
          <w:szCs w:val="24"/>
        </w:rPr>
        <w:t xml:space="preserve">Termen de revizie al Procedurilor Operationale este: </w:t>
      </w:r>
      <w:r w:rsidR="00202961">
        <w:rPr>
          <w:bCs/>
          <w:szCs w:val="24"/>
        </w:rPr>
        <w:t>31</w:t>
      </w:r>
      <w:r w:rsidRPr="00D8598F">
        <w:rPr>
          <w:bCs/>
          <w:szCs w:val="24"/>
        </w:rPr>
        <w:t>.0</w:t>
      </w:r>
      <w:r>
        <w:rPr>
          <w:bCs/>
          <w:szCs w:val="24"/>
        </w:rPr>
        <w:t>5</w:t>
      </w:r>
      <w:r w:rsidRPr="00D8598F">
        <w:rPr>
          <w:bCs/>
          <w:szCs w:val="24"/>
        </w:rPr>
        <w:t>.2020.</w:t>
      </w:r>
    </w:p>
    <w:p w:rsidR="00D8598F" w:rsidRDefault="00D8598F" w:rsidP="00D8598F">
      <w:pPr>
        <w:autoSpaceDE w:val="0"/>
        <w:autoSpaceDN w:val="0"/>
        <w:adjustRightInd w:val="0"/>
        <w:ind w:firstLine="720"/>
        <w:jc w:val="both"/>
        <w:rPr>
          <w:i/>
          <w:szCs w:val="24"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="00C340F3"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="00C340F3"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="00C340F3" w:rsidRPr="00C340F3">
        <w:rPr>
          <w:szCs w:val="24"/>
        </w:rPr>
        <w:t xml:space="preserve"> va comunica prezenta </w:t>
      </w:r>
      <w:r w:rsidR="006B3917">
        <w:rPr>
          <w:szCs w:val="24"/>
        </w:rPr>
        <w:t xml:space="preserve">persoanelor nominalizate in anexa nr. 1 la prezenta si </w:t>
      </w:r>
      <w:r w:rsidR="00C340F3" w:rsidRPr="00C340F3">
        <w:rPr>
          <w:szCs w:val="24"/>
        </w:rPr>
        <w:t>Comisiei pentru monitorizarea, coordonarea şi</w:t>
      </w:r>
      <w:r w:rsidR="00036694">
        <w:rPr>
          <w:szCs w:val="24"/>
        </w:rPr>
        <w:t xml:space="preserve"> </w:t>
      </w:r>
      <w:r w:rsidR="00C340F3"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="00C340F3" w:rsidRPr="00C340F3">
        <w:rPr>
          <w:szCs w:val="24"/>
        </w:rPr>
        <w:t>rimari</w:t>
      </w:r>
      <w:r w:rsidR="003E604E">
        <w:rPr>
          <w:szCs w:val="24"/>
        </w:rPr>
        <w:t>ei</w:t>
      </w:r>
      <w:r w:rsidR="00C340F3"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="00C340F3"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="00C340F3"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="00C340F3"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</w:p>
    <w:p w:rsidR="00D8598F" w:rsidRDefault="00D8598F" w:rsidP="00D8598F">
      <w:pPr>
        <w:autoSpaceDE w:val="0"/>
        <w:autoSpaceDN w:val="0"/>
        <w:adjustRightInd w:val="0"/>
        <w:ind w:firstLine="720"/>
        <w:jc w:val="both"/>
        <w:rPr>
          <w:i/>
          <w:szCs w:val="24"/>
        </w:rPr>
      </w:pPr>
    </w:p>
    <w:p w:rsidR="00C24DC4" w:rsidRDefault="00F319CB" w:rsidP="00D8598F">
      <w:pPr>
        <w:autoSpaceDE w:val="0"/>
        <w:autoSpaceDN w:val="0"/>
        <w:adjustRightInd w:val="0"/>
        <w:ind w:firstLine="720"/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453652">
        <w:rPr>
          <w:b/>
          <w:i/>
        </w:rPr>
        <w:tab/>
      </w:r>
      <w:r w:rsidR="00453652">
        <w:rPr>
          <w:b/>
          <w:i/>
        </w:rPr>
        <w:tab/>
        <w:t xml:space="preserve">  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6B3917">
        <w:rPr>
          <w:b/>
          <w:i/>
          <w:sz w:val="26"/>
          <w:szCs w:val="26"/>
        </w:rPr>
        <w:t>24</w:t>
      </w:r>
      <w:r w:rsidR="00153777">
        <w:rPr>
          <w:b/>
          <w:i/>
          <w:sz w:val="26"/>
          <w:szCs w:val="26"/>
        </w:rPr>
        <w:t xml:space="preserve"> aprilie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20296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</w:t>
            </w:r>
            <w:r w:rsidR="008F0587">
              <w:rPr>
                <w:rFonts w:cs="Arial"/>
                <w:b/>
                <w:bCs/>
                <w:sz w:val="18"/>
              </w:rPr>
              <w:t>1</w:t>
            </w:r>
            <w:r w:rsidR="00202961">
              <w:rPr>
                <w:rFonts w:cs="Arial"/>
                <w:b/>
                <w:bCs/>
                <w:sz w:val="18"/>
              </w:rPr>
              <w:t>2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8F0587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</w:t>
            </w:r>
            <w:r w:rsidR="00A6768F">
              <w:rPr>
                <w:rFonts w:cs="Arial"/>
                <w:sz w:val="18"/>
              </w:rPr>
              <w:t>/04/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F0587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25</w:t>
            </w:r>
            <w:r w:rsidR="00A6768F">
              <w:rPr>
                <w:rFonts w:cs="Arial"/>
                <w:b/>
                <w:sz w:val="18"/>
              </w:rPr>
              <w:t>/04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dispozițiile se aduc la cunoștința publică și se comunică, în condițiile legii, prin grija secretarului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F54136" w:rsidRDefault="00122453" w:rsidP="00122453">
      <w:pPr>
        <w:ind w:left="6480"/>
        <w:rPr>
          <w:b/>
          <w:lang w:val="it-CH"/>
        </w:rPr>
      </w:pPr>
      <w:r>
        <w:rPr>
          <w:b/>
          <w:lang w:val="it-CH"/>
        </w:rPr>
        <w:t xml:space="preserve">     </w:t>
      </w:r>
      <w:r w:rsidR="00F54136" w:rsidRPr="00C03398">
        <w:rPr>
          <w:b/>
          <w:lang w:val="it-CH"/>
        </w:rPr>
        <w:t>ANEXA</w:t>
      </w:r>
    </w:p>
    <w:p w:rsidR="00122453" w:rsidRPr="00C03398" w:rsidRDefault="00122453" w:rsidP="00122453">
      <w:pPr>
        <w:ind w:left="5760"/>
        <w:rPr>
          <w:b/>
          <w:lang w:val="it-CH"/>
        </w:rPr>
      </w:pPr>
      <w:r>
        <w:rPr>
          <w:b/>
          <w:lang w:val="it-CH"/>
        </w:rPr>
        <w:t>la Dispozitia nr. 1</w:t>
      </w:r>
      <w:r w:rsidR="00330628">
        <w:rPr>
          <w:b/>
          <w:lang w:val="it-CH"/>
        </w:rPr>
        <w:t>1</w:t>
      </w:r>
      <w:r w:rsidR="00202961">
        <w:rPr>
          <w:b/>
          <w:lang w:val="it-CH"/>
        </w:rPr>
        <w:t>2</w:t>
      </w:r>
      <w:r>
        <w:rPr>
          <w:b/>
          <w:lang w:val="it-CH"/>
        </w:rPr>
        <w:t>/</w:t>
      </w:r>
      <w:r w:rsidR="00330628">
        <w:rPr>
          <w:b/>
          <w:lang w:val="it-CH"/>
        </w:rPr>
        <w:t>24</w:t>
      </w:r>
      <w:r>
        <w:rPr>
          <w:b/>
          <w:lang w:val="it-CH"/>
        </w:rPr>
        <w:t>.04.2020</w:t>
      </w:r>
    </w:p>
    <w:p w:rsidR="00330628" w:rsidRDefault="00330628" w:rsidP="00330628">
      <w:pPr>
        <w:ind w:left="4320" w:firstLine="720"/>
        <w:jc w:val="center"/>
        <w:rPr>
          <w:b/>
          <w:lang w:val="it-CH"/>
        </w:rPr>
      </w:pPr>
    </w:p>
    <w:p w:rsidR="00330628" w:rsidRDefault="00330628" w:rsidP="00330628">
      <w:pPr>
        <w:ind w:left="4320" w:firstLine="720"/>
        <w:jc w:val="center"/>
        <w:rPr>
          <w:b/>
          <w:lang w:val="it-CH"/>
        </w:rPr>
      </w:pPr>
      <w:r>
        <w:rPr>
          <w:b/>
          <w:lang w:val="it-CH"/>
        </w:rPr>
        <w:t>APROB,</w:t>
      </w:r>
    </w:p>
    <w:p w:rsidR="00330628" w:rsidRDefault="00330628" w:rsidP="00330628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330628" w:rsidRDefault="00330628" w:rsidP="00330628">
      <w:pPr>
        <w:jc w:val="center"/>
        <w:rPr>
          <w:b/>
          <w:lang w:val="it-CH"/>
        </w:rPr>
      </w:pPr>
    </w:p>
    <w:p w:rsidR="00330628" w:rsidRDefault="00330628" w:rsidP="00330628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F54136" w:rsidRDefault="00F54136" w:rsidP="00FB6C3C">
      <w:pPr>
        <w:spacing w:line="360" w:lineRule="auto"/>
        <w:rPr>
          <w:b/>
          <w:i/>
          <w:szCs w:val="24"/>
          <w:lang w:val="it-IT"/>
        </w:rPr>
      </w:pPr>
    </w:p>
    <w:p w:rsidR="00F54136" w:rsidRDefault="00F54136" w:rsidP="00F54136">
      <w:pPr>
        <w:rPr>
          <w:b/>
          <w:lang w:val="it-CH"/>
        </w:rPr>
      </w:pPr>
    </w:p>
    <w:p w:rsidR="00F54136" w:rsidRPr="00083552" w:rsidRDefault="00F54136" w:rsidP="00F54136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9"/>
        <w:gridCol w:w="2516"/>
        <w:gridCol w:w="1701"/>
        <w:gridCol w:w="3119"/>
        <w:gridCol w:w="1791"/>
      </w:tblGrid>
      <w:tr w:rsidR="004A6EDE" w:rsidRPr="003141CA" w:rsidTr="004B1E15">
        <w:trPr>
          <w:trHeight w:val="499"/>
        </w:trPr>
        <w:tc>
          <w:tcPr>
            <w:tcW w:w="569" w:type="dxa"/>
            <w:shd w:val="clear" w:color="auto" w:fill="auto"/>
          </w:tcPr>
          <w:p w:rsidR="00F54136" w:rsidRPr="003141CA" w:rsidRDefault="00F54136" w:rsidP="00EC5A95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F54136" w:rsidRPr="003141CA" w:rsidRDefault="00F54136" w:rsidP="00EC5A95">
            <w:pPr>
              <w:jc w:val="center"/>
              <w:rPr>
                <w:b/>
              </w:rPr>
            </w:pPr>
            <w:r w:rsidRPr="003141CA">
              <w:rPr>
                <w:b/>
              </w:rPr>
              <w:t>crt.</w:t>
            </w:r>
          </w:p>
        </w:tc>
        <w:tc>
          <w:tcPr>
            <w:tcW w:w="2516" w:type="dxa"/>
            <w:shd w:val="clear" w:color="auto" w:fill="auto"/>
          </w:tcPr>
          <w:p w:rsidR="00F54136" w:rsidRPr="003141CA" w:rsidRDefault="00F54136" w:rsidP="00EC5A95">
            <w:pPr>
              <w:jc w:val="center"/>
              <w:rPr>
                <w:b/>
              </w:rPr>
            </w:pPr>
            <w:r w:rsidRPr="003141CA">
              <w:rPr>
                <w:b/>
              </w:rPr>
              <w:t>Numele si prenumele</w:t>
            </w:r>
          </w:p>
        </w:tc>
        <w:tc>
          <w:tcPr>
            <w:tcW w:w="1701" w:type="dxa"/>
            <w:shd w:val="clear" w:color="auto" w:fill="auto"/>
          </w:tcPr>
          <w:p w:rsidR="00F54136" w:rsidRPr="003141CA" w:rsidRDefault="00F54136" w:rsidP="00EC5A95">
            <w:pPr>
              <w:jc w:val="center"/>
              <w:rPr>
                <w:b/>
              </w:rPr>
            </w:pPr>
            <w:r w:rsidRPr="003141CA">
              <w:rPr>
                <w:b/>
              </w:rPr>
              <w:t>Functia</w:t>
            </w:r>
          </w:p>
        </w:tc>
        <w:tc>
          <w:tcPr>
            <w:tcW w:w="3119" w:type="dxa"/>
            <w:shd w:val="clear" w:color="auto" w:fill="auto"/>
          </w:tcPr>
          <w:p w:rsidR="00F54136" w:rsidRPr="003141CA" w:rsidRDefault="00A73781" w:rsidP="00EC5A95">
            <w:pPr>
              <w:jc w:val="center"/>
              <w:rPr>
                <w:b/>
              </w:rPr>
            </w:pPr>
            <w:r>
              <w:rPr>
                <w:b/>
              </w:rPr>
              <w:t>Denumire</w:t>
            </w:r>
            <w:r w:rsidR="0005036B">
              <w:rPr>
                <w:b/>
              </w:rPr>
              <w:t xml:space="preserve"> </w:t>
            </w:r>
            <w:r w:rsidR="00330628">
              <w:rPr>
                <w:b/>
              </w:rPr>
              <w:t>PO ce urmeaza sa fie revizuita</w:t>
            </w:r>
          </w:p>
        </w:tc>
        <w:tc>
          <w:tcPr>
            <w:tcW w:w="1791" w:type="dxa"/>
            <w:shd w:val="clear" w:color="auto" w:fill="auto"/>
          </w:tcPr>
          <w:p w:rsidR="00F54136" w:rsidRPr="003141CA" w:rsidRDefault="00330628" w:rsidP="00EC5A95">
            <w:pPr>
              <w:jc w:val="center"/>
              <w:rPr>
                <w:b/>
              </w:rPr>
            </w:pPr>
            <w:r>
              <w:rPr>
                <w:b/>
              </w:rPr>
              <w:t>Semnatura</w:t>
            </w:r>
          </w:p>
        </w:tc>
      </w:tr>
      <w:tr w:rsidR="004A6EDE" w:rsidRPr="003141CA" w:rsidTr="004B1E15">
        <w:trPr>
          <w:trHeight w:val="814"/>
        </w:trPr>
        <w:tc>
          <w:tcPr>
            <w:tcW w:w="569" w:type="dxa"/>
            <w:shd w:val="clear" w:color="auto" w:fill="auto"/>
          </w:tcPr>
          <w:p w:rsidR="00F54136" w:rsidRDefault="00F54136" w:rsidP="00EC5A95">
            <w:pPr>
              <w:jc w:val="center"/>
              <w:rPr>
                <w:b/>
                <w:sz w:val="20"/>
              </w:rPr>
            </w:pPr>
          </w:p>
          <w:p w:rsidR="00F54136" w:rsidRPr="008176AA" w:rsidRDefault="00F54136" w:rsidP="00EC5A95">
            <w:pPr>
              <w:jc w:val="center"/>
              <w:rPr>
                <w:b/>
                <w:sz w:val="20"/>
              </w:rPr>
            </w:pPr>
            <w:r w:rsidRPr="008176AA">
              <w:rPr>
                <w:b/>
                <w:sz w:val="20"/>
              </w:rPr>
              <w:t>1.</w:t>
            </w:r>
          </w:p>
        </w:tc>
        <w:tc>
          <w:tcPr>
            <w:tcW w:w="2516" w:type="dxa"/>
            <w:shd w:val="clear" w:color="auto" w:fill="auto"/>
          </w:tcPr>
          <w:p w:rsidR="004B1E15" w:rsidRPr="004B1E15" w:rsidRDefault="004B1E15" w:rsidP="00EC5A95">
            <w:pPr>
              <w:jc w:val="center"/>
              <w:rPr>
                <w:b/>
                <w:sz w:val="22"/>
                <w:szCs w:val="22"/>
              </w:rPr>
            </w:pPr>
          </w:p>
          <w:p w:rsidR="00F54136" w:rsidRPr="004B1E15" w:rsidRDefault="004A6EDE" w:rsidP="00EC5A95">
            <w:pPr>
              <w:jc w:val="center"/>
              <w:rPr>
                <w:b/>
                <w:szCs w:val="24"/>
              </w:rPr>
            </w:pPr>
            <w:r w:rsidRPr="004B1E15">
              <w:rPr>
                <w:b/>
                <w:sz w:val="22"/>
                <w:szCs w:val="22"/>
              </w:rPr>
              <w:t>Voicu Victorita</w:t>
            </w:r>
          </w:p>
        </w:tc>
        <w:tc>
          <w:tcPr>
            <w:tcW w:w="1701" w:type="dxa"/>
            <w:shd w:val="clear" w:color="auto" w:fill="auto"/>
          </w:tcPr>
          <w:p w:rsidR="00F54136" w:rsidRPr="004B1E15" w:rsidRDefault="00202961" w:rsidP="00EC5A95">
            <w:pPr>
              <w:jc w:val="center"/>
              <w:rPr>
                <w:b/>
                <w:sz w:val="20"/>
              </w:rPr>
            </w:pPr>
            <w:r w:rsidRPr="004B1E15">
              <w:rPr>
                <w:b/>
                <w:sz w:val="20"/>
              </w:rPr>
              <w:t>Consilier stare civila, secretar general al comunei prin delegre de tributii</w:t>
            </w:r>
          </w:p>
        </w:tc>
        <w:tc>
          <w:tcPr>
            <w:tcW w:w="3119" w:type="dxa"/>
            <w:shd w:val="clear" w:color="auto" w:fill="auto"/>
          </w:tcPr>
          <w:p w:rsidR="00F54136" w:rsidRPr="004B1E15" w:rsidRDefault="004A6EDE" w:rsidP="004B1E15">
            <w:pPr>
              <w:jc w:val="both"/>
              <w:rPr>
                <w:sz w:val="22"/>
                <w:szCs w:val="22"/>
              </w:rPr>
            </w:pPr>
            <w:r w:rsidRPr="004B1E15">
              <w:rPr>
                <w:sz w:val="22"/>
                <w:szCs w:val="22"/>
              </w:rPr>
              <w:t>Procedur</w:t>
            </w:r>
            <w:r w:rsidR="0099735D" w:rsidRPr="004B1E15">
              <w:rPr>
                <w:sz w:val="22"/>
                <w:szCs w:val="22"/>
              </w:rPr>
              <w:t>i</w:t>
            </w:r>
            <w:r w:rsidRPr="004B1E15">
              <w:rPr>
                <w:sz w:val="22"/>
                <w:szCs w:val="22"/>
              </w:rPr>
              <w:t xml:space="preserve"> operational</w:t>
            </w:r>
            <w:r w:rsidR="0099735D" w:rsidRPr="004B1E15">
              <w:rPr>
                <w:sz w:val="22"/>
                <w:szCs w:val="22"/>
              </w:rPr>
              <w:t>e</w:t>
            </w:r>
            <w:r w:rsidRPr="004B1E15">
              <w:rPr>
                <w:sz w:val="22"/>
                <w:szCs w:val="22"/>
              </w:rPr>
              <w:t xml:space="preserve"> privind </w:t>
            </w:r>
            <w:r w:rsidR="0099735D" w:rsidRPr="004B1E15">
              <w:rPr>
                <w:sz w:val="22"/>
                <w:szCs w:val="22"/>
              </w:rPr>
              <w:t>activitatea de secretar general al comunei precum si procedurile operationale privind activitatea de stare civila</w:t>
            </w:r>
          </w:p>
        </w:tc>
        <w:tc>
          <w:tcPr>
            <w:tcW w:w="1791" w:type="dxa"/>
            <w:shd w:val="clear" w:color="auto" w:fill="auto"/>
          </w:tcPr>
          <w:p w:rsidR="00F54136" w:rsidRPr="004B1E15" w:rsidRDefault="00F54136" w:rsidP="00EC5A95">
            <w:pPr>
              <w:jc w:val="center"/>
              <w:rPr>
                <w:b/>
                <w:szCs w:val="24"/>
              </w:rPr>
            </w:pPr>
          </w:p>
        </w:tc>
      </w:tr>
      <w:tr w:rsidR="004A6EDE" w:rsidRPr="003141CA" w:rsidTr="004B1E15">
        <w:trPr>
          <w:trHeight w:val="595"/>
        </w:trPr>
        <w:tc>
          <w:tcPr>
            <w:tcW w:w="569" w:type="dxa"/>
            <w:shd w:val="clear" w:color="auto" w:fill="auto"/>
          </w:tcPr>
          <w:p w:rsidR="00F54136" w:rsidRPr="004E15B2" w:rsidRDefault="00F54136" w:rsidP="00EC5A95">
            <w:pPr>
              <w:jc w:val="center"/>
              <w:rPr>
                <w:b/>
                <w:sz w:val="20"/>
              </w:rPr>
            </w:pPr>
          </w:p>
          <w:p w:rsidR="00F54136" w:rsidRPr="004E15B2" w:rsidRDefault="00F54136" w:rsidP="00EC5A95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Pr="004E15B2">
              <w:rPr>
                <w:b/>
                <w:sz w:val="20"/>
              </w:rPr>
              <w:t>.</w:t>
            </w:r>
          </w:p>
        </w:tc>
        <w:tc>
          <w:tcPr>
            <w:tcW w:w="2516" w:type="dxa"/>
            <w:shd w:val="clear" w:color="auto" w:fill="auto"/>
          </w:tcPr>
          <w:p w:rsidR="004B1E15" w:rsidRPr="004B1E15" w:rsidRDefault="004B1E15" w:rsidP="00EC5A95">
            <w:pPr>
              <w:jc w:val="center"/>
              <w:rPr>
                <w:b/>
                <w:sz w:val="22"/>
                <w:szCs w:val="22"/>
              </w:rPr>
            </w:pPr>
          </w:p>
          <w:p w:rsidR="00F54136" w:rsidRPr="004B1E15" w:rsidRDefault="0099735D" w:rsidP="00EC5A95">
            <w:pPr>
              <w:jc w:val="center"/>
              <w:rPr>
                <w:b/>
                <w:sz w:val="22"/>
                <w:szCs w:val="22"/>
              </w:rPr>
            </w:pPr>
            <w:r w:rsidRPr="004B1E15">
              <w:rPr>
                <w:b/>
                <w:sz w:val="22"/>
                <w:szCs w:val="22"/>
              </w:rPr>
              <w:t>Sandu Daniela</w:t>
            </w:r>
          </w:p>
        </w:tc>
        <w:tc>
          <w:tcPr>
            <w:tcW w:w="1701" w:type="dxa"/>
            <w:shd w:val="clear" w:color="auto" w:fill="auto"/>
          </w:tcPr>
          <w:p w:rsidR="00F54136" w:rsidRPr="004E15B2" w:rsidRDefault="0099735D" w:rsidP="00EC5A95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Inspector (operator rol)</w:t>
            </w:r>
          </w:p>
        </w:tc>
        <w:tc>
          <w:tcPr>
            <w:tcW w:w="3119" w:type="dxa"/>
            <w:shd w:val="clear" w:color="auto" w:fill="auto"/>
          </w:tcPr>
          <w:p w:rsidR="00F54136" w:rsidRPr="004B1E15" w:rsidRDefault="004A6EDE" w:rsidP="004B1E15">
            <w:pPr>
              <w:jc w:val="both"/>
              <w:rPr>
                <w:sz w:val="22"/>
                <w:szCs w:val="22"/>
              </w:rPr>
            </w:pPr>
            <w:r w:rsidRPr="004B1E15">
              <w:rPr>
                <w:sz w:val="22"/>
                <w:szCs w:val="22"/>
              </w:rPr>
              <w:t>Procedur</w:t>
            </w:r>
            <w:r w:rsidR="0099735D" w:rsidRPr="004B1E15">
              <w:rPr>
                <w:sz w:val="22"/>
                <w:szCs w:val="22"/>
              </w:rPr>
              <w:t>i</w:t>
            </w:r>
            <w:r w:rsidRPr="004B1E15">
              <w:rPr>
                <w:sz w:val="22"/>
                <w:szCs w:val="22"/>
              </w:rPr>
              <w:t xml:space="preserve"> operational</w:t>
            </w:r>
            <w:r w:rsidR="0099735D" w:rsidRPr="004B1E15">
              <w:rPr>
                <w:sz w:val="22"/>
                <w:szCs w:val="22"/>
              </w:rPr>
              <w:t>e</w:t>
            </w:r>
            <w:r w:rsidRPr="004B1E15">
              <w:rPr>
                <w:sz w:val="22"/>
                <w:szCs w:val="22"/>
              </w:rPr>
              <w:t xml:space="preserve"> privind </w:t>
            </w:r>
            <w:r w:rsidR="0099735D" w:rsidRPr="004B1E15">
              <w:rPr>
                <w:sz w:val="22"/>
                <w:szCs w:val="22"/>
              </w:rPr>
              <w:t>activitatile specifice de colectare a impozitelor si taxelor locale si cele de casierie</w:t>
            </w:r>
          </w:p>
          <w:p w:rsidR="004A6EDE" w:rsidRPr="004B1E15" w:rsidRDefault="004A6EDE" w:rsidP="004B1E1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91" w:type="dxa"/>
            <w:shd w:val="clear" w:color="auto" w:fill="auto"/>
          </w:tcPr>
          <w:p w:rsidR="00F54136" w:rsidRPr="003141CA" w:rsidRDefault="00F54136" w:rsidP="00EC5A95">
            <w:pPr>
              <w:jc w:val="center"/>
              <w:rPr>
                <w:b/>
              </w:rPr>
            </w:pPr>
          </w:p>
        </w:tc>
      </w:tr>
      <w:tr w:rsidR="0005036B" w:rsidRPr="003141CA" w:rsidTr="004B1E15">
        <w:trPr>
          <w:trHeight w:val="825"/>
        </w:trPr>
        <w:tc>
          <w:tcPr>
            <w:tcW w:w="569" w:type="dxa"/>
            <w:shd w:val="clear" w:color="auto" w:fill="auto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724FEF">
            <w:pPr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3.</w:t>
            </w:r>
          </w:p>
        </w:tc>
        <w:tc>
          <w:tcPr>
            <w:tcW w:w="2516" w:type="dxa"/>
            <w:shd w:val="clear" w:color="auto" w:fill="auto"/>
            <w:vAlign w:val="center"/>
          </w:tcPr>
          <w:p w:rsidR="0005036B" w:rsidRPr="004B1E15" w:rsidRDefault="003750CF" w:rsidP="00EC5A95">
            <w:pPr>
              <w:ind w:right="332"/>
              <w:jc w:val="center"/>
              <w:rPr>
                <w:b/>
                <w:sz w:val="22"/>
                <w:szCs w:val="22"/>
                <w:lang w:val="it-CH"/>
              </w:rPr>
            </w:pPr>
            <w:r w:rsidRPr="004B1E15">
              <w:rPr>
                <w:b/>
                <w:sz w:val="22"/>
                <w:szCs w:val="22"/>
                <w:lang w:val="it-CH"/>
              </w:rPr>
              <w:t>Ciobanica Neculai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5036B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Consilier achizitii publice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5036B" w:rsidRPr="004B1E15" w:rsidRDefault="003750CF" w:rsidP="004B1E15">
            <w:pPr>
              <w:jc w:val="both"/>
              <w:rPr>
                <w:sz w:val="22"/>
                <w:szCs w:val="22"/>
                <w:lang w:val="de-DE"/>
              </w:rPr>
            </w:pPr>
            <w:r w:rsidRPr="004B1E15">
              <w:rPr>
                <w:sz w:val="22"/>
                <w:szCs w:val="22"/>
                <w:lang w:val="de-DE"/>
              </w:rPr>
              <w:t>Procedura operationala privind achizitia publica directa</w:t>
            </w:r>
            <w:r w:rsidR="0099735D" w:rsidRPr="004B1E15">
              <w:rPr>
                <w:sz w:val="22"/>
                <w:szCs w:val="22"/>
                <w:lang w:val="de-DE"/>
              </w:rPr>
              <w:t>, Procedura operationala privind organizarea si evidenta activitatilor cadastrale si agricole, Procedura operationala privind organizarea si evidenta activitatilor urbanistice si de amenajare a teritoriului</w:t>
            </w:r>
            <w:r w:rsidR="00724FEF" w:rsidRPr="004B1E15">
              <w:rPr>
                <w:sz w:val="22"/>
                <w:szCs w:val="22"/>
                <w:lang w:val="de-DE"/>
              </w:rPr>
              <w:t xml:space="preserve"> si gestionarea domeniului public si privat</w:t>
            </w:r>
          </w:p>
        </w:tc>
        <w:tc>
          <w:tcPr>
            <w:tcW w:w="1791" w:type="dxa"/>
            <w:shd w:val="clear" w:color="auto" w:fill="auto"/>
            <w:vAlign w:val="center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</w:tc>
      </w:tr>
      <w:tr w:rsidR="0005036B" w:rsidRPr="003141CA" w:rsidTr="004B1E15">
        <w:trPr>
          <w:trHeight w:val="825"/>
        </w:trPr>
        <w:tc>
          <w:tcPr>
            <w:tcW w:w="569" w:type="dxa"/>
            <w:shd w:val="clear" w:color="auto" w:fill="auto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4.</w:t>
            </w:r>
          </w:p>
        </w:tc>
        <w:tc>
          <w:tcPr>
            <w:tcW w:w="2516" w:type="dxa"/>
            <w:shd w:val="clear" w:color="auto" w:fill="auto"/>
            <w:vAlign w:val="center"/>
          </w:tcPr>
          <w:p w:rsidR="0005036B" w:rsidRPr="004B1E15" w:rsidRDefault="00724FEF" w:rsidP="00EC5A95">
            <w:pPr>
              <w:ind w:right="332"/>
              <w:jc w:val="center"/>
              <w:rPr>
                <w:b/>
                <w:sz w:val="22"/>
                <w:szCs w:val="22"/>
                <w:lang w:val="it-CH"/>
              </w:rPr>
            </w:pPr>
            <w:r w:rsidRPr="004B1E15">
              <w:rPr>
                <w:b/>
                <w:sz w:val="22"/>
                <w:szCs w:val="22"/>
                <w:lang w:val="it-CH"/>
              </w:rPr>
              <w:t>Voicu Gabriel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5036B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Sef SVSU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5036B" w:rsidRPr="004B1E15" w:rsidRDefault="00724FEF" w:rsidP="004B1E15">
            <w:pPr>
              <w:jc w:val="both"/>
              <w:rPr>
                <w:sz w:val="22"/>
                <w:szCs w:val="22"/>
                <w:lang w:val="de-DE"/>
              </w:rPr>
            </w:pPr>
            <w:r w:rsidRPr="004B1E15">
              <w:rPr>
                <w:sz w:val="22"/>
                <w:szCs w:val="22"/>
                <w:lang w:val="de-DE"/>
              </w:rPr>
              <w:t>Proceduri operationale privind organizarea si evidenta activitatilor in domeniul situatiilor de urgenta</w:t>
            </w:r>
          </w:p>
        </w:tc>
        <w:tc>
          <w:tcPr>
            <w:tcW w:w="1791" w:type="dxa"/>
            <w:shd w:val="clear" w:color="auto" w:fill="auto"/>
            <w:vAlign w:val="center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</w:tc>
      </w:tr>
      <w:tr w:rsidR="0005036B" w:rsidRPr="003141CA" w:rsidTr="004B1E15">
        <w:trPr>
          <w:trHeight w:val="825"/>
        </w:trPr>
        <w:tc>
          <w:tcPr>
            <w:tcW w:w="569" w:type="dxa"/>
            <w:shd w:val="clear" w:color="auto" w:fill="auto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 xml:space="preserve">5. </w:t>
            </w:r>
          </w:p>
        </w:tc>
        <w:tc>
          <w:tcPr>
            <w:tcW w:w="2516" w:type="dxa"/>
            <w:shd w:val="clear" w:color="auto" w:fill="auto"/>
            <w:vAlign w:val="center"/>
          </w:tcPr>
          <w:p w:rsidR="0005036B" w:rsidRPr="004B1E15" w:rsidRDefault="00724FEF" w:rsidP="00EC5A95">
            <w:pPr>
              <w:ind w:right="332"/>
              <w:jc w:val="center"/>
              <w:rPr>
                <w:b/>
                <w:sz w:val="22"/>
                <w:szCs w:val="22"/>
                <w:lang w:val="it-CH"/>
              </w:rPr>
            </w:pPr>
            <w:r w:rsidRPr="004B1E15">
              <w:rPr>
                <w:b/>
                <w:sz w:val="22"/>
                <w:szCs w:val="22"/>
                <w:lang w:val="it-CH"/>
              </w:rPr>
              <w:t>Aniti Lacramioara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5036B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Referent (agent agricol)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5036B" w:rsidRPr="004B1E15" w:rsidRDefault="00724FEF" w:rsidP="004B1E15">
            <w:pPr>
              <w:jc w:val="both"/>
              <w:rPr>
                <w:sz w:val="22"/>
                <w:szCs w:val="22"/>
                <w:lang w:val="de-DE"/>
              </w:rPr>
            </w:pPr>
            <w:r w:rsidRPr="004B1E15">
              <w:rPr>
                <w:sz w:val="22"/>
                <w:szCs w:val="22"/>
                <w:lang w:val="de-DE"/>
              </w:rPr>
              <w:t xml:space="preserve">Proceduri operationale privind organizarea si evidenta activitatatilor specifice Registrului Agricol </w:t>
            </w:r>
          </w:p>
        </w:tc>
        <w:tc>
          <w:tcPr>
            <w:tcW w:w="1791" w:type="dxa"/>
            <w:shd w:val="clear" w:color="auto" w:fill="auto"/>
            <w:vAlign w:val="center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</w:tc>
      </w:tr>
      <w:tr w:rsidR="0005036B" w:rsidRPr="003141CA" w:rsidTr="004B1E15">
        <w:trPr>
          <w:trHeight w:val="825"/>
        </w:trPr>
        <w:tc>
          <w:tcPr>
            <w:tcW w:w="569" w:type="dxa"/>
            <w:shd w:val="clear" w:color="auto" w:fill="auto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6.</w:t>
            </w:r>
          </w:p>
        </w:tc>
        <w:tc>
          <w:tcPr>
            <w:tcW w:w="2516" w:type="dxa"/>
            <w:shd w:val="clear" w:color="auto" w:fill="auto"/>
            <w:vAlign w:val="center"/>
          </w:tcPr>
          <w:p w:rsidR="0005036B" w:rsidRPr="004B1E15" w:rsidRDefault="00724FEF" w:rsidP="00EC5A95">
            <w:pPr>
              <w:ind w:right="332"/>
              <w:jc w:val="center"/>
              <w:rPr>
                <w:b/>
                <w:sz w:val="22"/>
                <w:szCs w:val="22"/>
                <w:lang w:val="it-CH"/>
              </w:rPr>
            </w:pPr>
            <w:r w:rsidRPr="004B1E15">
              <w:rPr>
                <w:b/>
                <w:sz w:val="22"/>
                <w:szCs w:val="22"/>
                <w:lang w:val="it-CH"/>
              </w:rPr>
              <w:t>Badiu Mihaela-Ancuta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5036B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Inspector (asistent social)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5036B" w:rsidRPr="004B1E15" w:rsidRDefault="00724FEF" w:rsidP="004B1E15">
            <w:pPr>
              <w:jc w:val="both"/>
              <w:rPr>
                <w:sz w:val="22"/>
                <w:szCs w:val="22"/>
                <w:lang w:val="de-DE"/>
              </w:rPr>
            </w:pPr>
            <w:r w:rsidRPr="004B1E15">
              <w:rPr>
                <w:sz w:val="22"/>
                <w:szCs w:val="22"/>
                <w:lang w:val="de-DE"/>
              </w:rPr>
              <w:t>Proceduri operationale privind organizarea si evidenta activitatilor specifice in domeniul asistentei sociale</w:t>
            </w:r>
          </w:p>
        </w:tc>
        <w:tc>
          <w:tcPr>
            <w:tcW w:w="1791" w:type="dxa"/>
            <w:shd w:val="clear" w:color="auto" w:fill="auto"/>
            <w:vAlign w:val="center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</w:tc>
      </w:tr>
      <w:tr w:rsidR="0005036B" w:rsidRPr="003141CA" w:rsidTr="004B1E15">
        <w:trPr>
          <w:trHeight w:val="825"/>
        </w:trPr>
        <w:tc>
          <w:tcPr>
            <w:tcW w:w="569" w:type="dxa"/>
            <w:shd w:val="clear" w:color="auto" w:fill="auto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  <w:p w:rsidR="00724FEF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7.</w:t>
            </w:r>
          </w:p>
        </w:tc>
        <w:tc>
          <w:tcPr>
            <w:tcW w:w="2516" w:type="dxa"/>
            <w:shd w:val="clear" w:color="auto" w:fill="auto"/>
            <w:vAlign w:val="center"/>
          </w:tcPr>
          <w:p w:rsidR="0005036B" w:rsidRPr="004B1E15" w:rsidRDefault="00724FEF" w:rsidP="00EC5A95">
            <w:pPr>
              <w:ind w:right="332"/>
              <w:jc w:val="center"/>
              <w:rPr>
                <w:b/>
                <w:sz w:val="22"/>
                <w:szCs w:val="22"/>
                <w:lang w:val="it-CH"/>
              </w:rPr>
            </w:pPr>
            <w:r w:rsidRPr="004B1E15">
              <w:rPr>
                <w:b/>
                <w:sz w:val="22"/>
                <w:szCs w:val="22"/>
                <w:lang w:val="it-CH"/>
              </w:rPr>
              <w:t>Casian Catalina-Gabriela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5036B" w:rsidRDefault="00724FEF" w:rsidP="00EC5A95">
            <w:pPr>
              <w:jc w:val="center"/>
              <w:rPr>
                <w:b/>
                <w:sz w:val="20"/>
                <w:lang w:val="it-CH"/>
              </w:rPr>
            </w:pPr>
            <w:r>
              <w:rPr>
                <w:b/>
                <w:sz w:val="20"/>
                <w:lang w:val="it-CH"/>
              </w:rPr>
              <w:t>Consilier – cabinet primar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05036B" w:rsidRPr="004B1E15" w:rsidRDefault="00724FEF" w:rsidP="004B1E15">
            <w:pPr>
              <w:jc w:val="both"/>
              <w:rPr>
                <w:sz w:val="22"/>
                <w:szCs w:val="22"/>
                <w:lang w:val="de-DE"/>
              </w:rPr>
            </w:pPr>
            <w:r w:rsidRPr="004B1E15">
              <w:rPr>
                <w:sz w:val="22"/>
                <w:szCs w:val="22"/>
                <w:lang w:val="de-DE"/>
              </w:rPr>
              <w:t>Procedura operationala privind organizarea ac</w:t>
            </w:r>
            <w:r w:rsidR="004B1E15" w:rsidRPr="004B1E15">
              <w:rPr>
                <w:sz w:val="22"/>
                <w:szCs w:val="22"/>
                <w:lang w:val="de-DE"/>
              </w:rPr>
              <w:t>tivittii privind circuitul intern al documentelor</w:t>
            </w:r>
          </w:p>
        </w:tc>
        <w:tc>
          <w:tcPr>
            <w:tcW w:w="1791" w:type="dxa"/>
            <w:shd w:val="clear" w:color="auto" w:fill="auto"/>
            <w:vAlign w:val="center"/>
          </w:tcPr>
          <w:p w:rsidR="0005036B" w:rsidRDefault="0005036B" w:rsidP="00EC5A95">
            <w:pPr>
              <w:jc w:val="center"/>
              <w:rPr>
                <w:b/>
                <w:sz w:val="20"/>
                <w:lang w:val="it-CH"/>
              </w:rPr>
            </w:pPr>
          </w:p>
        </w:tc>
      </w:tr>
    </w:tbl>
    <w:p w:rsidR="00330628" w:rsidRPr="00935EA7" w:rsidRDefault="00330628">
      <w:pPr>
        <w:spacing w:line="360" w:lineRule="auto"/>
        <w:rPr>
          <w:b/>
          <w:i/>
          <w:szCs w:val="24"/>
          <w:lang w:val="it-IT"/>
        </w:rPr>
      </w:pPr>
    </w:p>
    <w:sectPr w:rsidR="00330628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4C98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036B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2CA5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2453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2961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4677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0628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50CF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DE"/>
    <w:rsid w:val="004A6EEC"/>
    <w:rsid w:val="004B05C1"/>
    <w:rsid w:val="004B0AA7"/>
    <w:rsid w:val="004B1E15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4B4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5DF5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3917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4FEF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3A13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3FCA"/>
    <w:rsid w:val="008E47F6"/>
    <w:rsid w:val="008E5B9A"/>
    <w:rsid w:val="008F01EC"/>
    <w:rsid w:val="008F0587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9735D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3781"/>
    <w:rsid w:val="00A75234"/>
    <w:rsid w:val="00A8046E"/>
    <w:rsid w:val="00A811C7"/>
    <w:rsid w:val="00A820AE"/>
    <w:rsid w:val="00A82ACC"/>
    <w:rsid w:val="00A82B54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8598F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4B27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A38"/>
    <w:rsid w:val="00DE1B0B"/>
    <w:rsid w:val="00DE2392"/>
    <w:rsid w:val="00DE6A5D"/>
    <w:rsid w:val="00E009EC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4136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789</Words>
  <Characters>4580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14</cp:revision>
  <cp:lastPrinted>2020-02-18T13:22:00Z</cp:lastPrinted>
  <dcterms:created xsi:type="dcterms:W3CDTF">2020-04-24T05:06:00Z</dcterms:created>
  <dcterms:modified xsi:type="dcterms:W3CDTF">2020-05-11T10:20:00Z</dcterms:modified>
</cp:coreProperties>
</file>