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12E" w:rsidRPr="008F212E" w:rsidRDefault="008F212E" w:rsidP="008F212E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A3A3A"/>
          <w:sz w:val="27"/>
          <w:szCs w:val="27"/>
          <w:lang w:eastAsia="ro-RO"/>
        </w:rPr>
      </w:pPr>
      <w:r w:rsidRPr="008F212E">
        <w:rPr>
          <w:rFonts w:ascii="Arial" w:eastAsia="Times New Roman" w:hAnsi="Arial" w:cs="Arial"/>
          <w:b/>
          <w:bCs/>
          <w:color w:val="3A3A3A"/>
          <w:sz w:val="27"/>
          <w:szCs w:val="27"/>
          <w:lang w:eastAsia="ro-RO"/>
        </w:rPr>
        <w:t>AJUTOR PENTRU LEMNE, COMBUSTIBILI SOLIZI SAU PETROLIERI</w:t>
      </w:r>
    </w:p>
    <w:p w:rsidR="008F212E" w:rsidRPr="008F212E" w:rsidRDefault="008F212E" w:rsidP="008F212E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A3A3A"/>
          <w:sz w:val="27"/>
          <w:szCs w:val="27"/>
          <w:lang w:eastAsia="ro-RO"/>
        </w:rPr>
      </w:pPr>
      <w:r w:rsidRPr="008F212E">
        <w:rPr>
          <w:rFonts w:ascii="Arial" w:eastAsia="Times New Roman" w:hAnsi="Arial" w:cs="Arial"/>
          <w:b/>
          <w:bCs/>
          <w:color w:val="3A3A3A"/>
          <w:sz w:val="27"/>
          <w:szCs w:val="27"/>
          <w:lang w:eastAsia="ro-RO"/>
        </w:rPr>
        <w:t>Valoarea maximă de referință – 320 lei</w:t>
      </w:r>
    </w:p>
    <w:tbl>
      <w:tblPr>
        <w:tblW w:w="1099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4"/>
        <w:gridCol w:w="3202"/>
        <w:gridCol w:w="2562"/>
        <w:gridCol w:w="2626"/>
      </w:tblGrid>
      <w:tr w:rsidR="008F212E" w:rsidRPr="008F212E" w:rsidTr="008F212E">
        <w:trPr>
          <w:tblHeader/>
        </w:trPr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Venit net lunar pe membru de familie sau al persoanei singure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Compensare procentuală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 (%)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Ajutor maxim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Sumpliment lunar pentru energie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până la 200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100%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320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200,1- 320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90%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288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320,1-440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80%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256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440,1-560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70%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224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560,1-680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60%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192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680,1-920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50%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160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920,1-1040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40%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128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1040,1-1160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30%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96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1160,1-1280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20%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64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1280,1-1386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10%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32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</w:tbl>
    <w:p w:rsidR="008F212E" w:rsidRDefault="008F212E" w:rsidP="008F212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A3A3A"/>
          <w:sz w:val="28"/>
          <w:szCs w:val="28"/>
          <w:lang w:eastAsia="ro-RO"/>
        </w:rPr>
      </w:pPr>
    </w:p>
    <w:p w:rsidR="008F212E" w:rsidRDefault="008F212E" w:rsidP="008F212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A3A3A"/>
          <w:sz w:val="28"/>
          <w:szCs w:val="28"/>
          <w:lang w:eastAsia="ro-RO"/>
        </w:rPr>
      </w:pPr>
    </w:p>
    <w:p w:rsidR="008F212E" w:rsidRDefault="008F212E" w:rsidP="008F212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3A3A3A"/>
          <w:sz w:val="28"/>
          <w:szCs w:val="28"/>
          <w:lang w:eastAsia="ro-RO"/>
        </w:rPr>
      </w:pPr>
    </w:p>
    <w:p w:rsidR="008F212E" w:rsidRDefault="008F212E" w:rsidP="008F212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3A3A3A"/>
          <w:sz w:val="28"/>
          <w:szCs w:val="28"/>
          <w:lang w:eastAsia="ro-RO"/>
        </w:rPr>
      </w:pPr>
      <w:r w:rsidRPr="008F212E">
        <w:rPr>
          <w:rFonts w:ascii="Times New Roman" w:eastAsia="Times New Roman" w:hAnsi="Times New Roman" w:cs="Times New Roman"/>
          <w:b/>
          <w:color w:val="3A3A3A"/>
          <w:sz w:val="28"/>
          <w:szCs w:val="28"/>
          <w:lang w:eastAsia="ro-RO"/>
        </w:rPr>
        <w:t>În cazul persoanei singure:</w:t>
      </w:r>
    </w:p>
    <w:p w:rsidR="008F212E" w:rsidRPr="008F212E" w:rsidRDefault="008F212E" w:rsidP="008F212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3A3A3A"/>
          <w:sz w:val="28"/>
          <w:szCs w:val="28"/>
          <w:lang w:eastAsia="ro-RO"/>
        </w:rPr>
      </w:pPr>
    </w:p>
    <w:tbl>
      <w:tblPr>
        <w:tblW w:w="1099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4"/>
        <w:gridCol w:w="3202"/>
        <w:gridCol w:w="2562"/>
        <w:gridCol w:w="2626"/>
      </w:tblGrid>
      <w:tr w:rsidR="008F212E" w:rsidRPr="008F212E" w:rsidTr="008F212E">
        <w:trPr>
          <w:tblHeader/>
        </w:trPr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Venit net lunar al persoanei singure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Compensare procentuală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 (%)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Ajutor maxim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bCs/>
                <w:color w:val="3A3A3A"/>
                <w:sz w:val="28"/>
                <w:szCs w:val="28"/>
                <w:lang w:eastAsia="ro-RO"/>
              </w:rPr>
              <w:t>Sumpliment lunar pentru energie </w:t>
            </w: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(lei)</w:t>
            </w:r>
          </w:p>
        </w:tc>
      </w:tr>
      <w:tr w:rsidR="008F212E" w:rsidRPr="008F212E" w:rsidTr="008F212E"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Între 1386,1 – 2053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color w:val="3A3A3A"/>
                <w:sz w:val="28"/>
                <w:szCs w:val="28"/>
                <w:lang w:eastAsia="ro-RO"/>
              </w:rPr>
              <w:t>10%</w:t>
            </w:r>
          </w:p>
        </w:tc>
        <w:tc>
          <w:tcPr>
            <w:tcW w:w="1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32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8F212E" w:rsidRPr="008F212E" w:rsidRDefault="008F212E" w:rsidP="008F212E">
            <w:pPr>
              <w:spacing w:after="36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</w:pPr>
            <w:r w:rsidRPr="008F212E">
              <w:rPr>
                <w:rFonts w:ascii="Times New Roman" w:eastAsia="Times New Roman" w:hAnsi="Times New Roman" w:cs="Times New Roman"/>
                <w:b/>
                <w:color w:val="3A3A3A"/>
                <w:sz w:val="28"/>
                <w:szCs w:val="28"/>
                <w:lang w:eastAsia="ro-RO"/>
              </w:rPr>
              <w:t>20</w:t>
            </w:r>
          </w:p>
        </w:tc>
      </w:tr>
    </w:tbl>
    <w:p w:rsidR="00F14785" w:rsidRDefault="00F14785">
      <w:bookmarkStart w:id="0" w:name="_GoBack"/>
      <w:bookmarkEnd w:id="0"/>
    </w:p>
    <w:sectPr w:rsidR="00F14785" w:rsidSect="008F212E">
      <w:pgSz w:w="11906" w:h="16838"/>
      <w:pgMar w:top="1417" w:right="1417" w:bottom="141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12E"/>
    <w:rsid w:val="008F212E"/>
    <w:rsid w:val="00F1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4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106</Words>
  <Characters>616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2021-10-20T06:41:00Z</dcterms:created>
  <dcterms:modified xsi:type="dcterms:W3CDTF">2021-10-20T06:45:00Z</dcterms:modified>
</cp:coreProperties>
</file>