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41FD" w:rsidRDefault="00E541FD" w:rsidP="008F40C2">
      <w:pPr>
        <w:spacing w:after="0" w:line="216" w:lineRule="auto"/>
        <w:ind w:left="0" w:firstLine="0"/>
        <w:rPr>
          <w:b/>
          <w:szCs w:val="24"/>
        </w:rPr>
      </w:pPr>
    </w:p>
    <w:p w:rsidR="00B84ED2" w:rsidRPr="00BF2EC5" w:rsidRDefault="00B755D1" w:rsidP="005B40DD">
      <w:pPr>
        <w:spacing w:after="0" w:line="276" w:lineRule="auto"/>
        <w:ind w:left="0" w:hanging="10"/>
        <w:jc w:val="center"/>
        <w:rPr>
          <w:b/>
          <w:color w:val="auto"/>
          <w:szCs w:val="24"/>
        </w:rPr>
      </w:pPr>
      <w:r w:rsidRPr="00BF2EC5">
        <w:rPr>
          <w:b/>
          <w:color w:val="auto"/>
          <w:szCs w:val="24"/>
        </w:rPr>
        <w:t>CONTRACT DE LUCRARI</w:t>
      </w:r>
    </w:p>
    <w:p w:rsidR="00EF759A" w:rsidRPr="00BF2EC5" w:rsidRDefault="00E541FD" w:rsidP="00A17224">
      <w:pPr>
        <w:spacing w:after="0" w:line="276" w:lineRule="auto"/>
        <w:ind w:left="0"/>
        <w:rPr>
          <w:b/>
          <w:color w:val="auto"/>
          <w:szCs w:val="24"/>
        </w:rPr>
      </w:pPr>
      <w:r w:rsidRPr="00BF2EC5">
        <w:rPr>
          <w:b/>
          <w:color w:val="auto"/>
          <w:szCs w:val="24"/>
        </w:rPr>
        <w:t xml:space="preserve">                                                </w:t>
      </w:r>
      <w:r w:rsidR="00436745" w:rsidRPr="00BF2EC5">
        <w:rPr>
          <w:b/>
          <w:color w:val="auto"/>
          <w:szCs w:val="24"/>
        </w:rPr>
        <w:t>n</w:t>
      </w:r>
      <w:r w:rsidR="005C299D" w:rsidRPr="00BF2EC5">
        <w:rPr>
          <w:b/>
          <w:color w:val="auto"/>
          <w:szCs w:val="24"/>
        </w:rPr>
        <w:t>r. ………… din …………</w:t>
      </w:r>
      <w:proofErr w:type="gramStart"/>
      <w:r w:rsidR="005C299D" w:rsidRPr="00BF2EC5">
        <w:rPr>
          <w:b/>
          <w:color w:val="auto"/>
          <w:szCs w:val="24"/>
        </w:rPr>
        <w:t>…..</w:t>
      </w:r>
      <w:proofErr w:type="gramEnd"/>
      <w:r w:rsidR="005C299D" w:rsidRPr="00BF2EC5">
        <w:rPr>
          <w:b/>
          <w:color w:val="auto"/>
          <w:szCs w:val="24"/>
        </w:rPr>
        <w:t xml:space="preserve"> </w:t>
      </w:r>
      <w:r w:rsidR="00B755D1" w:rsidRPr="00BF2EC5">
        <w:rPr>
          <w:b/>
          <w:color w:val="auto"/>
          <w:szCs w:val="24"/>
        </w:rPr>
        <w:t>.2021</w:t>
      </w:r>
    </w:p>
    <w:p w:rsidR="00436745" w:rsidRPr="00BF2EC5" w:rsidRDefault="00436745" w:rsidP="00A17224">
      <w:pPr>
        <w:spacing w:after="0" w:line="276" w:lineRule="auto"/>
        <w:ind w:left="0"/>
        <w:rPr>
          <w:color w:val="auto"/>
          <w:szCs w:val="24"/>
        </w:rPr>
      </w:pPr>
    </w:p>
    <w:p w:rsidR="00436745" w:rsidRPr="00BF2EC5" w:rsidRDefault="00436745" w:rsidP="00A17224">
      <w:pPr>
        <w:spacing w:after="0" w:line="276" w:lineRule="auto"/>
        <w:ind w:left="0"/>
        <w:rPr>
          <w:color w:val="auto"/>
          <w:szCs w:val="24"/>
        </w:rPr>
      </w:pPr>
    </w:p>
    <w:p w:rsidR="00EF759A" w:rsidRPr="00BF2EC5" w:rsidRDefault="00B755D1" w:rsidP="00C9045B">
      <w:pPr>
        <w:spacing w:after="0" w:line="240" w:lineRule="auto"/>
        <w:ind w:left="0"/>
        <w:rPr>
          <w:b/>
          <w:color w:val="auto"/>
          <w:szCs w:val="24"/>
        </w:rPr>
      </w:pPr>
      <w:r w:rsidRPr="00BF2EC5">
        <w:rPr>
          <w:b/>
          <w:color w:val="auto"/>
          <w:szCs w:val="24"/>
        </w:rPr>
        <w:t>Preambul</w:t>
      </w:r>
    </w:p>
    <w:p w:rsidR="00EF759A" w:rsidRPr="00BF2EC5" w:rsidRDefault="00B755D1" w:rsidP="00C9045B">
      <w:pPr>
        <w:spacing w:after="0" w:line="240" w:lineRule="auto"/>
        <w:ind w:left="0"/>
        <w:rPr>
          <w:color w:val="auto"/>
          <w:szCs w:val="24"/>
        </w:rPr>
      </w:pPr>
      <w:r w:rsidRPr="00BF2EC5">
        <w:rPr>
          <w:color w:val="auto"/>
          <w:szCs w:val="24"/>
        </w:rPr>
        <w:t>In temeiul Legii nr. 98/2016 privind achizitiile publice si ale H.G. nr. 395/2016 pentru aprobarea Normelor metodologice de aplicare a prevederilor referitoare la atribuirea contractelor de achizitie publica/acordului cadru din Legea nr. 98/2016 privind achizitiile publice, cu modificarile si completarile ulteriare, s-a incheiat prezentul contract de lucrari.</w:t>
      </w:r>
    </w:p>
    <w:p w:rsidR="007F686F" w:rsidRPr="00BF2EC5" w:rsidRDefault="007F686F" w:rsidP="00C9045B">
      <w:pPr>
        <w:spacing w:after="0" w:line="240" w:lineRule="auto"/>
        <w:ind w:left="0"/>
        <w:rPr>
          <w:color w:val="auto"/>
          <w:szCs w:val="24"/>
        </w:rPr>
      </w:pPr>
    </w:p>
    <w:p w:rsidR="00EF759A" w:rsidRPr="00BF2EC5" w:rsidRDefault="00B755D1" w:rsidP="00791C75">
      <w:pPr>
        <w:pStyle w:val="Heading1"/>
        <w:spacing w:line="240" w:lineRule="auto"/>
        <w:ind w:left="0" w:hanging="10"/>
        <w:rPr>
          <w:b/>
          <w:color w:val="auto"/>
          <w:sz w:val="24"/>
          <w:szCs w:val="24"/>
        </w:rPr>
      </w:pPr>
      <w:r w:rsidRPr="00BF2EC5">
        <w:rPr>
          <w:b/>
          <w:color w:val="auto"/>
          <w:sz w:val="24"/>
          <w:szCs w:val="24"/>
        </w:rPr>
        <w:t>1. Parti contractante</w:t>
      </w:r>
    </w:p>
    <w:p w:rsidR="00EF759A" w:rsidRPr="00BF2EC5" w:rsidRDefault="00B755D1" w:rsidP="00791C75">
      <w:pPr>
        <w:spacing w:after="0" w:line="240" w:lineRule="auto"/>
        <w:ind w:left="0"/>
        <w:rPr>
          <w:color w:val="auto"/>
          <w:szCs w:val="24"/>
        </w:rPr>
      </w:pPr>
      <w:r w:rsidRPr="00BF2EC5">
        <w:rPr>
          <w:b/>
          <w:color w:val="auto"/>
          <w:szCs w:val="24"/>
        </w:rPr>
        <w:t>U.A.T. Comuna Rafaila, cu sediul in localitatea Rafaila, judetul Vaslui,</w:t>
      </w:r>
      <w:r w:rsidRPr="00BF2EC5">
        <w:rPr>
          <w:color w:val="auto"/>
          <w:szCs w:val="24"/>
        </w:rPr>
        <w:t xml:space="preserve"> avand CUI 16380780, telefon/fax: 0235/459274, e-mail primrafaila@yahoo.com, cont trezorerie R068TREZ65924840220XXXXX, deschis la Trezoreria Negresti, j</w:t>
      </w:r>
      <w:r w:rsidR="004F781D" w:rsidRPr="00BF2EC5">
        <w:rPr>
          <w:color w:val="auto"/>
          <w:szCs w:val="24"/>
        </w:rPr>
        <w:t xml:space="preserve">udetul Vaslui, reprezentata de </w:t>
      </w:r>
      <w:r w:rsidR="00950768" w:rsidRPr="00BF2EC5">
        <w:rPr>
          <w:b/>
          <w:color w:val="auto"/>
          <w:szCs w:val="24"/>
        </w:rPr>
        <w:t>FÎNARIU</w:t>
      </w:r>
      <w:r w:rsidRPr="00BF2EC5">
        <w:rPr>
          <w:b/>
          <w:color w:val="auto"/>
          <w:szCs w:val="24"/>
        </w:rPr>
        <w:t xml:space="preserve"> Constantin</w:t>
      </w:r>
      <w:r w:rsidRPr="00BF2EC5">
        <w:rPr>
          <w:color w:val="auto"/>
          <w:szCs w:val="24"/>
        </w:rPr>
        <w:t xml:space="preserve">, avand functia de </w:t>
      </w:r>
      <w:r w:rsidRPr="00BF2EC5">
        <w:rPr>
          <w:b/>
          <w:color w:val="auto"/>
          <w:szCs w:val="24"/>
        </w:rPr>
        <w:t>Primar</w:t>
      </w:r>
      <w:r w:rsidRPr="00BF2EC5">
        <w:rPr>
          <w:color w:val="auto"/>
          <w:szCs w:val="24"/>
        </w:rPr>
        <w:t xml:space="preserve">, in calitate de </w:t>
      </w:r>
      <w:r w:rsidRPr="00BF2EC5">
        <w:rPr>
          <w:b/>
          <w:color w:val="auto"/>
          <w:szCs w:val="24"/>
        </w:rPr>
        <w:t>Achizitor</w:t>
      </w:r>
      <w:r w:rsidRPr="00BF2EC5">
        <w:rPr>
          <w:color w:val="auto"/>
          <w:szCs w:val="24"/>
        </w:rPr>
        <w:t>, pe de o parte,</w:t>
      </w:r>
    </w:p>
    <w:p w:rsidR="008573B1" w:rsidRPr="00BF2EC5" w:rsidRDefault="008573B1" w:rsidP="00791C75">
      <w:pPr>
        <w:spacing w:after="0" w:line="240" w:lineRule="auto"/>
        <w:ind w:left="0"/>
        <w:rPr>
          <w:color w:val="auto"/>
          <w:szCs w:val="24"/>
        </w:rPr>
      </w:pPr>
      <w:r w:rsidRPr="00BF2EC5">
        <w:rPr>
          <w:b/>
          <w:color w:val="auto"/>
          <w:szCs w:val="24"/>
        </w:rPr>
        <w:tab/>
      </w:r>
      <w:r w:rsidRPr="00BF2EC5">
        <w:rPr>
          <w:b/>
          <w:color w:val="auto"/>
          <w:szCs w:val="24"/>
        </w:rPr>
        <w:tab/>
        <w:t>şi</w:t>
      </w:r>
    </w:p>
    <w:p w:rsidR="00EF759A" w:rsidRPr="00BF2EC5" w:rsidRDefault="00B755D1" w:rsidP="00791C75">
      <w:pPr>
        <w:spacing w:after="0" w:line="240" w:lineRule="auto"/>
        <w:ind w:left="0"/>
        <w:rPr>
          <w:color w:val="auto"/>
          <w:szCs w:val="24"/>
        </w:rPr>
      </w:pPr>
      <w:r w:rsidRPr="00BF2EC5">
        <w:rPr>
          <w:b/>
          <w:color w:val="auto"/>
          <w:szCs w:val="24"/>
        </w:rPr>
        <w:t xml:space="preserve">S.C. </w:t>
      </w:r>
      <w:r w:rsidR="00B87273" w:rsidRPr="00BF2EC5">
        <w:rPr>
          <w:b/>
          <w:color w:val="auto"/>
          <w:szCs w:val="24"/>
        </w:rPr>
        <w:t>………………………………………</w:t>
      </w:r>
      <w:proofErr w:type="gramStart"/>
      <w:r w:rsidR="00B87273" w:rsidRPr="00BF2EC5">
        <w:rPr>
          <w:b/>
          <w:color w:val="auto"/>
          <w:szCs w:val="24"/>
        </w:rPr>
        <w:t>…..</w:t>
      </w:r>
      <w:proofErr w:type="gramEnd"/>
      <w:r w:rsidRPr="00BF2EC5">
        <w:rPr>
          <w:b/>
          <w:color w:val="auto"/>
          <w:szCs w:val="24"/>
        </w:rPr>
        <w:t xml:space="preserve"> SRL</w:t>
      </w:r>
      <w:r w:rsidR="00B87273" w:rsidRPr="00BF2EC5">
        <w:rPr>
          <w:b/>
          <w:color w:val="auto"/>
          <w:szCs w:val="24"/>
        </w:rPr>
        <w:t xml:space="preserve">, </w:t>
      </w:r>
      <w:r w:rsidR="00B87273" w:rsidRPr="00BF2EC5">
        <w:rPr>
          <w:color w:val="auto"/>
          <w:szCs w:val="24"/>
        </w:rPr>
        <w:t>cu sediul in localitatea</w:t>
      </w:r>
      <w:r w:rsidR="00B87273" w:rsidRPr="00BF2EC5">
        <w:rPr>
          <w:b/>
          <w:color w:val="auto"/>
          <w:szCs w:val="24"/>
        </w:rPr>
        <w:t xml:space="preserve"> …………………….…, str. ………</w:t>
      </w:r>
      <w:proofErr w:type="gramStart"/>
      <w:r w:rsidR="00B87273" w:rsidRPr="00BF2EC5">
        <w:rPr>
          <w:b/>
          <w:color w:val="auto"/>
          <w:szCs w:val="24"/>
        </w:rPr>
        <w:t>…..</w:t>
      </w:r>
      <w:proofErr w:type="gramEnd"/>
      <w:r w:rsidR="00B87273" w:rsidRPr="00BF2EC5">
        <w:rPr>
          <w:b/>
          <w:color w:val="auto"/>
          <w:szCs w:val="24"/>
        </w:rPr>
        <w:t>, nr. …</w:t>
      </w:r>
      <w:proofErr w:type="gramStart"/>
      <w:r w:rsidR="00484DFC" w:rsidRPr="00BF2EC5">
        <w:rPr>
          <w:b/>
          <w:color w:val="auto"/>
          <w:szCs w:val="24"/>
        </w:rPr>
        <w:t>…</w:t>
      </w:r>
      <w:r w:rsidR="00B87273" w:rsidRPr="00BF2EC5">
        <w:rPr>
          <w:b/>
          <w:color w:val="auto"/>
          <w:szCs w:val="24"/>
        </w:rPr>
        <w:t xml:space="preserve"> ,</w:t>
      </w:r>
      <w:proofErr w:type="gramEnd"/>
      <w:r w:rsidR="00B87273" w:rsidRPr="00BF2EC5">
        <w:rPr>
          <w:b/>
          <w:color w:val="auto"/>
          <w:szCs w:val="24"/>
        </w:rPr>
        <w:t xml:space="preserve"> judetul ……………………</w:t>
      </w:r>
      <w:r w:rsidR="00484DFC" w:rsidRPr="00BF2EC5">
        <w:rPr>
          <w:b/>
          <w:color w:val="auto"/>
          <w:szCs w:val="24"/>
        </w:rPr>
        <w:t xml:space="preserve"> </w:t>
      </w:r>
      <w:r w:rsidRPr="00BF2EC5">
        <w:rPr>
          <w:b/>
          <w:color w:val="auto"/>
          <w:szCs w:val="24"/>
        </w:rPr>
        <w:t>,</w:t>
      </w:r>
      <w:r w:rsidR="00B87273" w:rsidRPr="00BF2EC5">
        <w:rPr>
          <w:color w:val="auto"/>
          <w:szCs w:val="24"/>
        </w:rPr>
        <w:t xml:space="preserve"> telefon/fax …………………….</w:t>
      </w:r>
      <w:r w:rsidR="00484DFC" w:rsidRPr="00BF2EC5">
        <w:rPr>
          <w:color w:val="auto"/>
          <w:szCs w:val="24"/>
        </w:rPr>
        <w:t xml:space="preserve"> </w:t>
      </w:r>
      <w:r w:rsidR="00B87273" w:rsidRPr="00BF2EC5">
        <w:rPr>
          <w:color w:val="auto"/>
          <w:szCs w:val="24"/>
        </w:rPr>
        <w:t>, Cod fiscal RO......................................, numar de inmatriculare J../…/……………………………………., cont RO………………………………………………</w:t>
      </w:r>
      <w:r w:rsidRPr="00BF2EC5">
        <w:rPr>
          <w:color w:val="auto"/>
          <w:szCs w:val="24"/>
        </w:rPr>
        <w:t xml:space="preserve">, deschis la Trezoreia </w:t>
      </w:r>
      <w:r w:rsidR="00B87273" w:rsidRPr="00BF2EC5">
        <w:rPr>
          <w:color w:val="auto"/>
          <w:szCs w:val="24"/>
        </w:rPr>
        <w:t>orasului ………., judetul …………………</w:t>
      </w:r>
      <w:r w:rsidRPr="00BF2EC5">
        <w:rPr>
          <w:color w:val="auto"/>
          <w:szCs w:val="24"/>
        </w:rPr>
        <w:t xml:space="preserve">, reprezentata de </w:t>
      </w:r>
      <w:r w:rsidR="00B87273" w:rsidRPr="00BF2EC5">
        <w:rPr>
          <w:b/>
          <w:color w:val="auto"/>
          <w:szCs w:val="24"/>
        </w:rPr>
        <w:t>……………………………..</w:t>
      </w:r>
      <w:r w:rsidRPr="00BF2EC5">
        <w:rPr>
          <w:color w:val="auto"/>
          <w:szCs w:val="24"/>
        </w:rPr>
        <w:t xml:space="preserve">, avand functia de </w:t>
      </w:r>
      <w:r w:rsidRPr="00BF2EC5">
        <w:rPr>
          <w:b/>
          <w:color w:val="auto"/>
          <w:szCs w:val="24"/>
        </w:rPr>
        <w:t>Administrator</w:t>
      </w:r>
      <w:r w:rsidRPr="00BF2EC5">
        <w:rPr>
          <w:color w:val="auto"/>
          <w:szCs w:val="24"/>
        </w:rPr>
        <w:t xml:space="preserve">, in calitate de </w:t>
      </w:r>
      <w:r w:rsidRPr="00BF2EC5">
        <w:rPr>
          <w:b/>
          <w:color w:val="auto"/>
          <w:szCs w:val="24"/>
        </w:rPr>
        <w:t>Executant</w:t>
      </w:r>
      <w:r w:rsidRPr="00BF2EC5">
        <w:rPr>
          <w:color w:val="auto"/>
          <w:szCs w:val="24"/>
        </w:rPr>
        <w:t>, pe de alta parte.</w:t>
      </w:r>
    </w:p>
    <w:p w:rsidR="00EF759A" w:rsidRPr="00BF2EC5" w:rsidRDefault="008244D0" w:rsidP="00791C75">
      <w:pPr>
        <w:spacing w:after="0" w:line="240" w:lineRule="auto"/>
        <w:ind w:left="0"/>
        <w:rPr>
          <w:b/>
          <w:color w:val="auto"/>
          <w:szCs w:val="24"/>
        </w:rPr>
      </w:pPr>
      <w:r w:rsidRPr="00BF2EC5">
        <w:rPr>
          <w:b/>
          <w:color w:val="auto"/>
          <w:szCs w:val="24"/>
        </w:rPr>
        <w:t xml:space="preserve">2. </w:t>
      </w:r>
      <w:r w:rsidR="00B755D1" w:rsidRPr="00BF2EC5">
        <w:rPr>
          <w:b/>
          <w:color w:val="auto"/>
          <w:szCs w:val="24"/>
        </w:rPr>
        <w:t>Definitii</w:t>
      </w:r>
    </w:p>
    <w:p w:rsidR="00EF759A" w:rsidRPr="00BF2EC5" w:rsidRDefault="00B755D1" w:rsidP="00791C75">
      <w:pPr>
        <w:spacing w:after="0" w:line="240" w:lineRule="auto"/>
        <w:ind w:left="0"/>
        <w:rPr>
          <w:color w:val="auto"/>
          <w:szCs w:val="24"/>
        </w:rPr>
      </w:pPr>
      <w:r w:rsidRPr="00BF2EC5">
        <w:rPr>
          <w:color w:val="auto"/>
          <w:szCs w:val="24"/>
        </w:rPr>
        <w:t>2.1. - In prezentul contract urmatorii termeni vor fi interpretati astfel:</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contract - prezentul contract si toate anexele sale;</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achizitor si executant - partile contractante, asa cum sunt acestea numite in prezentul contract;</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pretul contractului - pretul platibil executantului de catre achizitor, in baza contractului, pentru indeplinirea integrala si corespunzatoare a tuturor obligatiilor sale, asumate prin contract;</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amplasamentul lucrarii - locul unde executantul executa lucrarea;</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forta majora - un eveniment mai presus de controlul partilor, care nu se datoreaza greselii sau vinei acestora, care nu putea fi prevazut la momentul incheierii contractului si care face imposibila executarea si, respectiv, indeplinirea contractului; sunt considerate asemenea evenimente: razboaie, revolutii, incendii, inundatii sau orice alte catastrofe naturale, restrictii aparute ca urmare a unei carantine, embargou, enumerarea nefiind exhaustiva, ci enuntiativa. Nu este considerat forta majora un eveniment asemenea celor de mai sus care, fara a crea o imposibilitate de executare, face extrem de costisitoare executarea obligatiilor uneia din parti;</w:t>
      </w:r>
    </w:p>
    <w:p w:rsidR="00EF759A" w:rsidRPr="00BF2EC5" w:rsidRDefault="00B755D1" w:rsidP="00791C75">
      <w:pPr>
        <w:numPr>
          <w:ilvl w:val="1"/>
          <w:numId w:val="1"/>
        </w:numPr>
        <w:spacing w:after="0" w:line="240" w:lineRule="auto"/>
        <w:ind w:left="0" w:firstLine="245"/>
        <w:rPr>
          <w:color w:val="auto"/>
          <w:szCs w:val="24"/>
        </w:rPr>
      </w:pPr>
      <w:r w:rsidRPr="00BF2EC5">
        <w:rPr>
          <w:color w:val="auto"/>
          <w:szCs w:val="24"/>
        </w:rPr>
        <w:t>zi - zi calendaristica; an - 365 de zile.</w:t>
      </w:r>
    </w:p>
    <w:p w:rsidR="005B40DD" w:rsidRPr="00BF2EC5" w:rsidRDefault="00B755D1" w:rsidP="00791C75">
      <w:pPr>
        <w:spacing w:after="0" w:line="240" w:lineRule="auto"/>
        <w:ind w:left="0"/>
        <w:rPr>
          <w:color w:val="auto"/>
          <w:szCs w:val="24"/>
        </w:rPr>
      </w:pPr>
      <w:r w:rsidRPr="00BF2EC5">
        <w:rPr>
          <w:color w:val="auto"/>
          <w:szCs w:val="24"/>
        </w:rPr>
        <w:t>(Se adauga orice ce alti termeni pe care partile inteleg sa ii defineasca pentru contract.)</w:t>
      </w:r>
    </w:p>
    <w:p w:rsidR="00EF759A" w:rsidRPr="00BF2EC5" w:rsidRDefault="00B755D1" w:rsidP="00791C75">
      <w:pPr>
        <w:spacing w:after="0" w:line="240" w:lineRule="auto"/>
        <w:ind w:left="0"/>
        <w:rPr>
          <w:color w:val="auto"/>
          <w:szCs w:val="24"/>
        </w:rPr>
      </w:pPr>
      <w:r w:rsidRPr="00BF2EC5">
        <w:rPr>
          <w:b/>
          <w:color w:val="auto"/>
          <w:szCs w:val="24"/>
        </w:rPr>
        <w:t>3. Interpretare</w:t>
      </w:r>
    </w:p>
    <w:p w:rsidR="00EF759A" w:rsidRPr="00BF2EC5" w:rsidRDefault="00B755D1" w:rsidP="00791C75">
      <w:pPr>
        <w:spacing w:after="0" w:line="240" w:lineRule="auto"/>
        <w:ind w:left="0" w:firstLine="0"/>
        <w:rPr>
          <w:color w:val="auto"/>
          <w:szCs w:val="24"/>
        </w:rPr>
      </w:pPr>
      <w:r w:rsidRPr="00BF2EC5">
        <w:rPr>
          <w:color w:val="auto"/>
          <w:szCs w:val="24"/>
        </w:rPr>
        <w:t>3.1. - In prezentul contract, cu exceptia unei prevederi contrare, cuvintele la forma de singular vor include forma de plural si viceversa, acolo unde acest lucru este permis de context.</w:t>
      </w:r>
    </w:p>
    <w:p w:rsidR="00EF759A" w:rsidRPr="00BF2EC5" w:rsidRDefault="00B755D1" w:rsidP="00791C75">
      <w:pPr>
        <w:spacing w:after="0" w:line="240" w:lineRule="auto"/>
        <w:ind w:left="0" w:firstLine="0"/>
        <w:rPr>
          <w:color w:val="auto"/>
          <w:szCs w:val="24"/>
        </w:rPr>
      </w:pPr>
      <w:r w:rsidRPr="00BF2EC5">
        <w:rPr>
          <w:color w:val="auto"/>
          <w:szCs w:val="24"/>
        </w:rPr>
        <w:t>3.2. - Termenul "zi 't ori "zile" sau orice referire la zile reprezinta zile calendaristice, daca nu se specifica in mod diferit.</w:t>
      </w:r>
    </w:p>
    <w:p w:rsidR="00EF759A" w:rsidRPr="00BF2EC5" w:rsidRDefault="00EF759A" w:rsidP="00791C75">
      <w:pPr>
        <w:spacing w:after="0" w:line="240" w:lineRule="auto"/>
        <w:ind w:left="0" w:firstLine="0"/>
        <w:jc w:val="left"/>
        <w:rPr>
          <w:color w:val="auto"/>
          <w:szCs w:val="24"/>
        </w:rPr>
      </w:pPr>
    </w:p>
    <w:p w:rsidR="004C36CB" w:rsidRPr="00BF2EC5" w:rsidRDefault="004C36CB" w:rsidP="00791C75">
      <w:pPr>
        <w:spacing w:after="0" w:line="240" w:lineRule="auto"/>
        <w:ind w:left="0" w:firstLine="0"/>
        <w:rPr>
          <w:color w:val="auto"/>
          <w:szCs w:val="24"/>
        </w:rPr>
      </w:pPr>
    </w:p>
    <w:p w:rsidR="00C57777" w:rsidRPr="00BF2EC5" w:rsidRDefault="004C36CB" w:rsidP="00791C75">
      <w:pPr>
        <w:spacing w:after="0" w:line="240" w:lineRule="auto"/>
        <w:ind w:left="0" w:firstLine="0"/>
        <w:rPr>
          <w:b/>
          <w:color w:val="auto"/>
          <w:szCs w:val="24"/>
        </w:rPr>
      </w:pPr>
      <w:r w:rsidRPr="00BF2EC5">
        <w:rPr>
          <w:color w:val="auto"/>
          <w:szCs w:val="24"/>
        </w:rPr>
        <w:lastRenderedPageBreak/>
        <w:t xml:space="preserve">                                                            </w:t>
      </w:r>
      <w:r w:rsidR="00B755D1" w:rsidRPr="00BF2EC5">
        <w:rPr>
          <w:b/>
          <w:color w:val="auto"/>
          <w:szCs w:val="24"/>
        </w:rPr>
        <w:t>Clauze obligatorii</w:t>
      </w:r>
    </w:p>
    <w:p w:rsidR="00C57777" w:rsidRPr="00BF2EC5" w:rsidRDefault="00C57777" w:rsidP="00791C75">
      <w:pPr>
        <w:spacing w:after="0" w:line="240" w:lineRule="auto"/>
        <w:ind w:left="0" w:firstLine="0"/>
        <w:rPr>
          <w:b/>
          <w:color w:val="auto"/>
          <w:szCs w:val="24"/>
        </w:rPr>
      </w:pPr>
    </w:p>
    <w:p w:rsidR="00EF759A" w:rsidRPr="00BF2EC5" w:rsidRDefault="00B755D1" w:rsidP="00791C75">
      <w:pPr>
        <w:spacing w:after="0" w:line="240" w:lineRule="auto"/>
        <w:ind w:left="0" w:firstLine="0"/>
        <w:rPr>
          <w:b/>
          <w:color w:val="auto"/>
          <w:szCs w:val="24"/>
        </w:rPr>
      </w:pPr>
      <w:r w:rsidRPr="00BF2EC5">
        <w:rPr>
          <w:b/>
          <w:color w:val="auto"/>
          <w:szCs w:val="24"/>
        </w:rPr>
        <w:t>4. Obiectul si pretul contractului</w:t>
      </w:r>
    </w:p>
    <w:p w:rsidR="006F3209" w:rsidRPr="00BF2EC5" w:rsidRDefault="00B755D1" w:rsidP="00791C75">
      <w:pPr>
        <w:spacing w:after="0" w:line="240" w:lineRule="auto"/>
        <w:ind w:left="0"/>
        <w:rPr>
          <w:rFonts w:eastAsia="Calibri"/>
          <w:b/>
          <w:i/>
          <w:color w:val="auto"/>
          <w:szCs w:val="24"/>
        </w:rPr>
      </w:pPr>
      <w:r w:rsidRPr="00BF2EC5">
        <w:rPr>
          <w:color w:val="auto"/>
          <w:szCs w:val="24"/>
        </w:rPr>
        <w:t xml:space="preserve">4.1. - Executantul se obliga sa execute si sa finalizeze: </w:t>
      </w:r>
      <w:r w:rsidR="00364417" w:rsidRPr="00BF2EC5">
        <w:rPr>
          <w:color w:val="auto"/>
          <w:szCs w:val="24"/>
        </w:rPr>
        <w:t xml:space="preserve"> </w:t>
      </w:r>
      <w:r w:rsidR="00364417" w:rsidRPr="00BF2EC5">
        <w:rPr>
          <w:rFonts w:eastAsia="Calibri"/>
          <w:b/>
          <w:bCs/>
          <w:i/>
          <w:color w:val="auto"/>
          <w:szCs w:val="24"/>
          <w:lang w:val="ro-RO" w:eastAsia="en-US" w:bidi="ro-RO"/>
        </w:rPr>
        <w:t>Refacerea drumurilor satesti/de exploatare</w:t>
      </w:r>
      <w:r w:rsidR="00364417" w:rsidRPr="00BF2EC5">
        <w:rPr>
          <w:rFonts w:eastAsia="Calibri"/>
          <w:b/>
          <w:i/>
          <w:color w:val="auto"/>
          <w:szCs w:val="24"/>
        </w:rPr>
        <w:t xml:space="preserve"> din satul Rafaila, comuna Rafaila, judetul </w:t>
      </w:r>
      <w:proofErr w:type="gramStart"/>
      <w:r w:rsidR="00364417" w:rsidRPr="00BF2EC5">
        <w:rPr>
          <w:rFonts w:eastAsia="Calibri"/>
          <w:b/>
          <w:i/>
          <w:color w:val="auto"/>
          <w:szCs w:val="24"/>
        </w:rPr>
        <w:t>Vaslui</w:t>
      </w:r>
      <w:r w:rsidR="00C13198" w:rsidRPr="00BF2EC5">
        <w:rPr>
          <w:b/>
          <w:i/>
          <w:color w:val="auto"/>
          <w:szCs w:val="24"/>
        </w:rPr>
        <w:t>(</w:t>
      </w:r>
      <w:proofErr w:type="gramEnd"/>
      <w:r w:rsidR="00C13198" w:rsidRPr="00BF2EC5">
        <w:rPr>
          <w:b/>
          <w:i/>
          <w:color w:val="auto"/>
          <w:szCs w:val="24"/>
        </w:rPr>
        <w:t xml:space="preserve">DS 19, 20, 21, 29, 30, 32, 33, 38, 44 si DE 742) </w:t>
      </w:r>
      <w:r w:rsidR="00364417" w:rsidRPr="00BF2EC5">
        <w:rPr>
          <w:rFonts w:eastAsia="Calibri"/>
          <w:b/>
          <w:i/>
          <w:color w:val="auto"/>
          <w:szCs w:val="24"/>
        </w:rPr>
        <w:t>afectate de calamitati naturale (ploi abundente), in perioada 05 - 06 august 2021, in lungime totala de 6,3 km</w:t>
      </w:r>
      <w:r w:rsidR="00FE421E" w:rsidRPr="00BF2EC5">
        <w:rPr>
          <w:rFonts w:eastAsia="Calibri"/>
          <w:b/>
          <w:i/>
          <w:color w:val="auto"/>
          <w:szCs w:val="24"/>
        </w:rPr>
        <w:t xml:space="preserve">, </w:t>
      </w:r>
      <w:r w:rsidR="00B8077C" w:rsidRPr="00BF2EC5">
        <w:rPr>
          <w:b/>
          <w:i/>
          <w:color w:val="auto"/>
          <w:szCs w:val="24"/>
          <w:u w:val="single" w:color="000000"/>
        </w:rPr>
        <w:t>resp</w:t>
      </w:r>
      <w:r w:rsidRPr="00BF2EC5">
        <w:rPr>
          <w:b/>
          <w:i/>
          <w:color w:val="auto"/>
          <w:szCs w:val="24"/>
          <w:u w:val="single" w:color="000000"/>
        </w:rPr>
        <w:t>ectiv urmatoarele lucrari</w:t>
      </w:r>
      <w:r w:rsidR="005E53DB" w:rsidRPr="00BF2EC5">
        <w:rPr>
          <w:b/>
          <w:i/>
          <w:color w:val="auto"/>
          <w:szCs w:val="24"/>
          <w:u w:val="single" w:color="000000"/>
        </w:rPr>
        <w:t xml:space="preserve"> si cantitati</w:t>
      </w:r>
      <w:r w:rsidRPr="00BF2EC5">
        <w:rPr>
          <w:b/>
          <w:i/>
          <w:color w:val="auto"/>
          <w:szCs w:val="24"/>
          <w:u w:val="single" w:color="000000"/>
        </w:rPr>
        <w:t xml:space="preserve">: </w:t>
      </w:r>
    </w:p>
    <w:p w:rsidR="005E53DB" w:rsidRPr="00BF2EC5" w:rsidRDefault="004315DC" w:rsidP="00791C75">
      <w:pPr>
        <w:spacing w:after="0" w:line="240" w:lineRule="auto"/>
        <w:contextualSpacing/>
        <w:rPr>
          <w:color w:val="auto"/>
          <w:szCs w:val="24"/>
        </w:rPr>
      </w:pPr>
      <w:r w:rsidRPr="00BF2EC5">
        <w:rPr>
          <w:color w:val="auto"/>
          <w:szCs w:val="24"/>
        </w:rPr>
        <w:t>a</w:t>
      </w:r>
      <w:r w:rsidR="00C57777" w:rsidRPr="00BF2EC5">
        <w:rPr>
          <w:color w:val="auto"/>
          <w:szCs w:val="24"/>
        </w:rPr>
        <w:t xml:space="preserve">. </w:t>
      </w:r>
      <w:r w:rsidR="005E53DB" w:rsidRPr="00BF2EC5">
        <w:rPr>
          <w:color w:val="auto"/>
          <w:szCs w:val="24"/>
        </w:rPr>
        <w:t xml:space="preserve">Achizitie de balast, cu transportul inclus in pret, pana in punctul “Zarea Mahalagia” din extravilanul localitatii Rafaila: </w:t>
      </w:r>
      <w:r w:rsidR="005B40DD" w:rsidRPr="00BF2EC5">
        <w:rPr>
          <w:b/>
          <w:i/>
          <w:color w:val="auto"/>
          <w:szCs w:val="24"/>
        </w:rPr>
        <w:t>……</w:t>
      </w:r>
      <w:proofErr w:type="gramStart"/>
      <w:r w:rsidR="005B40DD" w:rsidRPr="00BF2EC5">
        <w:rPr>
          <w:b/>
          <w:i/>
          <w:color w:val="auto"/>
          <w:szCs w:val="24"/>
        </w:rPr>
        <w:t>…..</w:t>
      </w:r>
      <w:proofErr w:type="gramEnd"/>
      <w:r w:rsidR="005B40DD" w:rsidRPr="00BF2EC5">
        <w:rPr>
          <w:b/>
          <w:i/>
          <w:color w:val="auto"/>
          <w:szCs w:val="24"/>
        </w:rPr>
        <w:t xml:space="preserve"> m.c. x</w:t>
      </w:r>
      <w:r w:rsidR="005E53DB" w:rsidRPr="00BF2EC5">
        <w:rPr>
          <w:b/>
          <w:i/>
          <w:color w:val="auto"/>
          <w:szCs w:val="24"/>
        </w:rPr>
        <w:t xml:space="preserve"> …… lei/m.c.</w:t>
      </w:r>
      <w:r w:rsidR="005E53DB" w:rsidRPr="00BF2EC5">
        <w:rPr>
          <w:color w:val="auto"/>
          <w:szCs w:val="24"/>
        </w:rPr>
        <w:t xml:space="preserve"> = </w:t>
      </w:r>
      <w:r w:rsidR="005E53DB" w:rsidRPr="00BF2EC5">
        <w:rPr>
          <w:b/>
          <w:color w:val="auto"/>
          <w:szCs w:val="24"/>
        </w:rPr>
        <w:t>…………</w:t>
      </w:r>
      <w:proofErr w:type="gramStart"/>
      <w:r w:rsidR="005E53DB" w:rsidRPr="00BF2EC5">
        <w:rPr>
          <w:b/>
          <w:color w:val="auto"/>
          <w:szCs w:val="24"/>
        </w:rPr>
        <w:t>…..</w:t>
      </w:r>
      <w:proofErr w:type="gramEnd"/>
      <w:r w:rsidR="005E53DB" w:rsidRPr="00BF2EC5">
        <w:rPr>
          <w:b/>
          <w:color w:val="auto"/>
          <w:szCs w:val="24"/>
        </w:rPr>
        <w:t xml:space="preserve"> lei, fara TVA. </w:t>
      </w:r>
      <w:r w:rsidR="005E53DB" w:rsidRPr="00BF2EC5">
        <w:rPr>
          <w:color w:val="auto"/>
          <w:szCs w:val="24"/>
        </w:rPr>
        <w:t xml:space="preserve">Cod </w:t>
      </w:r>
      <w:proofErr w:type="gramStart"/>
      <w:r w:rsidR="005E53DB" w:rsidRPr="00BF2EC5">
        <w:rPr>
          <w:color w:val="auto"/>
          <w:szCs w:val="24"/>
        </w:rPr>
        <w:t>CPV :</w:t>
      </w:r>
      <w:proofErr w:type="gramEnd"/>
      <w:r w:rsidR="005E53DB" w:rsidRPr="00BF2EC5">
        <w:rPr>
          <w:color w:val="auto"/>
          <w:szCs w:val="24"/>
        </w:rPr>
        <w:t xml:space="preserve"> 14212310-6 – Balast (Rev.2);</w:t>
      </w:r>
    </w:p>
    <w:p w:rsidR="005E53DB" w:rsidRPr="00BF2EC5" w:rsidRDefault="004315DC" w:rsidP="00791C75">
      <w:pPr>
        <w:spacing w:after="0" w:line="240" w:lineRule="auto"/>
        <w:ind w:left="0" w:firstLine="0"/>
        <w:contextualSpacing/>
        <w:rPr>
          <w:b/>
          <w:color w:val="auto"/>
          <w:szCs w:val="24"/>
        </w:rPr>
      </w:pPr>
      <w:r w:rsidRPr="00BF2EC5">
        <w:rPr>
          <w:color w:val="auto"/>
          <w:szCs w:val="24"/>
        </w:rPr>
        <w:t>b</w:t>
      </w:r>
      <w:r w:rsidR="00C57777" w:rsidRPr="00BF2EC5">
        <w:rPr>
          <w:color w:val="auto"/>
          <w:szCs w:val="24"/>
        </w:rPr>
        <w:t xml:space="preserve">. </w:t>
      </w:r>
      <w:r w:rsidR="005E53DB" w:rsidRPr="00BF2EC5">
        <w:rPr>
          <w:color w:val="auto"/>
          <w:szCs w:val="24"/>
        </w:rPr>
        <w:t xml:space="preserve">Transportul cu autocamionul (………. m.c. balast) din punctul “Zarea Mahalagia” pe strazile satesti afectate: </w:t>
      </w:r>
      <w:r w:rsidR="005E53DB" w:rsidRPr="00BF2EC5">
        <w:rPr>
          <w:b/>
          <w:color w:val="auto"/>
          <w:szCs w:val="24"/>
        </w:rPr>
        <w:t>… zile</w:t>
      </w:r>
      <w:r w:rsidR="005E53DB" w:rsidRPr="00BF2EC5">
        <w:rPr>
          <w:color w:val="auto"/>
          <w:szCs w:val="24"/>
        </w:rPr>
        <w:t xml:space="preserve"> (10 h/zi) x … lei/zi = </w:t>
      </w:r>
      <w:r w:rsidR="005E53DB" w:rsidRPr="00BF2EC5">
        <w:rPr>
          <w:b/>
          <w:color w:val="auto"/>
          <w:szCs w:val="24"/>
        </w:rPr>
        <w:t>……………………. lei, fara TVA.</w:t>
      </w:r>
      <w:r w:rsidR="005E53DB" w:rsidRPr="00BF2EC5">
        <w:rPr>
          <w:color w:val="auto"/>
          <w:szCs w:val="24"/>
        </w:rPr>
        <w:t xml:space="preserve"> Cod </w:t>
      </w:r>
      <w:proofErr w:type="gramStart"/>
      <w:r w:rsidR="005E53DB" w:rsidRPr="00BF2EC5">
        <w:rPr>
          <w:color w:val="auto"/>
          <w:szCs w:val="24"/>
        </w:rPr>
        <w:t>CPV :</w:t>
      </w:r>
      <w:proofErr w:type="gramEnd"/>
      <w:r w:rsidR="005E53DB" w:rsidRPr="00BF2EC5">
        <w:rPr>
          <w:color w:val="auto"/>
          <w:szCs w:val="24"/>
        </w:rPr>
        <w:t xml:space="preserve"> 60182000-7 – Inchiriere de vehicule industriale cu sofer (Rev.2);</w:t>
      </w:r>
    </w:p>
    <w:p w:rsidR="005E53DB" w:rsidRPr="00BF2EC5" w:rsidRDefault="004315DC" w:rsidP="00791C75">
      <w:pPr>
        <w:spacing w:after="0" w:line="240" w:lineRule="auto"/>
        <w:ind w:left="0" w:firstLine="0"/>
        <w:contextualSpacing/>
        <w:rPr>
          <w:b/>
          <w:color w:val="auto"/>
          <w:szCs w:val="24"/>
        </w:rPr>
      </w:pPr>
      <w:r w:rsidRPr="00BF2EC5">
        <w:rPr>
          <w:color w:val="auto"/>
          <w:szCs w:val="24"/>
        </w:rPr>
        <w:t>c</w:t>
      </w:r>
      <w:r w:rsidR="00C57777" w:rsidRPr="00BF2EC5">
        <w:rPr>
          <w:color w:val="auto"/>
          <w:szCs w:val="24"/>
        </w:rPr>
        <w:t xml:space="preserve">. </w:t>
      </w:r>
      <w:r w:rsidR="005E53DB" w:rsidRPr="00BF2EC5">
        <w:rPr>
          <w:color w:val="auto"/>
          <w:szCs w:val="24"/>
        </w:rPr>
        <w:t xml:space="preserve">Inchiriere buldoexcavator: </w:t>
      </w:r>
      <w:r w:rsidR="00EC3C67" w:rsidRPr="00BF2EC5">
        <w:rPr>
          <w:b/>
          <w:color w:val="auto"/>
          <w:szCs w:val="24"/>
        </w:rPr>
        <w:t>…</w:t>
      </w:r>
      <w:r w:rsidR="005E53DB" w:rsidRPr="00BF2EC5">
        <w:rPr>
          <w:b/>
          <w:color w:val="auto"/>
          <w:szCs w:val="24"/>
        </w:rPr>
        <w:t xml:space="preserve"> h</w:t>
      </w:r>
      <w:r w:rsidR="00EC3C67" w:rsidRPr="00BF2EC5">
        <w:rPr>
          <w:color w:val="auto"/>
          <w:szCs w:val="24"/>
        </w:rPr>
        <w:t xml:space="preserve"> (10 h/zi) x </w:t>
      </w:r>
      <w:proofErr w:type="gramStart"/>
      <w:r w:rsidR="00EC3C67" w:rsidRPr="00BF2EC5">
        <w:rPr>
          <w:color w:val="auto"/>
          <w:szCs w:val="24"/>
        </w:rPr>
        <w:t>…..</w:t>
      </w:r>
      <w:proofErr w:type="gramEnd"/>
      <w:r w:rsidR="005E53DB" w:rsidRPr="00BF2EC5">
        <w:rPr>
          <w:color w:val="auto"/>
          <w:szCs w:val="24"/>
        </w:rPr>
        <w:t xml:space="preserve"> lei/h = </w:t>
      </w:r>
      <w:r w:rsidR="00EC3C67" w:rsidRPr="00BF2EC5">
        <w:rPr>
          <w:b/>
          <w:color w:val="auto"/>
          <w:szCs w:val="24"/>
        </w:rPr>
        <w:t>…………………….</w:t>
      </w:r>
      <w:r w:rsidR="005E53DB" w:rsidRPr="00BF2EC5">
        <w:rPr>
          <w:b/>
          <w:color w:val="auto"/>
          <w:szCs w:val="24"/>
        </w:rPr>
        <w:t xml:space="preserve"> lei, fara TVA. </w:t>
      </w:r>
      <w:r w:rsidR="005E53DB" w:rsidRPr="00BF2EC5">
        <w:rPr>
          <w:color w:val="auto"/>
          <w:szCs w:val="24"/>
        </w:rPr>
        <w:t xml:space="preserve">Cod </w:t>
      </w:r>
      <w:proofErr w:type="gramStart"/>
      <w:r w:rsidR="005E53DB" w:rsidRPr="00BF2EC5">
        <w:rPr>
          <w:color w:val="auto"/>
          <w:szCs w:val="24"/>
        </w:rPr>
        <w:t>CPV :</w:t>
      </w:r>
      <w:proofErr w:type="gramEnd"/>
      <w:r w:rsidR="005E53DB" w:rsidRPr="00BF2EC5">
        <w:rPr>
          <w:color w:val="auto"/>
          <w:szCs w:val="24"/>
        </w:rPr>
        <w:t xml:space="preserve"> 60182000-7 – Inchiriere de vehicule industriale cu sofer (Rev.2);</w:t>
      </w:r>
    </w:p>
    <w:p w:rsidR="005E53DB" w:rsidRPr="00BF2EC5" w:rsidRDefault="004315DC" w:rsidP="00791C75">
      <w:pPr>
        <w:spacing w:after="0" w:line="240" w:lineRule="auto"/>
        <w:ind w:left="0" w:firstLine="0"/>
        <w:contextualSpacing/>
        <w:rPr>
          <w:b/>
          <w:color w:val="auto"/>
          <w:szCs w:val="24"/>
        </w:rPr>
      </w:pPr>
      <w:r w:rsidRPr="00BF2EC5">
        <w:rPr>
          <w:color w:val="auto"/>
          <w:szCs w:val="24"/>
        </w:rPr>
        <w:t>d</w:t>
      </w:r>
      <w:r w:rsidR="00C57777" w:rsidRPr="00BF2EC5">
        <w:rPr>
          <w:color w:val="auto"/>
          <w:szCs w:val="24"/>
        </w:rPr>
        <w:t xml:space="preserve">. </w:t>
      </w:r>
      <w:r w:rsidR="005E53DB" w:rsidRPr="00BF2EC5">
        <w:rPr>
          <w:color w:val="auto"/>
          <w:szCs w:val="24"/>
        </w:rPr>
        <w:t xml:space="preserve">Inchiriere autogreder: </w:t>
      </w:r>
      <w:r w:rsidR="00EC3C67" w:rsidRPr="00BF2EC5">
        <w:rPr>
          <w:b/>
          <w:color w:val="auto"/>
          <w:szCs w:val="24"/>
        </w:rPr>
        <w:t>……</w:t>
      </w:r>
      <w:proofErr w:type="gramStart"/>
      <w:r w:rsidR="00EC3C67" w:rsidRPr="00BF2EC5">
        <w:rPr>
          <w:b/>
          <w:color w:val="auto"/>
          <w:szCs w:val="24"/>
        </w:rPr>
        <w:t>…..</w:t>
      </w:r>
      <w:proofErr w:type="gramEnd"/>
      <w:r w:rsidR="005E53DB" w:rsidRPr="00BF2EC5">
        <w:rPr>
          <w:b/>
          <w:color w:val="auto"/>
          <w:szCs w:val="24"/>
        </w:rPr>
        <w:t xml:space="preserve"> h</w:t>
      </w:r>
      <w:r w:rsidR="00EC3C67" w:rsidRPr="00BF2EC5">
        <w:rPr>
          <w:color w:val="auto"/>
          <w:szCs w:val="24"/>
        </w:rPr>
        <w:t xml:space="preserve"> (10 h/zi) x ……</w:t>
      </w:r>
      <w:r w:rsidR="005E53DB" w:rsidRPr="00BF2EC5">
        <w:rPr>
          <w:color w:val="auto"/>
          <w:szCs w:val="24"/>
        </w:rPr>
        <w:t xml:space="preserve"> lei/h = </w:t>
      </w:r>
      <w:r w:rsidR="00EC3C67" w:rsidRPr="00BF2EC5">
        <w:rPr>
          <w:b/>
          <w:color w:val="auto"/>
          <w:szCs w:val="24"/>
        </w:rPr>
        <w:t>…………………</w:t>
      </w:r>
      <w:r w:rsidR="005E53DB" w:rsidRPr="00BF2EC5">
        <w:rPr>
          <w:b/>
          <w:color w:val="auto"/>
          <w:szCs w:val="24"/>
        </w:rPr>
        <w:t xml:space="preserve"> lei, fara TVA. </w:t>
      </w:r>
      <w:r w:rsidR="005E53DB" w:rsidRPr="00BF2EC5">
        <w:rPr>
          <w:color w:val="auto"/>
          <w:szCs w:val="24"/>
        </w:rPr>
        <w:t xml:space="preserve">Cod </w:t>
      </w:r>
      <w:proofErr w:type="gramStart"/>
      <w:r w:rsidR="005E53DB" w:rsidRPr="00BF2EC5">
        <w:rPr>
          <w:color w:val="auto"/>
          <w:szCs w:val="24"/>
        </w:rPr>
        <w:t>CPV :</w:t>
      </w:r>
      <w:proofErr w:type="gramEnd"/>
      <w:r w:rsidR="005E53DB" w:rsidRPr="00BF2EC5">
        <w:rPr>
          <w:color w:val="auto"/>
          <w:szCs w:val="24"/>
        </w:rPr>
        <w:t xml:space="preserve"> 45520000-8 – Inchiriere de echipament de terasament cu operator(Rev.2);</w:t>
      </w:r>
    </w:p>
    <w:p w:rsidR="005E53DB" w:rsidRPr="00BF2EC5" w:rsidRDefault="004315DC" w:rsidP="00791C75">
      <w:pPr>
        <w:spacing w:after="0" w:line="240" w:lineRule="auto"/>
        <w:ind w:left="0" w:firstLine="0"/>
        <w:contextualSpacing/>
        <w:rPr>
          <w:rFonts w:eastAsia="Calibri"/>
          <w:color w:val="auto"/>
          <w:szCs w:val="24"/>
        </w:rPr>
      </w:pPr>
      <w:r w:rsidRPr="00BF2EC5">
        <w:rPr>
          <w:color w:val="auto"/>
          <w:szCs w:val="24"/>
        </w:rPr>
        <w:t>e</w:t>
      </w:r>
      <w:r w:rsidR="009A62E8" w:rsidRPr="00BF2EC5">
        <w:rPr>
          <w:color w:val="auto"/>
          <w:szCs w:val="24"/>
        </w:rPr>
        <w:t xml:space="preserve">. </w:t>
      </w:r>
      <w:r w:rsidR="005E53DB" w:rsidRPr="00BF2EC5">
        <w:rPr>
          <w:color w:val="auto"/>
          <w:szCs w:val="24"/>
        </w:rPr>
        <w:t xml:space="preserve">Inchiriere cilindru compactor: </w:t>
      </w:r>
      <w:proofErr w:type="gramStart"/>
      <w:r w:rsidR="00EC3C67" w:rsidRPr="00BF2EC5">
        <w:rPr>
          <w:b/>
          <w:color w:val="auto"/>
          <w:szCs w:val="24"/>
        </w:rPr>
        <w:t>…..</w:t>
      </w:r>
      <w:proofErr w:type="gramEnd"/>
      <w:r w:rsidR="005E53DB" w:rsidRPr="00BF2EC5">
        <w:rPr>
          <w:b/>
          <w:color w:val="auto"/>
          <w:szCs w:val="24"/>
        </w:rPr>
        <w:t xml:space="preserve"> h</w:t>
      </w:r>
      <w:r w:rsidR="00EC3C67" w:rsidRPr="00BF2EC5">
        <w:rPr>
          <w:color w:val="auto"/>
          <w:szCs w:val="24"/>
        </w:rPr>
        <w:t xml:space="preserve"> (10 h/zi) x …</w:t>
      </w:r>
      <w:r w:rsidR="005E53DB" w:rsidRPr="00BF2EC5">
        <w:rPr>
          <w:color w:val="auto"/>
          <w:szCs w:val="24"/>
        </w:rPr>
        <w:t xml:space="preserve"> lei/h = </w:t>
      </w:r>
      <w:r w:rsidR="00EC3C67" w:rsidRPr="00BF2EC5">
        <w:rPr>
          <w:b/>
          <w:color w:val="auto"/>
          <w:szCs w:val="24"/>
        </w:rPr>
        <w:t>……………….</w:t>
      </w:r>
      <w:r w:rsidR="005E53DB" w:rsidRPr="00BF2EC5">
        <w:rPr>
          <w:b/>
          <w:color w:val="auto"/>
          <w:szCs w:val="24"/>
        </w:rPr>
        <w:t xml:space="preserve"> lei, fara TVA. </w:t>
      </w:r>
      <w:r w:rsidR="005E53DB" w:rsidRPr="00BF2EC5">
        <w:rPr>
          <w:color w:val="auto"/>
          <w:szCs w:val="24"/>
        </w:rPr>
        <w:t>Cod CPV: 45520000-8 – Inchiriere de echipament de terasament cu operator(Rev.2).</w:t>
      </w:r>
      <w:r w:rsidR="005E53DB" w:rsidRPr="00BF2EC5">
        <w:rPr>
          <w:rFonts w:eastAsia="Calibri"/>
          <w:color w:val="auto"/>
          <w:szCs w:val="24"/>
        </w:rPr>
        <w:t xml:space="preserve"> </w:t>
      </w:r>
    </w:p>
    <w:p w:rsidR="00EF759A" w:rsidRPr="00BF2EC5" w:rsidRDefault="00B755D1" w:rsidP="00791C75">
      <w:pPr>
        <w:spacing w:after="0" w:line="240" w:lineRule="auto"/>
        <w:ind w:left="0" w:firstLine="0"/>
        <w:rPr>
          <w:color w:val="auto"/>
          <w:szCs w:val="24"/>
        </w:rPr>
      </w:pPr>
      <w:r w:rsidRPr="00BF2EC5">
        <w:rPr>
          <w:color w:val="auto"/>
          <w:szCs w:val="24"/>
        </w:rPr>
        <w:t xml:space="preserve">4.2. - Achizitorul se obliga sa plateasca executantului pretul de </w:t>
      </w:r>
      <w:r w:rsidR="00677CB9" w:rsidRPr="00BF2EC5">
        <w:rPr>
          <w:b/>
          <w:color w:val="auto"/>
          <w:szCs w:val="24"/>
        </w:rPr>
        <w:t>…………………...</w:t>
      </w:r>
      <w:r w:rsidRPr="00BF2EC5">
        <w:rPr>
          <w:b/>
          <w:color w:val="auto"/>
          <w:szCs w:val="24"/>
        </w:rPr>
        <w:t xml:space="preserve"> lei</w:t>
      </w:r>
      <w:r w:rsidR="002E4AFB" w:rsidRPr="00BF2EC5">
        <w:rPr>
          <w:b/>
          <w:color w:val="auto"/>
          <w:szCs w:val="24"/>
        </w:rPr>
        <w:t>,</w:t>
      </w:r>
      <w:r w:rsidRPr="00BF2EC5">
        <w:rPr>
          <w:color w:val="auto"/>
          <w:szCs w:val="24"/>
        </w:rPr>
        <w:t xml:space="preserve"> la care se adauga</w:t>
      </w:r>
      <w:r w:rsidR="002E4AFB" w:rsidRPr="00BF2EC5">
        <w:rPr>
          <w:color w:val="auto"/>
          <w:szCs w:val="24"/>
        </w:rPr>
        <w:t>….</w:t>
      </w:r>
      <w:r w:rsidR="00677CB9" w:rsidRPr="00BF2EC5">
        <w:rPr>
          <w:b/>
          <w:color w:val="auto"/>
          <w:szCs w:val="24"/>
        </w:rPr>
        <w:t>……………….</w:t>
      </w:r>
      <w:r w:rsidRPr="00BF2EC5">
        <w:rPr>
          <w:b/>
          <w:color w:val="auto"/>
          <w:szCs w:val="24"/>
        </w:rPr>
        <w:t xml:space="preserve"> lei TVA</w:t>
      </w:r>
      <w:r w:rsidRPr="00BF2EC5">
        <w:rPr>
          <w:color w:val="auto"/>
          <w:szCs w:val="24"/>
        </w:rPr>
        <w:t>, pentru executia si finalizarea lucrarilor mentionate la punctul 4.1.</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5. Pretul contractului</w:t>
      </w:r>
    </w:p>
    <w:p w:rsidR="00EF759A" w:rsidRPr="00BF2EC5" w:rsidRDefault="00B755D1" w:rsidP="00791C75">
      <w:pPr>
        <w:spacing w:after="0" w:line="240" w:lineRule="auto"/>
        <w:ind w:left="0" w:firstLine="0"/>
        <w:rPr>
          <w:color w:val="auto"/>
          <w:szCs w:val="24"/>
        </w:rPr>
      </w:pPr>
      <w:r w:rsidRPr="00BF2EC5">
        <w:rPr>
          <w:color w:val="auto"/>
          <w:szCs w:val="24"/>
        </w:rPr>
        <w:t xml:space="preserve">5.1. - Pretul convenit pentru indeplinirea contractului, platibil executantului de catre achizitor, este de </w:t>
      </w:r>
      <w:r w:rsidR="004054A7" w:rsidRPr="00BF2EC5">
        <w:rPr>
          <w:color w:val="auto"/>
          <w:szCs w:val="24"/>
        </w:rPr>
        <w:t>………………………………………</w:t>
      </w:r>
      <w:r w:rsidRPr="00BF2EC5">
        <w:rPr>
          <w:color w:val="auto"/>
          <w:szCs w:val="24"/>
        </w:rPr>
        <w:t xml:space="preserve"> </w:t>
      </w:r>
      <w:r w:rsidR="00741C63" w:rsidRPr="00BF2EC5">
        <w:rPr>
          <w:color w:val="auto"/>
          <w:szCs w:val="24"/>
        </w:rPr>
        <w:t>lei</w:t>
      </w:r>
      <w:r w:rsidRPr="00BF2EC5">
        <w:rPr>
          <w:color w:val="auto"/>
          <w:szCs w:val="24"/>
        </w:rPr>
        <w:t xml:space="preserve"> </w:t>
      </w:r>
      <w:r w:rsidR="00417B0A" w:rsidRPr="00BF2EC5">
        <w:rPr>
          <w:color w:val="auto"/>
          <w:szCs w:val="24"/>
        </w:rPr>
        <w:t xml:space="preserve">fara TVA, </w:t>
      </w:r>
      <w:r w:rsidR="00203083" w:rsidRPr="00BF2EC5">
        <w:rPr>
          <w:color w:val="auto"/>
          <w:szCs w:val="24"/>
        </w:rPr>
        <w:t>la care se adauga suma de …</w:t>
      </w:r>
      <w:r w:rsidR="00B203AC" w:rsidRPr="00BF2EC5">
        <w:rPr>
          <w:color w:val="auto"/>
          <w:szCs w:val="24"/>
        </w:rPr>
        <w:t>……………</w:t>
      </w:r>
      <w:r w:rsidR="00203083" w:rsidRPr="00BF2EC5">
        <w:rPr>
          <w:color w:val="auto"/>
          <w:szCs w:val="24"/>
        </w:rPr>
        <w:t xml:space="preserve"> lei TVA, </w:t>
      </w:r>
      <w:r w:rsidR="00417B0A" w:rsidRPr="00BF2EC5">
        <w:rPr>
          <w:color w:val="auto"/>
          <w:szCs w:val="24"/>
        </w:rPr>
        <w:t xml:space="preserve">respectiv </w:t>
      </w:r>
      <w:r w:rsidR="00B203AC" w:rsidRPr="00BF2EC5">
        <w:rPr>
          <w:color w:val="auto"/>
          <w:szCs w:val="24"/>
        </w:rPr>
        <w:t>suma</w:t>
      </w:r>
      <w:r w:rsidR="00203083" w:rsidRPr="00BF2EC5">
        <w:rPr>
          <w:color w:val="auto"/>
          <w:szCs w:val="24"/>
        </w:rPr>
        <w:t xml:space="preserve"> </w:t>
      </w:r>
      <w:r w:rsidR="00417B0A" w:rsidRPr="00BF2EC5">
        <w:rPr>
          <w:color w:val="auto"/>
          <w:szCs w:val="24"/>
        </w:rPr>
        <w:t>de ……………………………………… lei, cu TVA inclus.</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6. Durata contractului</w:t>
      </w:r>
    </w:p>
    <w:p w:rsidR="00EF759A" w:rsidRPr="00BF2EC5" w:rsidRDefault="00B755D1" w:rsidP="00791C75">
      <w:pPr>
        <w:spacing w:after="0" w:line="240" w:lineRule="auto"/>
        <w:ind w:left="0" w:firstLine="0"/>
        <w:rPr>
          <w:color w:val="auto"/>
          <w:szCs w:val="24"/>
        </w:rPr>
      </w:pPr>
      <w:r w:rsidRPr="00BF2EC5">
        <w:rPr>
          <w:color w:val="auto"/>
          <w:szCs w:val="24"/>
        </w:rPr>
        <w:t xml:space="preserve">6.1. - Durata prezentului contract este de </w:t>
      </w:r>
      <w:r w:rsidR="004054A7" w:rsidRPr="00BF2EC5">
        <w:rPr>
          <w:b/>
          <w:color w:val="auto"/>
          <w:szCs w:val="24"/>
        </w:rPr>
        <w:t>…………</w:t>
      </w:r>
      <w:r w:rsidRPr="00BF2EC5">
        <w:rPr>
          <w:b/>
          <w:color w:val="auto"/>
          <w:szCs w:val="24"/>
        </w:rPr>
        <w:t xml:space="preserve"> zile</w:t>
      </w:r>
      <w:r w:rsidRPr="00BF2EC5">
        <w:rPr>
          <w:color w:val="auto"/>
          <w:szCs w:val="24"/>
        </w:rPr>
        <w:t>, de la data semnarii contractului de cat</w:t>
      </w:r>
      <w:r w:rsidR="004054A7" w:rsidRPr="00BF2EC5">
        <w:rPr>
          <w:color w:val="auto"/>
          <w:szCs w:val="24"/>
        </w:rPr>
        <w:t xml:space="preserve">re ambele parti contractante, </w:t>
      </w:r>
      <w:r w:rsidRPr="00BF2EC5">
        <w:rPr>
          <w:color w:val="auto"/>
          <w:szCs w:val="24"/>
        </w:rPr>
        <w:t>emiterea ordinului de incepere a lucrarilor</w:t>
      </w:r>
      <w:r w:rsidR="004054A7" w:rsidRPr="00BF2EC5">
        <w:rPr>
          <w:color w:val="auto"/>
          <w:szCs w:val="24"/>
        </w:rPr>
        <w:t xml:space="preserve"> si predarea amplasamentului liber de sarcini</w:t>
      </w:r>
      <w:r w:rsidRPr="00BF2EC5">
        <w:rPr>
          <w:color w:val="auto"/>
          <w:szCs w:val="24"/>
        </w:rPr>
        <w:t>.</w:t>
      </w:r>
    </w:p>
    <w:p w:rsidR="00EF759A" w:rsidRPr="00BF2EC5" w:rsidRDefault="00B755D1" w:rsidP="00791C75">
      <w:pPr>
        <w:spacing w:after="0" w:line="240" w:lineRule="auto"/>
        <w:ind w:left="0" w:firstLine="0"/>
        <w:rPr>
          <w:color w:val="auto"/>
          <w:szCs w:val="24"/>
        </w:rPr>
      </w:pPr>
      <w:r w:rsidRPr="00BF2EC5">
        <w:rPr>
          <w:color w:val="auto"/>
          <w:szCs w:val="24"/>
        </w:rPr>
        <w:t>6.2. - Prezentul contract inceteaza sa produca efecte dupa finalizarea lucrarilor, receptia acestora de catre beneficiar si achitarea pretului datorat executantului de lucrari.</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7. Executarea contractului</w:t>
      </w:r>
    </w:p>
    <w:p w:rsidR="00EF759A" w:rsidRPr="00BF2EC5" w:rsidRDefault="00B755D1" w:rsidP="00791C75">
      <w:pPr>
        <w:spacing w:after="0" w:line="240" w:lineRule="auto"/>
        <w:ind w:left="0" w:firstLine="0"/>
        <w:rPr>
          <w:color w:val="auto"/>
          <w:szCs w:val="24"/>
        </w:rPr>
      </w:pPr>
      <w:r w:rsidRPr="00BF2EC5">
        <w:rPr>
          <w:color w:val="auto"/>
          <w:szCs w:val="24"/>
        </w:rPr>
        <w:t>7.1. - Executarea lucrarilor incepe dupa semnarea contractului de lucrari de catre ambele parti semnatare si se termina dupa finalizarea acestora, intocmirea procesului-verbal de receptie a lucrarilor si achitarea facturilor de catre autoritatea contractanta.</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8. Documentele contractului</w:t>
      </w:r>
    </w:p>
    <w:p w:rsidR="00EF759A" w:rsidRPr="00BF2EC5" w:rsidRDefault="00B755D1" w:rsidP="00791C75">
      <w:pPr>
        <w:spacing w:after="0" w:line="240" w:lineRule="auto"/>
        <w:ind w:left="0"/>
        <w:rPr>
          <w:color w:val="auto"/>
          <w:szCs w:val="24"/>
        </w:rPr>
      </w:pPr>
      <w:r w:rsidRPr="00BF2EC5">
        <w:rPr>
          <w:color w:val="auto"/>
          <w:szCs w:val="24"/>
        </w:rPr>
        <w:t>8.1. - Documentele contractului sunt:</w:t>
      </w:r>
    </w:p>
    <w:p w:rsidR="00EF759A" w:rsidRPr="00BF2EC5" w:rsidRDefault="00D41B76" w:rsidP="00791C75">
      <w:pPr>
        <w:pStyle w:val="ListParagraph"/>
        <w:spacing w:after="0" w:line="240" w:lineRule="auto"/>
        <w:ind w:left="0" w:firstLine="0"/>
        <w:rPr>
          <w:color w:val="auto"/>
          <w:szCs w:val="24"/>
        </w:rPr>
      </w:pPr>
      <w:r w:rsidRPr="00BF2EC5">
        <w:rPr>
          <w:color w:val="auto"/>
          <w:szCs w:val="24"/>
        </w:rPr>
        <w:t xml:space="preserve">a) </w:t>
      </w:r>
      <w:r w:rsidR="00B755D1" w:rsidRPr="00BF2EC5">
        <w:rPr>
          <w:color w:val="auto"/>
          <w:szCs w:val="24"/>
        </w:rPr>
        <w:t>Deta</w:t>
      </w:r>
      <w:r w:rsidR="007D45BD" w:rsidRPr="00BF2EC5">
        <w:rPr>
          <w:color w:val="auto"/>
          <w:szCs w:val="24"/>
        </w:rPr>
        <w:t>l</w:t>
      </w:r>
      <w:r w:rsidR="00B755D1" w:rsidRPr="00BF2EC5">
        <w:rPr>
          <w:color w:val="auto"/>
          <w:szCs w:val="24"/>
        </w:rPr>
        <w:t>iu</w:t>
      </w:r>
      <w:r w:rsidR="00F040BB" w:rsidRPr="00BF2EC5">
        <w:rPr>
          <w:color w:val="auto"/>
          <w:szCs w:val="24"/>
        </w:rPr>
        <w:t>l</w:t>
      </w:r>
      <w:r w:rsidR="00B755D1" w:rsidRPr="00BF2EC5">
        <w:rPr>
          <w:color w:val="auto"/>
          <w:szCs w:val="24"/>
        </w:rPr>
        <w:t xml:space="preserve"> achizitie</w:t>
      </w:r>
      <w:r w:rsidR="00911B6A" w:rsidRPr="00BF2EC5">
        <w:rPr>
          <w:color w:val="auto"/>
          <w:szCs w:val="24"/>
        </w:rPr>
        <w:t>i din</w:t>
      </w:r>
      <w:r w:rsidR="00B755D1" w:rsidRPr="00BF2EC5">
        <w:rPr>
          <w:color w:val="auto"/>
          <w:szCs w:val="24"/>
        </w:rPr>
        <w:t xml:space="preserve"> SEAP</w:t>
      </w:r>
      <w:r w:rsidR="007D45BD" w:rsidRPr="00BF2EC5">
        <w:rPr>
          <w:color w:val="auto"/>
          <w:szCs w:val="24"/>
        </w:rPr>
        <w:t>;</w:t>
      </w:r>
      <w:r w:rsidR="003D5E57" w:rsidRPr="00BF2EC5">
        <w:rPr>
          <w:color w:val="auto"/>
          <w:szCs w:val="24"/>
        </w:rPr>
        <w:t xml:space="preserve"> </w:t>
      </w:r>
      <w:r w:rsidR="00B755D1" w:rsidRPr="00BF2EC5">
        <w:rPr>
          <w:color w:val="auto"/>
          <w:szCs w:val="24"/>
        </w:rPr>
        <w:t xml:space="preserve"> </w:t>
      </w:r>
    </w:p>
    <w:p w:rsidR="00EF759A" w:rsidRPr="00BF2EC5" w:rsidRDefault="00D41B76" w:rsidP="00791C75">
      <w:pPr>
        <w:spacing w:after="0" w:line="240" w:lineRule="auto"/>
        <w:ind w:left="0" w:firstLine="0"/>
        <w:rPr>
          <w:color w:val="auto"/>
          <w:szCs w:val="24"/>
        </w:rPr>
      </w:pPr>
      <w:r w:rsidRPr="00BF2EC5">
        <w:rPr>
          <w:color w:val="auto"/>
          <w:szCs w:val="24"/>
        </w:rPr>
        <w:t xml:space="preserve">b) </w:t>
      </w:r>
      <w:r w:rsidR="00B755D1" w:rsidRPr="00BF2EC5">
        <w:rPr>
          <w:color w:val="auto"/>
          <w:szCs w:val="24"/>
        </w:rPr>
        <w:t>Propunerea financiara</w:t>
      </w:r>
      <w:r w:rsidR="00122EB7" w:rsidRPr="00BF2EC5">
        <w:rPr>
          <w:color w:val="auto"/>
          <w:szCs w:val="24"/>
        </w:rPr>
        <w:t xml:space="preserve"> si </w:t>
      </w:r>
      <w:r w:rsidR="00FD62E2" w:rsidRPr="00BF2EC5">
        <w:rPr>
          <w:color w:val="auto"/>
          <w:szCs w:val="24"/>
        </w:rPr>
        <w:t>tehnica</w:t>
      </w:r>
      <w:r w:rsidR="00B755D1" w:rsidRPr="00BF2EC5">
        <w:rPr>
          <w:color w:val="auto"/>
          <w:szCs w:val="24"/>
        </w:rPr>
        <w:t>;</w:t>
      </w:r>
    </w:p>
    <w:p w:rsidR="00911B6A" w:rsidRPr="00BF2EC5" w:rsidRDefault="00D41B76" w:rsidP="00791C75">
      <w:pPr>
        <w:spacing w:after="0" w:line="240" w:lineRule="auto"/>
        <w:ind w:left="0" w:firstLine="0"/>
        <w:rPr>
          <w:color w:val="auto"/>
          <w:szCs w:val="24"/>
        </w:rPr>
      </w:pPr>
      <w:r w:rsidRPr="00BF2EC5">
        <w:rPr>
          <w:color w:val="auto"/>
          <w:szCs w:val="24"/>
        </w:rPr>
        <w:t xml:space="preserve">c) </w:t>
      </w:r>
      <w:r w:rsidR="00911B6A" w:rsidRPr="00BF2EC5">
        <w:rPr>
          <w:color w:val="auto"/>
          <w:szCs w:val="24"/>
        </w:rPr>
        <w:t>Garantia de buna executie a lucrarilor</w:t>
      </w:r>
      <w:r w:rsidR="00D15B00" w:rsidRPr="00BF2EC5">
        <w:rPr>
          <w:color w:val="auto"/>
          <w:szCs w:val="24"/>
        </w:rPr>
        <w:t>;</w:t>
      </w:r>
    </w:p>
    <w:p w:rsidR="00EF759A" w:rsidRPr="00BF2EC5" w:rsidRDefault="00D41B76" w:rsidP="00791C75">
      <w:pPr>
        <w:spacing w:after="0" w:line="240" w:lineRule="auto"/>
        <w:ind w:left="0" w:firstLine="0"/>
        <w:rPr>
          <w:color w:val="auto"/>
          <w:szCs w:val="24"/>
        </w:rPr>
      </w:pPr>
      <w:r w:rsidRPr="00BF2EC5">
        <w:rPr>
          <w:color w:val="auto"/>
          <w:szCs w:val="24"/>
        </w:rPr>
        <w:t xml:space="preserve">d) </w:t>
      </w:r>
      <w:r w:rsidR="00B755D1" w:rsidRPr="00BF2EC5">
        <w:rPr>
          <w:color w:val="auto"/>
          <w:szCs w:val="24"/>
        </w:rPr>
        <w:t>Procesul-verbal de predare-primire al amplasamentului;</w:t>
      </w:r>
    </w:p>
    <w:p w:rsidR="00274A55" w:rsidRPr="00BF2EC5" w:rsidRDefault="00D41B76" w:rsidP="00791C75">
      <w:pPr>
        <w:spacing w:after="0" w:line="240" w:lineRule="auto"/>
        <w:ind w:left="0" w:firstLine="0"/>
        <w:rPr>
          <w:color w:val="auto"/>
          <w:szCs w:val="24"/>
        </w:rPr>
      </w:pPr>
      <w:r w:rsidRPr="00BF2EC5">
        <w:rPr>
          <w:color w:val="auto"/>
          <w:szCs w:val="24"/>
        </w:rPr>
        <w:t xml:space="preserve">e) </w:t>
      </w:r>
      <w:r w:rsidR="00B755D1" w:rsidRPr="00BF2EC5">
        <w:rPr>
          <w:color w:val="auto"/>
          <w:szCs w:val="24"/>
        </w:rPr>
        <w:t>Ordinul de incepere a lucrarilor;</w:t>
      </w:r>
    </w:p>
    <w:p w:rsidR="00274A55" w:rsidRPr="00BF2EC5" w:rsidRDefault="00D41B76" w:rsidP="00791C75">
      <w:pPr>
        <w:spacing w:after="0" w:line="240" w:lineRule="auto"/>
        <w:ind w:left="0" w:firstLine="0"/>
        <w:rPr>
          <w:color w:val="auto"/>
          <w:szCs w:val="24"/>
          <w:lang w:eastAsia="en-US"/>
        </w:rPr>
      </w:pPr>
      <w:r w:rsidRPr="00BF2EC5">
        <w:rPr>
          <w:color w:val="auto"/>
          <w:szCs w:val="24"/>
          <w:lang w:eastAsia="en-US"/>
        </w:rPr>
        <w:t xml:space="preserve">f) </w:t>
      </w:r>
      <w:r w:rsidR="008A2A57" w:rsidRPr="00BF2EC5">
        <w:rPr>
          <w:color w:val="auto"/>
          <w:szCs w:val="24"/>
          <w:lang w:eastAsia="en-US"/>
        </w:rPr>
        <w:t>A</w:t>
      </w:r>
      <w:r w:rsidR="00274A55" w:rsidRPr="00BF2EC5">
        <w:rPr>
          <w:color w:val="auto"/>
          <w:szCs w:val="24"/>
          <w:lang w:eastAsia="en-US"/>
        </w:rPr>
        <w:t>vizele de însoţire a mărfii;</w:t>
      </w:r>
    </w:p>
    <w:p w:rsidR="00507B07" w:rsidRPr="00BF2EC5" w:rsidRDefault="00507B07" w:rsidP="00791C75">
      <w:pPr>
        <w:spacing w:after="0" w:line="240" w:lineRule="auto"/>
        <w:ind w:left="0" w:firstLine="0"/>
        <w:rPr>
          <w:color w:val="auto"/>
          <w:szCs w:val="24"/>
        </w:rPr>
      </w:pPr>
      <w:r w:rsidRPr="00BF2EC5">
        <w:rPr>
          <w:color w:val="auto"/>
          <w:szCs w:val="24"/>
          <w:lang w:eastAsia="en-US"/>
        </w:rPr>
        <w:t>g) Tichetele de cantar</w:t>
      </w:r>
      <w:r w:rsidR="00FC51AC" w:rsidRPr="00BF2EC5">
        <w:rPr>
          <w:color w:val="auto"/>
          <w:szCs w:val="24"/>
          <w:lang w:eastAsia="en-US"/>
        </w:rPr>
        <w:t>;</w:t>
      </w:r>
    </w:p>
    <w:p w:rsidR="00EF759A" w:rsidRPr="00BF2EC5" w:rsidRDefault="00507B07" w:rsidP="00791C75">
      <w:pPr>
        <w:spacing w:after="0" w:line="240" w:lineRule="auto"/>
        <w:ind w:left="0" w:firstLine="0"/>
        <w:rPr>
          <w:color w:val="auto"/>
          <w:szCs w:val="24"/>
        </w:rPr>
      </w:pPr>
      <w:r w:rsidRPr="00BF2EC5">
        <w:rPr>
          <w:color w:val="auto"/>
          <w:szCs w:val="24"/>
        </w:rPr>
        <w:t>h</w:t>
      </w:r>
      <w:r w:rsidR="00D41B76" w:rsidRPr="00BF2EC5">
        <w:rPr>
          <w:color w:val="auto"/>
          <w:szCs w:val="24"/>
        </w:rPr>
        <w:t xml:space="preserve">) </w:t>
      </w:r>
      <w:r w:rsidR="00B755D1" w:rsidRPr="00BF2EC5">
        <w:rPr>
          <w:color w:val="auto"/>
          <w:szCs w:val="24"/>
        </w:rPr>
        <w:t>Procesul-verbal de receptie a lucrarilor;</w:t>
      </w:r>
    </w:p>
    <w:p w:rsidR="00EF759A" w:rsidRPr="00BF2EC5" w:rsidRDefault="00507B07" w:rsidP="00791C75">
      <w:pPr>
        <w:spacing w:after="0" w:line="240" w:lineRule="auto"/>
        <w:ind w:left="0" w:firstLine="0"/>
        <w:rPr>
          <w:color w:val="auto"/>
          <w:szCs w:val="24"/>
        </w:rPr>
      </w:pPr>
      <w:r w:rsidRPr="00BF2EC5">
        <w:rPr>
          <w:color w:val="auto"/>
          <w:szCs w:val="24"/>
        </w:rPr>
        <w:t>i</w:t>
      </w:r>
      <w:r w:rsidR="00D41B76" w:rsidRPr="00BF2EC5">
        <w:rPr>
          <w:color w:val="auto"/>
          <w:szCs w:val="24"/>
        </w:rPr>
        <w:t xml:space="preserve">) </w:t>
      </w:r>
      <w:r w:rsidR="00B755D1" w:rsidRPr="00BF2EC5">
        <w:rPr>
          <w:color w:val="auto"/>
          <w:szCs w:val="24"/>
        </w:rPr>
        <w:t>Facturi fiscale;</w:t>
      </w:r>
    </w:p>
    <w:p w:rsidR="00EF759A" w:rsidRPr="00BF2EC5" w:rsidRDefault="00507B07" w:rsidP="00791C75">
      <w:pPr>
        <w:spacing w:after="0" w:line="240" w:lineRule="auto"/>
        <w:ind w:left="0" w:firstLine="0"/>
        <w:rPr>
          <w:color w:val="auto"/>
          <w:szCs w:val="24"/>
        </w:rPr>
      </w:pPr>
      <w:r w:rsidRPr="00BF2EC5">
        <w:rPr>
          <w:color w:val="auto"/>
          <w:szCs w:val="24"/>
        </w:rPr>
        <w:t>j</w:t>
      </w:r>
      <w:r w:rsidR="00D41B76" w:rsidRPr="00BF2EC5">
        <w:rPr>
          <w:color w:val="auto"/>
          <w:szCs w:val="24"/>
        </w:rPr>
        <w:t xml:space="preserve">) </w:t>
      </w:r>
      <w:r w:rsidR="00B755D1" w:rsidRPr="00BF2EC5">
        <w:rPr>
          <w:color w:val="auto"/>
          <w:szCs w:val="24"/>
        </w:rPr>
        <w:t>Acte aditionale, daca este cazul;</w:t>
      </w:r>
    </w:p>
    <w:p w:rsidR="00EF759A" w:rsidRPr="00BF2EC5" w:rsidRDefault="00507B07" w:rsidP="00791C75">
      <w:pPr>
        <w:spacing w:after="0" w:line="240" w:lineRule="auto"/>
        <w:ind w:left="0" w:firstLine="0"/>
        <w:rPr>
          <w:color w:val="auto"/>
          <w:szCs w:val="24"/>
        </w:rPr>
      </w:pPr>
      <w:r w:rsidRPr="00BF2EC5">
        <w:rPr>
          <w:color w:val="auto"/>
          <w:szCs w:val="24"/>
        </w:rPr>
        <w:t>k</w:t>
      </w:r>
      <w:r w:rsidR="00D41B76" w:rsidRPr="00BF2EC5">
        <w:rPr>
          <w:color w:val="auto"/>
          <w:szCs w:val="24"/>
        </w:rPr>
        <w:t xml:space="preserve">) </w:t>
      </w:r>
      <w:r w:rsidR="00B755D1" w:rsidRPr="00BF2EC5">
        <w:rPr>
          <w:color w:val="auto"/>
          <w:szCs w:val="24"/>
        </w:rPr>
        <w:t>Alte documente, daca este cazul.</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lastRenderedPageBreak/>
        <w:t>9. Protectia patrimoniului cultural national</w:t>
      </w:r>
    </w:p>
    <w:p w:rsidR="00EF759A" w:rsidRPr="00BF2EC5" w:rsidRDefault="00B755D1" w:rsidP="00791C75">
      <w:pPr>
        <w:spacing w:after="0" w:line="240" w:lineRule="auto"/>
        <w:ind w:left="0" w:firstLine="0"/>
        <w:rPr>
          <w:color w:val="auto"/>
          <w:szCs w:val="24"/>
        </w:rPr>
      </w:pPr>
      <w:r w:rsidRPr="00BF2EC5">
        <w:rPr>
          <w:color w:val="auto"/>
          <w:szCs w:val="24"/>
        </w:rPr>
        <w:t>9.1. - Toate fosilele, monedele, obiectele de valoare sau orice alte vestigii sau obiecte de interes arheologic descoperite pe amplasamentul lucrarii sunt considerate, in relatiile dintre parti, ca flind proprietatea absoluta a achizitorului.</w:t>
      </w:r>
    </w:p>
    <w:p w:rsidR="00975A66" w:rsidRPr="00BF2EC5" w:rsidRDefault="00B755D1" w:rsidP="00791C75">
      <w:pPr>
        <w:spacing w:after="0" w:line="240" w:lineRule="auto"/>
        <w:ind w:left="0" w:firstLine="0"/>
        <w:rPr>
          <w:color w:val="auto"/>
          <w:szCs w:val="24"/>
        </w:rPr>
      </w:pPr>
      <w:r w:rsidRPr="00BF2EC5">
        <w:rPr>
          <w:color w:val="auto"/>
          <w:szCs w:val="24"/>
        </w:rPr>
        <w:t>9.2. - Executantul are obligatia de a lua toate precautiile necesare pentru ca muncitorii sai sau oricare alte persoane sa nu indeparteze sau sa deterioreze ob</w:t>
      </w:r>
      <w:r w:rsidR="00E013D4" w:rsidRPr="00BF2EC5">
        <w:rPr>
          <w:color w:val="auto"/>
          <w:szCs w:val="24"/>
        </w:rPr>
        <w:t>iectele prevazute la clauza 9.1</w:t>
      </w:r>
      <w:r w:rsidRPr="00BF2EC5">
        <w:rPr>
          <w:color w:val="auto"/>
          <w:szCs w:val="24"/>
        </w:rPr>
        <w:t xml:space="preserve">, iar imediat dupa descoperirea si inainte de indepartarea lor, de a instiinta achizitorul despre aceasta descoperire si de a indeplini dispozitiile primite de la achizitor privind indepartarea acestora. Daca din </w:t>
      </w:r>
      <w:r w:rsidR="001C7BC3" w:rsidRPr="00BF2EC5">
        <w:rPr>
          <w:color w:val="auto"/>
          <w:szCs w:val="24"/>
        </w:rPr>
        <w:t>ca</w:t>
      </w:r>
      <w:r w:rsidRPr="00BF2EC5">
        <w:rPr>
          <w:color w:val="auto"/>
          <w:szCs w:val="24"/>
        </w:rPr>
        <w:t xml:space="preserve">uza unor </w:t>
      </w:r>
      <w:r w:rsidR="002C1EFB" w:rsidRPr="00BF2EC5">
        <w:rPr>
          <w:color w:val="auto"/>
          <w:szCs w:val="24"/>
        </w:rPr>
        <w:t>astfel de dispozitii executantul sufera intarzieri si/sau cheltuieli suplimentare, atunci, prin consultare, partile vor stabili:</w:t>
      </w:r>
    </w:p>
    <w:p w:rsidR="00EF759A" w:rsidRPr="00BF2EC5" w:rsidRDefault="002C1EFB" w:rsidP="00791C75">
      <w:pPr>
        <w:spacing w:after="0" w:line="240" w:lineRule="auto"/>
        <w:ind w:left="0" w:firstLine="0"/>
        <w:rPr>
          <w:color w:val="auto"/>
          <w:szCs w:val="24"/>
        </w:rPr>
      </w:pPr>
      <w:r w:rsidRPr="00BF2EC5">
        <w:rPr>
          <w:color w:val="auto"/>
          <w:szCs w:val="24"/>
        </w:rPr>
        <w:t xml:space="preserve">a) </w:t>
      </w:r>
      <w:r w:rsidR="00B755D1" w:rsidRPr="00BF2EC5">
        <w:rPr>
          <w:color w:val="auto"/>
          <w:szCs w:val="24"/>
        </w:rPr>
        <w:t>orice prelungire a duratei de executie la care executantul are dreptul;</w:t>
      </w:r>
    </w:p>
    <w:p w:rsidR="00EF759A" w:rsidRPr="00BF2EC5" w:rsidRDefault="002C1EFB" w:rsidP="00791C75">
      <w:pPr>
        <w:spacing w:after="0" w:line="240" w:lineRule="auto"/>
        <w:ind w:left="0" w:firstLine="0"/>
        <w:rPr>
          <w:color w:val="auto"/>
          <w:szCs w:val="24"/>
        </w:rPr>
      </w:pPr>
      <w:r w:rsidRPr="00BF2EC5">
        <w:rPr>
          <w:color w:val="auto"/>
          <w:szCs w:val="24"/>
        </w:rPr>
        <w:t xml:space="preserve">b) </w:t>
      </w:r>
      <w:r w:rsidR="00B755D1" w:rsidRPr="00BF2EC5">
        <w:rPr>
          <w:color w:val="auto"/>
          <w:szCs w:val="24"/>
        </w:rPr>
        <w:t>totalul cheltuielilor suplimentare, care se va adauga la pretul contractului.</w:t>
      </w:r>
    </w:p>
    <w:p w:rsidR="00EF759A" w:rsidRPr="00BF2EC5" w:rsidRDefault="00B755D1" w:rsidP="00791C75">
      <w:pPr>
        <w:spacing w:after="0" w:line="240" w:lineRule="auto"/>
        <w:ind w:left="0" w:firstLine="0"/>
        <w:rPr>
          <w:color w:val="auto"/>
          <w:szCs w:val="24"/>
        </w:rPr>
      </w:pPr>
      <w:r w:rsidRPr="00BF2EC5">
        <w:rPr>
          <w:color w:val="auto"/>
          <w:szCs w:val="24"/>
        </w:rPr>
        <w:t>9.3. - Achizitorul are obligatia, de indata ce a luat la cunostinta despre descoperirea obiectelor prevazute la clauza 9.1, de a instiinta in acest sens</w:t>
      </w:r>
      <w:r w:rsidR="00623B0B" w:rsidRPr="00BF2EC5">
        <w:rPr>
          <w:color w:val="auto"/>
          <w:szCs w:val="24"/>
        </w:rPr>
        <w:t xml:space="preserve"> organele de politie si comisia </w:t>
      </w:r>
      <w:r w:rsidRPr="00BF2EC5">
        <w:rPr>
          <w:color w:val="auto"/>
          <w:szCs w:val="24"/>
        </w:rPr>
        <w:t>monumentelor istorice.</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10. Obligatiile principale ale executantului</w:t>
      </w:r>
    </w:p>
    <w:p w:rsidR="00AE3384" w:rsidRDefault="00B755D1" w:rsidP="00791C75">
      <w:pPr>
        <w:autoSpaceDE w:val="0"/>
        <w:autoSpaceDN w:val="0"/>
        <w:adjustRightInd w:val="0"/>
        <w:spacing w:after="0" w:line="240" w:lineRule="auto"/>
        <w:ind w:left="0" w:firstLine="0"/>
        <w:rPr>
          <w:color w:val="auto"/>
          <w:szCs w:val="24"/>
          <w:highlight w:val="yellow"/>
          <w:lang w:val="ro-RO" w:eastAsia="ro-RO"/>
        </w:rPr>
      </w:pPr>
      <w:r w:rsidRPr="00BF2EC5">
        <w:rPr>
          <w:color w:val="auto"/>
          <w:szCs w:val="24"/>
        </w:rPr>
        <w:t>10.1. - Executantul are obligatia de a executa si</w:t>
      </w:r>
      <w:r w:rsidR="008A2A57" w:rsidRPr="00BF2EC5">
        <w:rPr>
          <w:color w:val="auto"/>
          <w:szCs w:val="24"/>
        </w:rPr>
        <w:t xml:space="preserve"> finaliza lucrarile</w:t>
      </w:r>
      <w:r w:rsidR="005E63B0" w:rsidRPr="00BF2EC5">
        <w:rPr>
          <w:color w:val="auto"/>
          <w:szCs w:val="24"/>
        </w:rPr>
        <w:t xml:space="preserve"> conform </w:t>
      </w:r>
      <w:r w:rsidR="00AE3384">
        <w:rPr>
          <w:color w:val="auto"/>
          <w:szCs w:val="24"/>
        </w:rPr>
        <w:t>Contract</w:t>
      </w:r>
      <w:r w:rsidR="00834550">
        <w:rPr>
          <w:color w:val="auto"/>
          <w:szCs w:val="24"/>
        </w:rPr>
        <w:t>ului</w:t>
      </w:r>
      <w:r w:rsidRPr="00BF2EC5">
        <w:rPr>
          <w:color w:val="auto"/>
          <w:szCs w:val="24"/>
        </w:rPr>
        <w:t>.</w:t>
      </w:r>
    </w:p>
    <w:p w:rsidR="00EF759A" w:rsidRPr="00BF2EC5" w:rsidRDefault="007E5238" w:rsidP="00791C75">
      <w:pPr>
        <w:autoSpaceDE w:val="0"/>
        <w:autoSpaceDN w:val="0"/>
        <w:adjustRightInd w:val="0"/>
        <w:spacing w:after="0" w:line="240" w:lineRule="auto"/>
        <w:ind w:left="0" w:firstLine="0"/>
        <w:rPr>
          <w:color w:val="auto"/>
          <w:szCs w:val="24"/>
          <w:lang w:val="ro-RO" w:eastAsia="ro-RO"/>
        </w:rPr>
      </w:pPr>
      <w:r w:rsidRPr="00BF2EC5">
        <w:rPr>
          <w:color w:val="auto"/>
          <w:szCs w:val="24"/>
          <w:lang w:val="ro-RO" w:eastAsia="ro-RO"/>
        </w:rPr>
        <w:t xml:space="preserve">10.2. </w:t>
      </w:r>
      <w:r w:rsidR="002B255E" w:rsidRPr="00BF2EC5">
        <w:rPr>
          <w:color w:val="auto"/>
          <w:szCs w:val="24"/>
          <w:lang w:val="ro-RO" w:eastAsia="ro-RO"/>
        </w:rPr>
        <w:t>-</w:t>
      </w:r>
      <w:r w:rsidRPr="00BF2EC5">
        <w:rPr>
          <w:color w:val="auto"/>
          <w:szCs w:val="24"/>
          <w:lang w:val="ro-RO" w:eastAsia="ro-RO"/>
        </w:rPr>
        <w:t xml:space="preserve"> Avizele de insotire a marfii vor fi insotite de tichete</w:t>
      </w:r>
      <w:r w:rsidRPr="008A2A57">
        <w:rPr>
          <w:color w:val="auto"/>
          <w:szCs w:val="24"/>
          <w:lang w:val="ro-RO" w:eastAsia="ro-RO"/>
        </w:rPr>
        <w:t xml:space="preserve"> de cântar emise pentru fiecare vehicul utilizat la transportul cantităţii de </w:t>
      </w:r>
      <w:r w:rsidRPr="00BF2EC5">
        <w:rPr>
          <w:color w:val="auto"/>
          <w:szCs w:val="24"/>
          <w:lang w:val="ro-RO" w:eastAsia="ro-RO"/>
        </w:rPr>
        <w:t>balast</w:t>
      </w:r>
      <w:r w:rsidRPr="008A2A57">
        <w:rPr>
          <w:color w:val="auto"/>
          <w:szCs w:val="24"/>
          <w:lang w:val="ro-RO" w:eastAsia="ro-RO"/>
        </w:rPr>
        <w:t>, tichete de cântar emise în conformitate cu dispoziţiile H.G. nr. 1373/2008, cu modificările şi completările ulterioare.</w:t>
      </w:r>
    </w:p>
    <w:p w:rsidR="00EF759A" w:rsidRPr="00BF2EC5" w:rsidRDefault="00CA4A54" w:rsidP="00791C75">
      <w:pPr>
        <w:spacing w:after="0" w:line="240" w:lineRule="auto"/>
        <w:ind w:left="0" w:firstLine="0"/>
        <w:rPr>
          <w:color w:val="auto"/>
          <w:szCs w:val="24"/>
        </w:rPr>
      </w:pPr>
      <w:r w:rsidRPr="00BF2EC5">
        <w:rPr>
          <w:color w:val="auto"/>
          <w:szCs w:val="24"/>
        </w:rPr>
        <w:t>10.3</w:t>
      </w:r>
      <w:r w:rsidR="00B755D1" w:rsidRPr="00BF2EC5">
        <w:rPr>
          <w:color w:val="auto"/>
          <w:szCs w:val="24"/>
        </w:rPr>
        <w:t>. - Executantul are obligatia de a supraveghea lucrarile, de a asigura forta de munca, materialele, masinile, utilajele si toate celelalte necesare in vederea executarii si finalizarii corespunzatoare si in termen a lucrarilor precizate in contract.</w:t>
      </w:r>
    </w:p>
    <w:p w:rsidR="00EF759A" w:rsidRPr="00BF2EC5" w:rsidRDefault="00CA4A54" w:rsidP="00791C75">
      <w:pPr>
        <w:spacing w:after="0" w:line="240" w:lineRule="auto"/>
        <w:ind w:left="0" w:firstLine="0"/>
        <w:rPr>
          <w:color w:val="auto"/>
          <w:szCs w:val="24"/>
        </w:rPr>
      </w:pPr>
      <w:r w:rsidRPr="00BF2EC5">
        <w:rPr>
          <w:color w:val="auto"/>
          <w:szCs w:val="24"/>
        </w:rPr>
        <w:t>10.4</w:t>
      </w:r>
      <w:r w:rsidR="00B755D1" w:rsidRPr="00BF2EC5">
        <w:rPr>
          <w:color w:val="auto"/>
          <w:szCs w:val="24"/>
        </w:rPr>
        <w:t>. - Executantul este pe deplin responsabil pentru conformitatea, stabilitatea si siguranta tuturor operatiunilor executate pe santier, prcum si pentru procedeele de executie utilizate, cu respectarea prevederilor si a reglementarilor leg</w:t>
      </w:r>
      <w:r w:rsidR="00003C0B">
        <w:rPr>
          <w:color w:val="auto"/>
          <w:szCs w:val="24"/>
        </w:rPr>
        <w:t>ale in domeniu</w:t>
      </w:r>
      <w:bookmarkStart w:id="0" w:name="_GoBack"/>
      <w:bookmarkEnd w:id="0"/>
      <w:r w:rsidR="00B755D1" w:rsidRPr="00BF2EC5">
        <w:rPr>
          <w:color w:val="auto"/>
          <w:szCs w:val="24"/>
        </w:rPr>
        <w:t>.</w:t>
      </w:r>
    </w:p>
    <w:p w:rsidR="00EF759A" w:rsidRPr="00BF2EC5" w:rsidRDefault="00CA4A54" w:rsidP="00791C75">
      <w:pPr>
        <w:spacing w:after="0" w:line="240" w:lineRule="auto"/>
        <w:ind w:left="0" w:firstLine="0"/>
        <w:rPr>
          <w:color w:val="auto"/>
          <w:szCs w:val="24"/>
        </w:rPr>
      </w:pPr>
      <w:r w:rsidRPr="00BF2EC5">
        <w:rPr>
          <w:color w:val="auto"/>
          <w:szCs w:val="24"/>
        </w:rPr>
        <w:t>10.5</w:t>
      </w:r>
      <w:r w:rsidR="00B755D1" w:rsidRPr="00BF2EC5">
        <w:rPr>
          <w:color w:val="auto"/>
          <w:szCs w:val="24"/>
        </w:rPr>
        <w:t>. - Executantul are obligatia de a respecta si executa dispozitiile achizitorului in orice problema, mentionata sau nu in contract, referitoare la lucrare. In cazul in care executantul considera ca dispozitiile achizitorului sunt nejustificate sau inoportune, acesta are dreptul de a ridica obiectii, in scris, fara ca obiectiile respective sa il absolve de obligatia de a executa dispozitiile primite, cu exceptia cazului in care acestea contravin prevederilor legale.</w:t>
      </w:r>
    </w:p>
    <w:p w:rsidR="00EF759A" w:rsidRPr="00BF2EC5" w:rsidRDefault="00B755D1" w:rsidP="00791C75">
      <w:pPr>
        <w:spacing w:after="0" w:line="240" w:lineRule="auto"/>
        <w:ind w:left="0" w:firstLine="0"/>
        <w:rPr>
          <w:color w:val="auto"/>
          <w:szCs w:val="24"/>
        </w:rPr>
      </w:pPr>
      <w:r w:rsidRPr="00BF2EC5">
        <w:rPr>
          <w:noProof/>
          <w:color w:val="auto"/>
          <w:szCs w:val="24"/>
        </w:rPr>
        <w:drawing>
          <wp:anchor distT="0" distB="0" distL="114300" distR="114300" simplePos="0" relativeHeight="251661312" behindDoc="0" locked="0" layoutInCell="1" allowOverlap="0" wp14:anchorId="4B411557" wp14:editId="1ADC7F0D">
            <wp:simplePos x="0" y="0"/>
            <wp:positionH relativeFrom="page">
              <wp:posOffset>374904</wp:posOffset>
            </wp:positionH>
            <wp:positionV relativeFrom="page">
              <wp:posOffset>745236</wp:posOffset>
            </wp:positionV>
            <wp:extent cx="36576" cy="13716"/>
            <wp:effectExtent l="0" t="0" r="0" b="0"/>
            <wp:wrapSquare wrapText="bothSides"/>
            <wp:docPr id="8525" name="Picture 8525"/>
            <wp:cNvGraphicFramePr/>
            <a:graphic xmlns:a="http://schemas.openxmlformats.org/drawingml/2006/main">
              <a:graphicData uri="http://schemas.openxmlformats.org/drawingml/2006/picture">
                <pic:pic xmlns:pic="http://schemas.openxmlformats.org/drawingml/2006/picture">
                  <pic:nvPicPr>
                    <pic:cNvPr id="8525" name="Picture 8525"/>
                    <pic:cNvPicPr/>
                  </pic:nvPicPr>
                  <pic:blipFill>
                    <a:blip r:embed="rId7"/>
                    <a:stretch>
                      <a:fillRect/>
                    </a:stretch>
                  </pic:blipFill>
                  <pic:spPr>
                    <a:xfrm>
                      <a:off x="0" y="0"/>
                      <a:ext cx="36576" cy="13716"/>
                    </a:xfrm>
                    <a:prstGeom prst="rect">
                      <a:avLst/>
                    </a:prstGeom>
                  </pic:spPr>
                </pic:pic>
              </a:graphicData>
            </a:graphic>
          </wp:anchor>
        </w:drawing>
      </w:r>
      <w:r w:rsidR="00CA4A54" w:rsidRPr="00BF2EC5">
        <w:rPr>
          <w:color w:val="auto"/>
          <w:szCs w:val="24"/>
        </w:rPr>
        <w:t>10.6</w:t>
      </w:r>
      <w:r w:rsidRPr="00BF2EC5">
        <w:rPr>
          <w:color w:val="auto"/>
          <w:szCs w:val="24"/>
        </w:rPr>
        <w:t>. (1) Executantul are obligatia de a utiliza in mod rezonabil drumurile sau podurile ce comunica cu sau sunt pe traseul santierului si de a preveni deteriorarea sau distrugerea acestora de catre traficul propriu; executantul va selecta traseele, va alege si va folosi vehiculele, va limita si repartiza incarcaturile, in asa fel incat traficul suplimentar ce va rezulta in mod inevitabil din deplasarea materialelor, echipamentelor, instalatiilor sau altora asemenea, de pe si pe santier, sa fie limitat, in masura in care este posibil, astfel incat sa nu produca deteriorari sau distrugeri ale drumurilor si podurilor respective.</w:t>
      </w:r>
    </w:p>
    <w:p w:rsidR="00EF759A" w:rsidRPr="00BF2EC5" w:rsidRDefault="00B755D1" w:rsidP="00791C75">
      <w:pPr>
        <w:numPr>
          <w:ilvl w:val="0"/>
          <w:numId w:val="4"/>
        </w:numPr>
        <w:spacing w:after="0" w:line="240" w:lineRule="auto"/>
        <w:ind w:left="0" w:firstLine="252"/>
        <w:rPr>
          <w:color w:val="auto"/>
          <w:szCs w:val="24"/>
        </w:rPr>
      </w:pPr>
      <w:r w:rsidRPr="00BF2EC5">
        <w:rPr>
          <w:color w:val="auto"/>
          <w:szCs w:val="24"/>
        </w:rPr>
        <w:t>In cazul in care se produc deteriorari sau distrugeri ale oricarui pod sau drum care comunica cu sau care se afla pe traseul santierului, datorita transportului materialelor, echipamentelor, instalatiilor sau altora asemenea, executantul are obligatia de a despagubi achizitorul impotriva tuturor reclamatiilor privind avarierea respectivelor poduri sau drumuri.</w:t>
      </w:r>
    </w:p>
    <w:p w:rsidR="00EF759A" w:rsidRPr="00BF2EC5" w:rsidRDefault="00B755D1" w:rsidP="00791C75">
      <w:pPr>
        <w:numPr>
          <w:ilvl w:val="0"/>
          <w:numId w:val="4"/>
        </w:numPr>
        <w:spacing w:after="0" w:line="240" w:lineRule="auto"/>
        <w:ind w:left="0" w:firstLine="252"/>
        <w:rPr>
          <w:color w:val="auto"/>
          <w:szCs w:val="24"/>
        </w:rPr>
      </w:pPr>
      <w:r w:rsidRPr="00BF2EC5">
        <w:rPr>
          <w:color w:val="auto"/>
          <w:szCs w:val="24"/>
        </w:rPr>
        <w:t>Pe parcursul executiei lucrarii, executantul are obligatia:</w:t>
      </w:r>
    </w:p>
    <w:p w:rsidR="0027562E" w:rsidRPr="00BF2EC5" w:rsidRDefault="0027562E" w:rsidP="00791C75">
      <w:pPr>
        <w:pStyle w:val="ListParagraph"/>
        <w:spacing w:after="0" w:line="240" w:lineRule="auto"/>
        <w:ind w:left="0" w:firstLine="0"/>
        <w:rPr>
          <w:color w:val="auto"/>
          <w:szCs w:val="24"/>
        </w:rPr>
      </w:pPr>
      <w:r w:rsidRPr="00BF2EC5">
        <w:rPr>
          <w:color w:val="auto"/>
          <w:szCs w:val="24"/>
        </w:rPr>
        <w:t xml:space="preserve">i) </w:t>
      </w:r>
      <w:r w:rsidR="00B755D1" w:rsidRPr="00BF2EC5">
        <w:rPr>
          <w:color w:val="auto"/>
          <w:szCs w:val="24"/>
        </w:rPr>
        <w:t xml:space="preserve">de a evita, pe cat posibil, acumularea de obstacole inutile pe santier; </w:t>
      </w:r>
    </w:p>
    <w:p w:rsidR="0027562E" w:rsidRPr="00BF2EC5" w:rsidRDefault="0027562E" w:rsidP="00791C75">
      <w:pPr>
        <w:pStyle w:val="ListParagraph"/>
        <w:spacing w:after="0" w:line="240" w:lineRule="auto"/>
        <w:ind w:left="0" w:firstLine="0"/>
        <w:rPr>
          <w:color w:val="auto"/>
          <w:szCs w:val="24"/>
        </w:rPr>
      </w:pPr>
      <w:r w:rsidRPr="00BF2EC5">
        <w:rPr>
          <w:color w:val="auto"/>
          <w:szCs w:val="24"/>
        </w:rPr>
        <w:t xml:space="preserve">ii) </w:t>
      </w:r>
      <w:r w:rsidR="00B755D1" w:rsidRPr="00BF2EC5">
        <w:rPr>
          <w:color w:val="auto"/>
          <w:szCs w:val="24"/>
        </w:rPr>
        <w:t xml:space="preserve">de a depozita sau retrage orice utilaje, echipamente, instalatii, surplus de materiale; </w:t>
      </w:r>
    </w:p>
    <w:p w:rsidR="00EF759A" w:rsidRPr="00BF2EC5" w:rsidRDefault="0027562E" w:rsidP="00791C75">
      <w:pPr>
        <w:pStyle w:val="ListParagraph"/>
        <w:spacing w:after="0" w:line="240" w:lineRule="auto"/>
        <w:ind w:left="0" w:firstLine="0"/>
        <w:rPr>
          <w:color w:val="auto"/>
          <w:szCs w:val="24"/>
        </w:rPr>
      </w:pPr>
      <w:r w:rsidRPr="00BF2EC5">
        <w:rPr>
          <w:color w:val="auto"/>
          <w:szCs w:val="24"/>
        </w:rPr>
        <w:t xml:space="preserve">iii) </w:t>
      </w:r>
      <w:r w:rsidR="00B755D1" w:rsidRPr="00BF2EC5">
        <w:rPr>
          <w:color w:val="auto"/>
          <w:szCs w:val="24"/>
        </w:rPr>
        <w:t>de a aduna si indeparta de pe santier daramaturile, molozul sau lucrarile provizorii de orice fel, care nu mai sunt necesare.</w:t>
      </w:r>
    </w:p>
    <w:p w:rsidR="00EF759A" w:rsidRPr="00BF2EC5" w:rsidRDefault="00B755D1" w:rsidP="00791C75">
      <w:pPr>
        <w:spacing w:after="0" w:line="240" w:lineRule="auto"/>
        <w:ind w:left="0" w:firstLine="252"/>
        <w:rPr>
          <w:color w:val="auto"/>
          <w:szCs w:val="24"/>
        </w:rPr>
      </w:pPr>
      <w:r w:rsidRPr="00BF2EC5">
        <w:rPr>
          <w:color w:val="auto"/>
          <w:szCs w:val="24"/>
        </w:rPr>
        <w:t>(4) Executantul are dreptul de a retine pe santier, pana la sfarsitul perioadei de garantie, numai acele materiale, echipamente, instalatii sau lucrari provizorii, care ii sunt necesare in scopul indeplinirii obligatiilor sale in perioada de garantie.</w:t>
      </w:r>
    </w:p>
    <w:p w:rsidR="00921084" w:rsidRPr="008A2A57" w:rsidRDefault="00CA4A54" w:rsidP="00791C75">
      <w:pPr>
        <w:autoSpaceDE w:val="0"/>
        <w:autoSpaceDN w:val="0"/>
        <w:adjustRightInd w:val="0"/>
        <w:spacing w:after="0" w:line="240" w:lineRule="auto"/>
        <w:ind w:left="0" w:firstLine="0"/>
        <w:rPr>
          <w:color w:val="auto"/>
          <w:szCs w:val="24"/>
          <w:lang w:val="ro-RO" w:eastAsia="ro-RO"/>
        </w:rPr>
      </w:pPr>
      <w:r w:rsidRPr="00BF2EC5">
        <w:rPr>
          <w:color w:val="auto"/>
          <w:szCs w:val="24"/>
        </w:rPr>
        <w:lastRenderedPageBreak/>
        <w:t>10.7</w:t>
      </w:r>
      <w:r w:rsidR="00B755D1" w:rsidRPr="00BF2EC5">
        <w:rPr>
          <w:color w:val="auto"/>
          <w:szCs w:val="24"/>
        </w:rPr>
        <w:t xml:space="preserve">. </w:t>
      </w:r>
      <w:r w:rsidR="00921084" w:rsidRPr="008A2A57">
        <w:rPr>
          <w:color w:val="auto"/>
          <w:szCs w:val="24"/>
          <w:lang w:val="ro-RO" w:eastAsia="ro-RO"/>
        </w:rPr>
        <w:t xml:space="preserve">Factura fiscală va fi emisă </w:t>
      </w:r>
      <w:r w:rsidR="00921084" w:rsidRPr="00BF2EC5">
        <w:rPr>
          <w:color w:val="auto"/>
          <w:szCs w:val="24"/>
          <w:lang w:val="ro-RO" w:eastAsia="ro-RO"/>
        </w:rPr>
        <w:t xml:space="preserve">numai </w:t>
      </w:r>
      <w:r w:rsidR="00921084" w:rsidRPr="008A2A57">
        <w:rPr>
          <w:color w:val="auto"/>
          <w:szCs w:val="24"/>
          <w:lang w:val="ro-RO" w:eastAsia="ro-RO"/>
        </w:rPr>
        <w:t xml:space="preserve">după furnizarea și receptionarea </w:t>
      </w:r>
      <w:r w:rsidR="00921084" w:rsidRPr="00BF2EC5">
        <w:rPr>
          <w:color w:val="auto"/>
          <w:szCs w:val="24"/>
          <w:lang w:val="ro-RO" w:eastAsia="ro-RO"/>
        </w:rPr>
        <w:t xml:space="preserve">intregii cantitati de balast, </w:t>
      </w:r>
      <w:r w:rsidR="00921084" w:rsidRPr="008A2A57">
        <w:rPr>
          <w:color w:val="auto"/>
          <w:szCs w:val="24"/>
          <w:lang w:val="ro-RO" w:eastAsia="ro-RO"/>
        </w:rPr>
        <w:t xml:space="preserve">predarea </w:t>
      </w:r>
      <w:r w:rsidR="00921084" w:rsidRPr="00BF2EC5">
        <w:rPr>
          <w:color w:val="auto"/>
          <w:szCs w:val="24"/>
          <w:lang w:val="ro-RO" w:eastAsia="ro-RO"/>
        </w:rPr>
        <w:t xml:space="preserve">avizelor de insotire a marfii, a </w:t>
      </w:r>
      <w:r w:rsidR="00921084" w:rsidRPr="008A2A57">
        <w:rPr>
          <w:color w:val="auto"/>
          <w:szCs w:val="24"/>
          <w:lang w:val="ro-RO" w:eastAsia="ro-RO"/>
        </w:rPr>
        <w:t xml:space="preserve">tichetelor de cântar </w:t>
      </w:r>
      <w:r w:rsidR="00921084" w:rsidRPr="00BF2EC5">
        <w:rPr>
          <w:color w:val="auto"/>
          <w:szCs w:val="24"/>
          <w:lang w:val="ro-RO" w:eastAsia="ro-RO"/>
        </w:rPr>
        <w:t xml:space="preserve">si a situatiilor de lucrari prevazute in Contract. </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11. Obligatiile achizitorului</w:t>
      </w:r>
    </w:p>
    <w:p w:rsidR="00EF759A" w:rsidRPr="00BF2EC5" w:rsidRDefault="00B755D1" w:rsidP="00791C75">
      <w:pPr>
        <w:spacing w:after="0" w:line="240" w:lineRule="auto"/>
        <w:ind w:left="0" w:firstLine="0"/>
        <w:rPr>
          <w:color w:val="auto"/>
          <w:szCs w:val="24"/>
        </w:rPr>
      </w:pPr>
      <w:r w:rsidRPr="00BF2EC5">
        <w:rPr>
          <w:color w:val="auto"/>
          <w:szCs w:val="24"/>
        </w:rPr>
        <w:t>11.1. - La inceperea lucrarilor achizitorul are obligatia de a obtine toate autorizatiile si avizele necesare executiei lucrarilor</w:t>
      </w:r>
      <w:r w:rsidR="00CA4A54" w:rsidRPr="00BF2EC5">
        <w:rPr>
          <w:color w:val="auto"/>
          <w:szCs w:val="24"/>
        </w:rPr>
        <w:t>-nu este cazul.</w:t>
      </w:r>
    </w:p>
    <w:p w:rsidR="00975A66" w:rsidRPr="00BF2EC5" w:rsidRDefault="00B755D1" w:rsidP="00791C75">
      <w:pPr>
        <w:spacing w:after="0" w:line="240" w:lineRule="auto"/>
        <w:ind w:left="0" w:firstLine="0"/>
        <w:rPr>
          <w:color w:val="auto"/>
          <w:szCs w:val="24"/>
        </w:rPr>
      </w:pPr>
      <w:r w:rsidRPr="00BF2EC5">
        <w:rPr>
          <w:color w:val="auto"/>
          <w:szCs w:val="24"/>
        </w:rPr>
        <w:t xml:space="preserve">11.2. - (1) Achizitorul are obligatia de a pune la dispozitia executantului, fara Plata, daca nu s-a convenit altfel, urmatoarele: </w:t>
      </w:r>
    </w:p>
    <w:p w:rsidR="00EF759A" w:rsidRPr="00BF2EC5" w:rsidRDefault="00B755D1" w:rsidP="00791C75">
      <w:pPr>
        <w:pStyle w:val="ListParagraph"/>
        <w:numPr>
          <w:ilvl w:val="0"/>
          <w:numId w:val="5"/>
        </w:numPr>
        <w:spacing w:after="0" w:line="240" w:lineRule="auto"/>
        <w:rPr>
          <w:color w:val="auto"/>
          <w:szCs w:val="24"/>
        </w:rPr>
      </w:pPr>
      <w:r w:rsidRPr="00BF2EC5">
        <w:rPr>
          <w:color w:val="auto"/>
          <w:szCs w:val="24"/>
        </w:rPr>
        <w:t>amplasamentul lucrarii, liber de orice sarcina;</w:t>
      </w:r>
    </w:p>
    <w:p w:rsidR="00EF759A" w:rsidRPr="00BF2EC5" w:rsidRDefault="00B755D1" w:rsidP="00791C75">
      <w:pPr>
        <w:pStyle w:val="ListParagraph"/>
        <w:numPr>
          <w:ilvl w:val="0"/>
          <w:numId w:val="5"/>
        </w:numPr>
        <w:spacing w:after="0" w:line="240" w:lineRule="auto"/>
        <w:rPr>
          <w:color w:val="auto"/>
          <w:szCs w:val="24"/>
        </w:rPr>
      </w:pPr>
      <w:r w:rsidRPr="00BF2EC5">
        <w:rPr>
          <w:color w:val="auto"/>
          <w:szCs w:val="24"/>
        </w:rPr>
        <w:t>suprafetele de teren necesare pentru depozitare si pentru organizarea de santier;</w:t>
      </w:r>
      <w:r w:rsidRPr="00BF2EC5">
        <w:rPr>
          <w:noProof/>
          <w:color w:val="auto"/>
          <w:szCs w:val="24"/>
        </w:rPr>
        <w:drawing>
          <wp:inline distT="0" distB="0" distL="0" distR="0" wp14:anchorId="1802E466" wp14:editId="4200EC41">
            <wp:extent cx="4573" cy="4572"/>
            <wp:effectExtent l="0" t="0" r="0" b="0"/>
            <wp:docPr id="12305" name="Picture 12305"/>
            <wp:cNvGraphicFramePr/>
            <a:graphic xmlns:a="http://schemas.openxmlformats.org/drawingml/2006/main">
              <a:graphicData uri="http://schemas.openxmlformats.org/drawingml/2006/picture">
                <pic:pic xmlns:pic="http://schemas.openxmlformats.org/drawingml/2006/picture">
                  <pic:nvPicPr>
                    <pic:cNvPr id="12305" name="Picture 12305"/>
                    <pic:cNvPicPr/>
                  </pic:nvPicPr>
                  <pic:blipFill>
                    <a:blip r:embed="rId8"/>
                    <a:stretch>
                      <a:fillRect/>
                    </a:stretch>
                  </pic:blipFill>
                  <pic:spPr>
                    <a:xfrm>
                      <a:off x="0" y="0"/>
                      <a:ext cx="4573" cy="4572"/>
                    </a:xfrm>
                    <a:prstGeom prst="rect">
                      <a:avLst/>
                    </a:prstGeom>
                  </pic:spPr>
                </pic:pic>
              </a:graphicData>
            </a:graphic>
          </wp:inline>
        </w:drawing>
      </w:r>
    </w:p>
    <w:p w:rsidR="00EF759A" w:rsidRPr="00BF2EC5" w:rsidRDefault="00B755D1" w:rsidP="00791C75">
      <w:pPr>
        <w:pStyle w:val="ListParagraph"/>
        <w:numPr>
          <w:ilvl w:val="0"/>
          <w:numId w:val="5"/>
        </w:numPr>
        <w:spacing w:after="0" w:line="240" w:lineRule="auto"/>
        <w:rPr>
          <w:color w:val="auto"/>
          <w:szCs w:val="24"/>
        </w:rPr>
      </w:pPr>
      <w:r w:rsidRPr="00BF2EC5">
        <w:rPr>
          <w:color w:val="auto"/>
          <w:szCs w:val="24"/>
        </w:rPr>
        <w:t>caile de acces rutier.</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12. Sanctiuni pentru neindeplinirea culpabila a obligatiilor</w:t>
      </w:r>
    </w:p>
    <w:p w:rsidR="00EF759A" w:rsidRPr="00BF2EC5" w:rsidRDefault="00B755D1" w:rsidP="00791C75">
      <w:pPr>
        <w:spacing w:after="0" w:line="240" w:lineRule="auto"/>
        <w:ind w:left="0" w:firstLine="0"/>
        <w:rPr>
          <w:color w:val="auto"/>
          <w:szCs w:val="24"/>
        </w:rPr>
      </w:pPr>
      <w:r w:rsidRPr="00BF2EC5">
        <w:rPr>
          <w:color w:val="auto"/>
          <w:szCs w:val="24"/>
        </w:rPr>
        <w:t xml:space="preserve">12.1. - In cazul in care, din vina sa exclusiva, executantul nu reuseste sa-si indeplineasca obligatiile asumate prin contract, atunci achizitorul este indreptatit de a deduce din pretul contractului, ca penalitati, o suma echivalenta cu o cota procentuala din pretul </w:t>
      </w:r>
      <w:proofErr w:type="gramStart"/>
      <w:r w:rsidRPr="00BF2EC5">
        <w:rPr>
          <w:color w:val="auto"/>
          <w:szCs w:val="24"/>
        </w:rPr>
        <w:t>contractului(</w:t>
      </w:r>
      <w:proofErr w:type="gramEnd"/>
      <w:r w:rsidRPr="00BF2EC5">
        <w:rPr>
          <w:color w:val="auto"/>
          <w:szCs w:val="24"/>
        </w:rPr>
        <w:t>0,01 %/zi intarziere).</w:t>
      </w:r>
    </w:p>
    <w:p w:rsidR="00EF759A" w:rsidRPr="00BF2EC5" w:rsidRDefault="00B755D1" w:rsidP="00791C75">
      <w:pPr>
        <w:spacing w:after="0" w:line="240" w:lineRule="auto"/>
        <w:ind w:left="0" w:firstLine="0"/>
        <w:rPr>
          <w:color w:val="auto"/>
          <w:szCs w:val="24"/>
        </w:rPr>
      </w:pPr>
      <w:r w:rsidRPr="00BF2EC5">
        <w:rPr>
          <w:color w:val="auto"/>
          <w:szCs w:val="24"/>
        </w:rPr>
        <w:t xml:space="preserve">12.2. - In cazul in care achizitorul nu onoreaza facturile in termen de </w:t>
      </w:r>
      <w:r w:rsidRPr="00BF2EC5">
        <w:rPr>
          <w:b/>
          <w:color w:val="auto"/>
          <w:szCs w:val="24"/>
        </w:rPr>
        <w:t>30 zile</w:t>
      </w:r>
      <w:r w:rsidRPr="00BF2EC5">
        <w:rPr>
          <w:color w:val="auto"/>
          <w:szCs w:val="24"/>
        </w:rPr>
        <w:t xml:space="preserve"> de la expirarea perioadei convenite, atunci acesta are obligatia de a plati, ca penalitati, o suma echivalenta cu o cota procentuala din plata </w:t>
      </w:r>
      <w:proofErr w:type="gramStart"/>
      <w:r w:rsidRPr="00BF2EC5">
        <w:rPr>
          <w:color w:val="auto"/>
          <w:szCs w:val="24"/>
        </w:rPr>
        <w:t>neefectuata(</w:t>
      </w:r>
      <w:proofErr w:type="gramEnd"/>
      <w:r w:rsidRPr="00BF2EC5">
        <w:rPr>
          <w:color w:val="auto"/>
          <w:szCs w:val="24"/>
        </w:rPr>
        <w:t>0,01 %/zi intarziere).</w:t>
      </w:r>
    </w:p>
    <w:p w:rsidR="00EF759A" w:rsidRPr="00BF2EC5" w:rsidRDefault="00B755D1" w:rsidP="00791C75">
      <w:pPr>
        <w:spacing w:after="0" w:line="240" w:lineRule="auto"/>
        <w:ind w:left="0" w:firstLine="0"/>
        <w:rPr>
          <w:color w:val="auto"/>
          <w:szCs w:val="24"/>
        </w:rPr>
      </w:pPr>
      <w:r w:rsidRPr="00BF2EC5">
        <w:rPr>
          <w:color w:val="auto"/>
          <w:szCs w:val="24"/>
        </w:rPr>
        <w:t>12.3. - Nerespectarea obligatiilor asumate prin prezentul contract de cafre una dintre parti, in mod culpabil si repetat, da dreptul partii lezate de a considera contractul de drept reziliat si de a pretinde plata de daune-interese.</w:t>
      </w:r>
    </w:p>
    <w:p w:rsidR="00EF759A" w:rsidRPr="00BF2EC5" w:rsidRDefault="00B755D1" w:rsidP="00791C75">
      <w:pPr>
        <w:spacing w:after="0" w:line="240" w:lineRule="auto"/>
        <w:ind w:left="0" w:firstLine="0"/>
        <w:rPr>
          <w:color w:val="auto"/>
          <w:szCs w:val="24"/>
        </w:rPr>
      </w:pPr>
      <w:r w:rsidRPr="00BF2EC5">
        <w:rPr>
          <w:color w:val="auto"/>
          <w:szCs w:val="24"/>
        </w:rPr>
        <w:t>12.4. - Achizitorul isi rezerva dreptul de a renunta oricand la contract, printr-o notificare scrisa adresata executantului, fara nicio compensatie, daca acesta din urma da faliment, cu conditia ca aceasta renuntare sa nu prejudicieze sau sa afecteze dreptul la actiune sau despagubire pentru executant. In acest caz, executantul are dreptul de a pretinde numai plata corespunzatoare pentru partea din contract executata pana la data denuntarii unilaterale a contractului.</w:t>
      </w:r>
    </w:p>
    <w:p w:rsidR="00A070F9" w:rsidRPr="00BF2EC5" w:rsidRDefault="00A070F9" w:rsidP="00791C75">
      <w:pPr>
        <w:spacing w:after="0" w:line="240" w:lineRule="auto"/>
        <w:ind w:left="0" w:firstLine="0"/>
        <w:jc w:val="center"/>
        <w:rPr>
          <w:b/>
          <w:color w:val="auto"/>
          <w:szCs w:val="24"/>
        </w:rPr>
      </w:pPr>
    </w:p>
    <w:p w:rsidR="00EF759A" w:rsidRPr="00BF2EC5" w:rsidRDefault="00B755D1" w:rsidP="00791C75">
      <w:pPr>
        <w:spacing w:after="0" w:line="240" w:lineRule="auto"/>
        <w:ind w:left="0" w:firstLine="0"/>
        <w:jc w:val="center"/>
        <w:rPr>
          <w:b/>
          <w:color w:val="auto"/>
          <w:szCs w:val="24"/>
        </w:rPr>
      </w:pPr>
      <w:r w:rsidRPr="00BF2EC5">
        <w:rPr>
          <w:b/>
          <w:color w:val="auto"/>
          <w:szCs w:val="24"/>
        </w:rPr>
        <w:t xml:space="preserve">Clauze </w:t>
      </w:r>
      <w:r w:rsidR="00A070F9" w:rsidRPr="00BF2EC5">
        <w:rPr>
          <w:b/>
          <w:color w:val="auto"/>
          <w:szCs w:val="24"/>
        </w:rPr>
        <w:t>specific</w:t>
      </w:r>
      <w:r w:rsidR="00961D5A" w:rsidRPr="00BF2EC5">
        <w:rPr>
          <w:b/>
          <w:color w:val="auto"/>
          <w:szCs w:val="24"/>
        </w:rPr>
        <w:t>e</w:t>
      </w:r>
    </w:p>
    <w:p w:rsidR="00A070F9" w:rsidRPr="00BF2EC5" w:rsidRDefault="00A070F9" w:rsidP="00791C75">
      <w:pPr>
        <w:spacing w:after="0" w:line="240" w:lineRule="auto"/>
        <w:ind w:left="0" w:firstLine="0"/>
        <w:jc w:val="center"/>
        <w:rPr>
          <w:b/>
          <w:color w:val="auto"/>
          <w:szCs w:val="24"/>
        </w:rPr>
      </w:pPr>
    </w:p>
    <w:p w:rsidR="00802474" w:rsidRPr="00BF2EC5" w:rsidRDefault="00B755D1" w:rsidP="00791C75">
      <w:pPr>
        <w:pStyle w:val="Heading2"/>
        <w:spacing w:after="0" w:line="240" w:lineRule="auto"/>
        <w:ind w:left="0" w:right="0"/>
        <w:rPr>
          <w:b/>
          <w:color w:val="auto"/>
          <w:sz w:val="24"/>
          <w:szCs w:val="24"/>
        </w:rPr>
      </w:pPr>
      <w:r w:rsidRPr="00BF2EC5">
        <w:rPr>
          <w:b/>
          <w:color w:val="auto"/>
          <w:sz w:val="24"/>
          <w:szCs w:val="24"/>
        </w:rPr>
        <w:t>13. Garantia de buna executie a contractului</w:t>
      </w:r>
      <w:r w:rsidR="005E63B0" w:rsidRPr="00BF2EC5">
        <w:rPr>
          <w:b/>
          <w:color w:val="auto"/>
          <w:sz w:val="24"/>
          <w:szCs w:val="24"/>
        </w:rPr>
        <w:t xml:space="preserve"> </w:t>
      </w:r>
    </w:p>
    <w:p w:rsidR="00802474" w:rsidRPr="00BF2EC5" w:rsidRDefault="00802474" w:rsidP="00791C75">
      <w:pPr>
        <w:spacing w:after="0" w:line="240" w:lineRule="auto"/>
        <w:ind w:left="0" w:firstLine="0"/>
        <w:rPr>
          <w:rFonts w:eastAsia="Calibri"/>
          <w:color w:val="auto"/>
          <w:szCs w:val="24"/>
        </w:rPr>
      </w:pPr>
      <w:r w:rsidRPr="00BF2EC5">
        <w:rPr>
          <w:rFonts w:eastAsia="Calibri"/>
          <w:color w:val="auto"/>
          <w:szCs w:val="24"/>
        </w:rPr>
        <w:t xml:space="preserve">Garantia de buna executie se constituie de catre contractant conform art. 39 din HG nr. 395/2016, de regula printr-un instrument de garantie emis in conditiile legii de o societate bancara ori de o societate de asigurari si devine anexa la contract, in scopul asigurarii autoritatii contractante de indeplinirea cantitativa, calitativa si in perioada cuvenita a contractului de achizitie. Garantia de buna executie se constituie in termen de </w:t>
      </w:r>
      <w:r w:rsidRPr="00BF2EC5">
        <w:rPr>
          <w:rFonts w:eastAsia="Calibri"/>
          <w:b/>
          <w:color w:val="auto"/>
          <w:szCs w:val="24"/>
        </w:rPr>
        <w:t>5 zile</w:t>
      </w:r>
      <w:r w:rsidRPr="00BF2EC5">
        <w:rPr>
          <w:rFonts w:eastAsia="Calibri"/>
          <w:color w:val="auto"/>
          <w:szCs w:val="24"/>
        </w:rPr>
        <w:t xml:space="preserve"> lucratoare de la data semnarii contractului de achizitie si reprezinta </w:t>
      </w:r>
      <w:r w:rsidRPr="00BF2EC5">
        <w:rPr>
          <w:rFonts w:eastAsia="Calibri"/>
          <w:b/>
          <w:color w:val="auto"/>
          <w:szCs w:val="24"/>
        </w:rPr>
        <w:t>5%</w:t>
      </w:r>
      <w:r w:rsidRPr="00BF2EC5">
        <w:rPr>
          <w:rFonts w:eastAsia="Calibri"/>
          <w:color w:val="auto"/>
          <w:szCs w:val="24"/>
        </w:rPr>
        <w:t xml:space="preserve"> din pretul fara TVA. Garantia de buna executie se poate constitui si prin virament sau transfer bancar cu ordin de plata in contul autoritatii contractante. Suma initiala care se depune de catre contractant in contul de disponibil astfel deschis nu trebuie sa fie mai mica de </w:t>
      </w:r>
      <w:r w:rsidRPr="00BF2EC5">
        <w:rPr>
          <w:rFonts w:eastAsia="Calibri"/>
          <w:b/>
          <w:color w:val="auto"/>
          <w:szCs w:val="24"/>
        </w:rPr>
        <w:t>0,5%</w:t>
      </w:r>
      <w:r w:rsidRPr="00BF2EC5">
        <w:rPr>
          <w:rFonts w:eastAsia="Calibri"/>
          <w:color w:val="auto"/>
          <w:szCs w:val="24"/>
        </w:rPr>
        <w:t xml:space="preserve"> din pretul contractului de achizitie publica, fara TVA. Termenul de garantie al lucrarilor este de </w:t>
      </w:r>
      <w:r w:rsidRPr="00BF2EC5">
        <w:rPr>
          <w:rFonts w:eastAsia="Calibri"/>
          <w:b/>
          <w:color w:val="auto"/>
          <w:szCs w:val="24"/>
        </w:rPr>
        <w:t>sase luni</w:t>
      </w:r>
      <w:r w:rsidRPr="00BF2EC5">
        <w:rPr>
          <w:rFonts w:eastAsia="Calibri"/>
          <w:color w:val="auto"/>
          <w:szCs w:val="24"/>
        </w:rPr>
        <w:t xml:space="preserve"> de la data finalizarii si receptiei lucrarilor. Restituirea garantiei de buna executie se va realiza conform prevederilor legale:</w:t>
      </w:r>
    </w:p>
    <w:p w:rsidR="00802474" w:rsidRPr="00BF2EC5" w:rsidRDefault="00802474" w:rsidP="00791C75">
      <w:pPr>
        <w:spacing w:after="0" w:line="240" w:lineRule="auto"/>
        <w:ind w:left="0" w:firstLine="720"/>
        <w:rPr>
          <w:rFonts w:eastAsia="Calibri"/>
          <w:color w:val="auto"/>
          <w:szCs w:val="24"/>
        </w:rPr>
      </w:pPr>
      <w:r w:rsidRPr="00BF2EC5">
        <w:rPr>
          <w:rFonts w:eastAsia="Calibri"/>
          <w:color w:val="auto"/>
          <w:szCs w:val="24"/>
        </w:rPr>
        <w:t>- 70%, in termen de 14 zile dupa finalizarea si receptia lucrarilor;</w:t>
      </w:r>
    </w:p>
    <w:p w:rsidR="00802474" w:rsidRPr="00BF2EC5" w:rsidRDefault="00802474" w:rsidP="00791C75">
      <w:pPr>
        <w:spacing w:after="0" w:line="240" w:lineRule="auto"/>
        <w:ind w:left="0" w:firstLine="720"/>
        <w:rPr>
          <w:rFonts w:eastAsia="Calibri"/>
          <w:color w:val="auto"/>
          <w:szCs w:val="24"/>
        </w:rPr>
      </w:pPr>
      <w:r w:rsidRPr="00BF2EC5">
        <w:rPr>
          <w:rFonts w:eastAsia="Calibri"/>
          <w:color w:val="auto"/>
          <w:szCs w:val="24"/>
        </w:rPr>
        <w:t xml:space="preserve">- 30% dupa expirarea termenului de </w:t>
      </w:r>
      <w:r w:rsidRPr="00BF2EC5">
        <w:rPr>
          <w:rFonts w:eastAsia="Calibri"/>
          <w:b/>
          <w:color w:val="auto"/>
          <w:szCs w:val="24"/>
        </w:rPr>
        <w:t>sase luni</w:t>
      </w:r>
      <w:r w:rsidRPr="00BF2EC5">
        <w:rPr>
          <w:rFonts w:eastAsia="Calibri"/>
          <w:color w:val="auto"/>
          <w:szCs w:val="24"/>
        </w:rPr>
        <w:t xml:space="preserve"> de la RTL. </w:t>
      </w:r>
    </w:p>
    <w:p w:rsidR="00802474" w:rsidRPr="00BF2EC5" w:rsidRDefault="00921084" w:rsidP="00791C75">
      <w:pPr>
        <w:spacing w:after="0" w:line="240" w:lineRule="auto"/>
        <w:ind w:left="0"/>
        <w:rPr>
          <w:color w:val="auto"/>
          <w:szCs w:val="24"/>
        </w:rPr>
      </w:pPr>
      <w:r w:rsidRPr="00BF2EC5">
        <w:rPr>
          <w:color w:val="auto"/>
          <w:szCs w:val="24"/>
        </w:rPr>
        <w:t>Perioada de garantie a lucrarilor este de sase luni de la data receptiei la terminarea lor.</w:t>
      </w:r>
    </w:p>
    <w:p w:rsidR="00EF759A" w:rsidRPr="00BF2EC5" w:rsidRDefault="00B755D1" w:rsidP="00791C75">
      <w:pPr>
        <w:spacing w:after="0" w:line="240" w:lineRule="auto"/>
        <w:ind w:left="0"/>
        <w:rPr>
          <w:color w:val="auto"/>
          <w:szCs w:val="24"/>
        </w:rPr>
      </w:pPr>
      <w:r w:rsidRPr="00BF2EC5">
        <w:rPr>
          <w:b/>
          <w:color w:val="auto"/>
          <w:szCs w:val="24"/>
        </w:rPr>
        <w:t>14. Inceperea si executia lucrarilor</w:t>
      </w:r>
    </w:p>
    <w:p w:rsidR="00EF759A" w:rsidRPr="00BF2EC5" w:rsidRDefault="00B755D1" w:rsidP="00791C75">
      <w:pPr>
        <w:spacing w:after="0" w:line="240" w:lineRule="auto"/>
        <w:ind w:left="0" w:firstLine="0"/>
        <w:rPr>
          <w:color w:val="auto"/>
          <w:szCs w:val="24"/>
        </w:rPr>
      </w:pPr>
      <w:r w:rsidRPr="00BF2EC5">
        <w:rPr>
          <w:color w:val="auto"/>
          <w:szCs w:val="24"/>
        </w:rPr>
        <w:t>1</w:t>
      </w:r>
      <w:r w:rsidR="004137CF" w:rsidRPr="00BF2EC5">
        <w:rPr>
          <w:color w:val="auto"/>
          <w:szCs w:val="24"/>
        </w:rPr>
        <w:t>4.1. -</w:t>
      </w:r>
      <w:r w:rsidR="001546DD" w:rsidRPr="00BF2EC5">
        <w:rPr>
          <w:color w:val="auto"/>
          <w:szCs w:val="24"/>
        </w:rPr>
        <w:t xml:space="preserve"> (1</w:t>
      </w:r>
      <w:r w:rsidRPr="00BF2EC5">
        <w:rPr>
          <w:color w:val="auto"/>
          <w:szCs w:val="24"/>
        </w:rPr>
        <w:t>) Executantul are obligatia de a incepe lucrarile in timpul cel mai scurt posibil de la primirea ordinului de incepere a lucrarilor si predarea amplasamentului de catre achizitor.</w:t>
      </w:r>
    </w:p>
    <w:p w:rsidR="00EF759A" w:rsidRPr="00BF2EC5" w:rsidRDefault="00B755D1" w:rsidP="00791C75">
      <w:pPr>
        <w:spacing w:after="0" w:line="240" w:lineRule="auto"/>
        <w:ind w:left="0"/>
        <w:rPr>
          <w:color w:val="auto"/>
          <w:szCs w:val="24"/>
        </w:rPr>
      </w:pPr>
      <w:r w:rsidRPr="00BF2EC5">
        <w:rPr>
          <w:color w:val="auto"/>
          <w:szCs w:val="24"/>
        </w:rPr>
        <w:t>(2) Executantul trebuie sa notifice achizitorului data inceperii efective a lucrarilor.</w:t>
      </w:r>
    </w:p>
    <w:p w:rsidR="00EF759A" w:rsidRPr="00BF2EC5" w:rsidRDefault="00B755D1" w:rsidP="00791C75">
      <w:pPr>
        <w:spacing w:after="0" w:line="240" w:lineRule="auto"/>
        <w:rPr>
          <w:color w:val="auto"/>
          <w:szCs w:val="24"/>
        </w:rPr>
      </w:pPr>
      <w:r w:rsidRPr="00BF2EC5">
        <w:rPr>
          <w:color w:val="auto"/>
          <w:szCs w:val="24"/>
        </w:rPr>
        <w:t xml:space="preserve">14.2. - (1) Lucrarile trebuie sa fie terminate </w:t>
      </w:r>
      <w:r w:rsidR="005C1F81" w:rsidRPr="00BF2EC5">
        <w:rPr>
          <w:color w:val="auto"/>
          <w:szCs w:val="24"/>
        </w:rPr>
        <w:t xml:space="preserve">pana </w:t>
      </w:r>
      <w:r w:rsidRPr="00BF2EC5">
        <w:rPr>
          <w:color w:val="auto"/>
          <w:szCs w:val="24"/>
        </w:rPr>
        <w:t>la data stabilita</w:t>
      </w:r>
      <w:r w:rsidR="005C1F81" w:rsidRPr="00BF2EC5">
        <w:rPr>
          <w:color w:val="auto"/>
          <w:szCs w:val="24"/>
        </w:rPr>
        <w:t xml:space="preserve"> in contract</w:t>
      </w:r>
      <w:r w:rsidRPr="00BF2EC5">
        <w:rPr>
          <w:color w:val="auto"/>
          <w:szCs w:val="24"/>
        </w:rPr>
        <w:t>.</w:t>
      </w:r>
    </w:p>
    <w:p w:rsidR="00EF759A" w:rsidRPr="00BF2EC5" w:rsidRDefault="00B755D1" w:rsidP="00791C75">
      <w:pPr>
        <w:spacing w:after="0" w:line="240" w:lineRule="auto"/>
        <w:ind w:left="0" w:firstLine="0"/>
        <w:rPr>
          <w:color w:val="auto"/>
          <w:szCs w:val="24"/>
        </w:rPr>
      </w:pPr>
      <w:r w:rsidRPr="00BF2EC5">
        <w:rPr>
          <w:color w:val="auto"/>
          <w:szCs w:val="24"/>
        </w:rPr>
        <w:lastRenderedPageBreak/>
        <w:t>14.3. - (1) Achizitorul are dreptul de a supraveghea desfasurarea executiei lucrarilor si de a stabili conformitatea lor cu specificatiile din anexele la contract. Partile contractante au obligatia de a notifica, in scris, una celeilalte, identitatea reprezentantilor lor atestati profesional pentru acest scop, si anume responsabilul tehnic cu executia din partea executantului si dirigintele de santier sau, daca este cazul, alta persoana fizica sau juridica atestata potrivit legii, din partea achizitorului.</w:t>
      </w:r>
    </w:p>
    <w:p w:rsidR="00EF759A" w:rsidRPr="00BF2EC5" w:rsidRDefault="00B755D1" w:rsidP="00791C75">
      <w:pPr>
        <w:numPr>
          <w:ilvl w:val="0"/>
          <w:numId w:val="6"/>
        </w:numPr>
        <w:spacing w:after="0" w:line="240" w:lineRule="auto"/>
        <w:ind w:left="0" w:firstLine="252"/>
        <w:rPr>
          <w:color w:val="auto"/>
          <w:szCs w:val="24"/>
        </w:rPr>
      </w:pPr>
      <w:r w:rsidRPr="00BF2EC5">
        <w:rPr>
          <w:color w:val="auto"/>
          <w:szCs w:val="24"/>
        </w:rPr>
        <w:t>Executantul are obligatia de a asigura accesul reprezentantului achizitorului la locul de munca, in ateliere, depozite si oriunde isi desfasoara activitatile legate de indeplinirea obligatiilor asumate prin contract.</w:t>
      </w:r>
    </w:p>
    <w:p w:rsidR="00EF759A" w:rsidRPr="00BF2EC5" w:rsidRDefault="00B755D1" w:rsidP="00791C75">
      <w:pPr>
        <w:numPr>
          <w:ilvl w:val="0"/>
          <w:numId w:val="6"/>
        </w:numPr>
        <w:spacing w:after="0" w:line="240" w:lineRule="auto"/>
        <w:ind w:left="0" w:firstLine="252"/>
        <w:rPr>
          <w:color w:val="auto"/>
          <w:szCs w:val="24"/>
        </w:rPr>
      </w:pPr>
      <w:r w:rsidRPr="00BF2EC5">
        <w:rPr>
          <w:color w:val="auto"/>
          <w:szCs w:val="24"/>
        </w:rPr>
        <w:t>Executantul are obligatia de a dezveli orice parte sau parti de lucrare, la dispozitia achizitorului, si de a reface aceasta parte sau parti de lucrare - nu este cazul.</w:t>
      </w:r>
    </w:p>
    <w:p w:rsidR="00EF759A" w:rsidRPr="00BF2EC5" w:rsidRDefault="00B755D1" w:rsidP="00791C75">
      <w:pPr>
        <w:numPr>
          <w:ilvl w:val="0"/>
          <w:numId w:val="6"/>
        </w:numPr>
        <w:spacing w:after="0" w:line="240" w:lineRule="auto"/>
        <w:ind w:left="0" w:firstLine="252"/>
        <w:rPr>
          <w:color w:val="auto"/>
          <w:szCs w:val="24"/>
        </w:rPr>
      </w:pPr>
      <w:r w:rsidRPr="00BF2EC5">
        <w:rPr>
          <w:color w:val="auto"/>
          <w:szCs w:val="24"/>
        </w:rPr>
        <w:t>In cazul in care se constata ca lucrarile sunt de calitate corespunzatoare si au fost executate conform documentatiei de executie, atunci cheltuielile privind dezvelirea si refacerea vor fi suportate de catre achizitor, iar in caz contrar, de catre executant.</w:t>
      </w:r>
    </w:p>
    <w:p w:rsidR="00917B49" w:rsidRPr="00BF2EC5" w:rsidRDefault="00B755D1" w:rsidP="00791C75">
      <w:pPr>
        <w:spacing w:after="0" w:line="240" w:lineRule="auto"/>
        <w:ind w:left="0" w:hanging="10"/>
        <w:jc w:val="left"/>
        <w:rPr>
          <w:b/>
          <w:color w:val="auto"/>
          <w:szCs w:val="24"/>
        </w:rPr>
      </w:pPr>
      <w:r w:rsidRPr="00BF2EC5">
        <w:rPr>
          <w:b/>
          <w:color w:val="auto"/>
          <w:szCs w:val="24"/>
        </w:rPr>
        <w:t xml:space="preserve">15. Intarzierea si sistarea lucrarilor </w:t>
      </w:r>
    </w:p>
    <w:p w:rsidR="00EF759A" w:rsidRPr="00BF2EC5" w:rsidRDefault="00B755D1" w:rsidP="00791C75">
      <w:pPr>
        <w:spacing w:after="0" w:line="240" w:lineRule="auto"/>
        <w:ind w:left="0" w:hanging="10"/>
        <w:jc w:val="left"/>
        <w:rPr>
          <w:color w:val="auto"/>
          <w:szCs w:val="24"/>
        </w:rPr>
      </w:pPr>
      <w:r w:rsidRPr="00BF2EC5">
        <w:rPr>
          <w:color w:val="auto"/>
          <w:szCs w:val="24"/>
        </w:rPr>
        <w:t>15.1. - In cazul in care:</w:t>
      </w:r>
    </w:p>
    <w:p w:rsidR="00935526" w:rsidRPr="00BF2EC5" w:rsidRDefault="00B755D1" w:rsidP="00791C75">
      <w:pPr>
        <w:spacing w:after="0" w:line="240" w:lineRule="auto"/>
        <w:ind w:left="0" w:firstLine="252"/>
        <w:rPr>
          <w:color w:val="auto"/>
          <w:szCs w:val="24"/>
        </w:rPr>
      </w:pPr>
      <w:r w:rsidRPr="00BF2EC5">
        <w:rPr>
          <w:color w:val="auto"/>
          <w:szCs w:val="24"/>
        </w:rPr>
        <w:t xml:space="preserve">i) volumul sau natura lucrarilor neprevazute; sau </w:t>
      </w:r>
    </w:p>
    <w:p w:rsidR="00935526" w:rsidRPr="00BF2EC5" w:rsidRDefault="00B755D1" w:rsidP="00791C75">
      <w:pPr>
        <w:spacing w:after="0" w:line="240" w:lineRule="auto"/>
        <w:ind w:left="0" w:firstLine="252"/>
        <w:rPr>
          <w:color w:val="auto"/>
          <w:szCs w:val="24"/>
        </w:rPr>
      </w:pPr>
      <w:r w:rsidRPr="00BF2EC5">
        <w:rPr>
          <w:color w:val="auto"/>
          <w:szCs w:val="24"/>
        </w:rPr>
        <w:t xml:space="preserve">ii) conditiile climaterice exceptional de nefavorabile; sau </w:t>
      </w:r>
    </w:p>
    <w:p w:rsidR="00EF759A" w:rsidRPr="00BF2EC5" w:rsidRDefault="00B755D1" w:rsidP="00791C75">
      <w:pPr>
        <w:spacing w:after="0" w:line="240" w:lineRule="auto"/>
        <w:ind w:left="0" w:firstLine="252"/>
        <w:rPr>
          <w:color w:val="auto"/>
          <w:szCs w:val="24"/>
        </w:rPr>
      </w:pPr>
      <w:r w:rsidRPr="00BF2EC5">
        <w:rPr>
          <w:color w:val="auto"/>
          <w:szCs w:val="24"/>
        </w:rPr>
        <w:t>iii) oricare alt motiv de intarziere care nu se datoreaza executantului si nu a survenit prin incalcarea contractului de catre acesta indreptatesc executantul de a solicita prelungirea termenului de executie a lucrarilor sau a oricarei parti a acestora, atunci, prin consultare, partile vor stabili:</w:t>
      </w:r>
    </w:p>
    <w:p w:rsidR="00EF759A" w:rsidRPr="00BF2EC5" w:rsidRDefault="002F1306" w:rsidP="00791C75">
      <w:pPr>
        <w:spacing w:after="0" w:line="240" w:lineRule="auto"/>
        <w:ind w:left="0" w:firstLine="252"/>
        <w:rPr>
          <w:color w:val="auto"/>
          <w:szCs w:val="24"/>
        </w:rPr>
      </w:pPr>
      <w:r w:rsidRPr="00BF2EC5">
        <w:rPr>
          <w:color w:val="auto"/>
          <w:szCs w:val="24"/>
        </w:rPr>
        <w:t xml:space="preserve">1. </w:t>
      </w:r>
      <w:r w:rsidR="00B755D1" w:rsidRPr="00BF2EC5">
        <w:rPr>
          <w:color w:val="auto"/>
          <w:szCs w:val="24"/>
        </w:rPr>
        <w:t>orice prelungire a duratei de executie la care executantul are dreptul;</w:t>
      </w:r>
    </w:p>
    <w:p w:rsidR="00EF759A" w:rsidRPr="00BF2EC5" w:rsidRDefault="002F1306" w:rsidP="00791C75">
      <w:pPr>
        <w:spacing w:after="0" w:line="240" w:lineRule="auto"/>
        <w:ind w:left="0" w:firstLine="252"/>
        <w:rPr>
          <w:color w:val="auto"/>
          <w:szCs w:val="24"/>
        </w:rPr>
      </w:pPr>
      <w:r w:rsidRPr="00BF2EC5">
        <w:rPr>
          <w:color w:val="auto"/>
          <w:szCs w:val="24"/>
        </w:rPr>
        <w:t xml:space="preserve">2. </w:t>
      </w:r>
      <w:r w:rsidR="00B755D1" w:rsidRPr="00BF2EC5">
        <w:rPr>
          <w:color w:val="auto"/>
          <w:szCs w:val="24"/>
        </w:rPr>
        <w:t xml:space="preserve">totalul cheltuielilor suplimentare, care se va adauga la pretul </w:t>
      </w:r>
      <w:proofErr w:type="gramStart"/>
      <w:r w:rsidR="00B755D1" w:rsidRPr="00BF2EC5">
        <w:rPr>
          <w:color w:val="auto"/>
          <w:szCs w:val="24"/>
        </w:rPr>
        <w:t>contractului(</w:t>
      </w:r>
      <w:proofErr w:type="gramEnd"/>
      <w:r w:rsidR="00B755D1" w:rsidRPr="00BF2EC5">
        <w:rPr>
          <w:color w:val="auto"/>
          <w:szCs w:val="24"/>
        </w:rPr>
        <w:t>nu este cazul).</w:t>
      </w:r>
    </w:p>
    <w:p w:rsidR="00EF759A" w:rsidRPr="00BF2EC5" w:rsidRDefault="00B755D1" w:rsidP="00791C75">
      <w:pPr>
        <w:spacing w:after="0" w:line="240" w:lineRule="auto"/>
        <w:ind w:left="0" w:firstLine="0"/>
        <w:rPr>
          <w:color w:val="auto"/>
          <w:szCs w:val="24"/>
        </w:rPr>
      </w:pPr>
      <w:r w:rsidRPr="00BF2EC5">
        <w:rPr>
          <w:color w:val="auto"/>
          <w:szCs w:val="24"/>
        </w:rPr>
        <w:t>15.2. - Fara a prejudicia dreptul executantului prevazut in clauza 12.2, acesta are dreptul de a sista lucrarile sau de a diminua ritmul executiei daca achizitorul nu plateste in termen de 30 de zile de la expirarea termenului prevazut la clauza 12.2; in acest caz, va notifica, in scris, acest fapt achizitorului.</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16. Finalizarea lucrarilor</w:t>
      </w:r>
    </w:p>
    <w:p w:rsidR="00EF759A" w:rsidRPr="00BF2EC5" w:rsidRDefault="00B755D1" w:rsidP="00791C75">
      <w:pPr>
        <w:spacing w:after="0" w:line="240" w:lineRule="auto"/>
        <w:ind w:left="0" w:firstLine="0"/>
        <w:rPr>
          <w:color w:val="auto"/>
          <w:szCs w:val="24"/>
        </w:rPr>
      </w:pPr>
      <w:r w:rsidRPr="00BF2EC5">
        <w:rPr>
          <w:color w:val="auto"/>
          <w:szCs w:val="24"/>
        </w:rPr>
        <w:t>16.1. - Ansamblul lucrarilor sau, daca este cazul, oricare parte a lor, prevazut a fi finalizat intr-un termen stabilit prin graficul de executie, trebuie finalizat in termenul convenit, termen care se calculeaza de la data inceperii lucrarilor.</w:t>
      </w:r>
    </w:p>
    <w:p w:rsidR="00EF759A" w:rsidRPr="00BF2EC5" w:rsidRDefault="00B755D1" w:rsidP="00791C75">
      <w:pPr>
        <w:spacing w:after="0" w:line="240" w:lineRule="auto"/>
        <w:ind w:left="0" w:firstLine="0"/>
        <w:rPr>
          <w:color w:val="auto"/>
          <w:szCs w:val="24"/>
        </w:rPr>
      </w:pPr>
      <w:r w:rsidRPr="00BF2EC5">
        <w:rPr>
          <w:color w:val="auto"/>
          <w:szCs w:val="24"/>
        </w:rPr>
        <w:t>16.2. - (1) La finalizarea lucrarilor, executantul are obligatia de a notifica, in scris, achizitorului ca sunt indeplinite conditiile de receptie, solicitand acestuia convocarea comisiei de receptie.</w:t>
      </w:r>
    </w:p>
    <w:p w:rsidR="00EF759A" w:rsidRPr="00BF2EC5" w:rsidRDefault="00B755D1" w:rsidP="00791C75">
      <w:pPr>
        <w:spacing w:after="0" w:line="240" w:lineRule="auto"/>
        <w:ind w:left="0" w:firstLine="259"/>
        <w:rPr>
          <w:color w:val="auto"/>
          <w:szCs w:val="24"/>
        </w:rPr>
      </w:pPr>
      <w:r w:rsidRPr="00BF2EC5">
        <w:rPr>
          <w:color w:val="auto"/>
          <w:szCs w:val="24"/>
        </w:rPr>
        <w:t>(2) Pe baza situatiilor de lucrari executate confirmate si a constatarilor efectuate pe teren, achizitorul va aprecia daca sunt intrunite conditiile pentru a convoca comisia de receptie. In cazul in care se constata ca sunt lipsuri sau deficiente, acestea vor fl notificate executantului, stabilindu-se si termenele pentru remediere si finalizare. Dupa constatarea remedierii tuturor lipsurilor si deficientelor, la o noua solicitare a executantului, achizitorul va convoca comisia de receptie.</w:t>
      </w:r>
    </w:p>
    <w:p w:rsidR="005323CC" w:rsidRPr="00BF2EC5" w:rsidRDefault="00B755D1" w:rsidP="00791C75">
      <w:pPr>
        <w:spacing w:after="0" w:line="240" w:lineRule="auto"/>
        <w:ind w:left="0" w:firstLine="0"/>
        <w:rPr>
          <w:color w:val="auto"/>
          <w:szCs w:val="24"/>
        </w:rPr>
      </w:pPr>
      <w:r w:rsidRPr="00BF2EC5">
        <w:rPr>
          <w:color w:val="auto"/>
          <w:szCs w:val="24"/>
        </w:rPr>
        <w:t>16.3. - Comisia de receptie are obligatia de a constata stadiul indeplinirii contractului prin corelarea prevederilor acestuia cu documentatia de executie si cu reglementarile in vigoare. In f</w:t>
      </w:r>
      <w:r w:rsidR="007A2229" w:rsidRPr="00BF2EC5">
        <w:rPr>
          <w:color w:val="auto"/>
          <w:szCs w:val="24"/>
        </w:rPr>
        <w:t>unctie</w:t>
      </w:r>
      <w:r w:rsidRPr="00BF2EC5">
        <w:rPr>
          <w:color w:val="auto"/>
          <w:szCs w:val="24"/>
        </w:rPr>
        <w:t xml:space="preserve"> de constatarile facute, achizitorul are dreptul de a aproba sau de a respinge receptia. </w:t>
      </w:r>
    </w:p>
    <w:p w:rsidR="00EF759A" w:rsidRPr="00BF2EC5" w:rsidRDefault="00275015" w:rsidP="00791C75">
      <w:pPr>
        <w:pStyle w:val="ListParagraph"/>
        <w:spacing w:after="0" w:line="240" w:lineRule="auto"/>
        <w:ind w:left="0" w:firstLine="0"/>
        <w:jc w:val="left"/>
        <w:rPr>
          <w:b/>
          <w:color w:val="auto"/>
          <w:szCs w:val="24"/>
        </w:rPr>
      </w:pPr>
      <w:r w:rsidRPr="00BF2EC5">
        <w:rPr>
          <w:b/>
          <w:color w:val="auto"/>
          <w:szCs w:val="24"/>
        </w:rPr>
        <w:t xml:space="preserve">17. </w:t>
      </w:r>
      <w:r w:rsidR="00B755D1" w:rsidRPr="00BF2EC5">
        <w:rPr>
          <w:b/>
          <w:color w:val="auto"/>
          <w:szCs w:val="24"/>
        </w:rPr>
        <w:t>Perioada de garantie acordata lucrarilor</w:t>
      </w:r>
    </w:p>
    <w:p w:rsidR="00EF759A" w:rsidRPr="00BF2EC5" w:rsidRDefault="00B755D1" w:rsidP="00791C75">
      <w:pPr>
        <w:spacing w:after="0" w:line="240" w:lineRule="auto"/>
        <w:ind w:left="0"/>
        <w:rPr>
          <w:color w:val="auto"/>
          <w:szCs w:val="24"/>
        </w:rPr>
      </w:pPr>
      <w:r w:rsidRPr="00BF2EC5">
        <w:rPr>
          <w:color w:val="auto"/>
          <w:szCs w:val="24"/>
        </w:rPr>
        <w:t>17.1. - Perioada de garantie a lucrarilor este de</w:t>
      </w:r>
      <w:r w:rsidR="008B18A0" w:rsidRPr="00BF2EC5">
        <w:rPr>
          <w:color w:val="auto"/>
          <w:szCs w:val="24"/>
        </w:rPr>
        <w:t xml:space="preserve"> sase</w:t>
      </w:r>
      <w:r w:rsidRPr="00BF2EC5">
        <w:rPr>
          <w:color w:val="auto"/>
          <w:szCs w:val="24"/>
        </w:rPr>
        <w:t xml:space="preserve"> luni de la data terminarii lor si </w:t>
      </w:r>
      <w:r w:rsidR="008B18A0" w:rsidRPr="00BF2EC5">
        <w:rPr>
          <w:color w:val="auto"/>
          <w:szCs w:val="24"/>
        </w:rPr>
        <w:t xml:space="preserve">intocmirea procesului-verbal de receptie a acestora. </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 xml:space="preserve">18. Modalitati de </w:t>
      </w:r>
      <w:r w:rsidR="001C0B7C" w:rsidRPr="00BF2EC5">
        <w:rPr>
          <w:b/>
          <w:color w:val="auto"/>
          <w:sz w:val="24"/>
          <w:szCs w:val="24"/>
        </w:rPr>
        <w:t>p</w:t>
      </w:r>
      <w:r w:rsidRPr="00BF2EC5">
        <w:rPr>
          <w:b/>
          <w:color w:val="auto"/>
          <w:sz w:val="24"/>
          <w:szCs w:val="24"/>
        </w:rPr>
        <w:t>lata</w:t>
      </w:r>
    </w:p>
    <w:p w:rsidR="00EF759A" w:rsidRPr="00BF2EC5" w:rsidRDefault="00B755D1" w:rsidP="00791C75">
      <w:pPr>
        <w:spacing w:after="0" w:line="240" w:lineRule="auto"/>
        <w:ind w:left="0" w:firstLine="0"/>
        <w:rPr>
          <w:color w:val="auto"/>
          <w:szCs w:val="24"/>
        </w:rPr>
      </w:pPr>
      <w:r w:rsidRPr="00BF2EC5">
        <w:rPr>
          <w:color w:val="auto"/>
          <w:szCs w:val="24"/>
        </w:rPr>
        <w:t>18.1. - Achizitorul are obli</w:t>
      </w:r>
      <w:r w:rsidR="00A45880" w:rsidRPr="00BF2EC5">
        <w:rPr>
          <w:color w:val="auto"/>
          <w:szCs w:val="24"/>
        </w:rPr>
        <w:t>gatia de a efectua Plata catre E</w:t>
      </w:r>
      <w:r w:rsidRPr="00BF2EC5">
        <w:rPr>
          <w:color w:val="auto"/>
          <w:szCs w:val="24"/>
        </w:rPr>
        <w:t>xecutant in termenul convenit de la emite</w:t>
      </w:r>
      <w:r w:rsidR="001D42E3" w:rsidRPr="00BF2EC5">
        <w:rPr>
          <w:color w:val="auto"/>
          <w:szCs w:val="24"/>
        </w:rPr>
        <w:t>rea facturii de catre acesta: 15</w:t>
      </w:r>
      <w:r w:rsidRPr="00BF2EC5">
        <w:rPr>
          <w:color w:val="auto"/>
          <w:szCs w:val="24"/>
        </w:rPr>
        <w:t xml:space="preserve"> zile calendaristice de la terminarea lucrarilor si receptionarea acestora.</w:t>
      </w:r>
    </w:p>
    <w:p w:rsidR="00EF759A" w:rsidRPr="00BF2EC5" w:rsidRDefault="00B755D1" w:rsidP="00791C75">
      <w:pPr>
        <w:spacing w:after="0" w:line="240" w:lineRule="auto"/>
        <w:ind w:left="0"/>
        <w:rPr>
          <w:color w:val="auto"/>
          <w:szCs w:val="24"/>
        </w:rPr>
      </w:pPr>
      <w:r w:rsidRPr="00BF2EC5">
        <w:rPr>
          <w:color w:val="auto"/>
          <w:szCs w:val="24"/>
        </w:rPr>
        <w:lastRenderedPageBreak/>
        <w:t>18.2. - Nu se acorda avans pentru lucrarile mai sus mentionate.</w:t>
      </w:r>
    </w:p>
    <w:p w:rsidR="00EF759A" w:rsidRPr="00BF2EC5" w:rsidRDefault="00A36AD0" w:rsidP="00791C75">
      <w:pPr>
        <w:spacing w:after="0" w:line="240" w:lineRule="auto"/>
        <w:ind w:left="0"/>
        <w:jc w:val="left"/>
        <w:rPr>
          <w:b/>
          <w:color w:val="auto"/>
          <w:szCs w:val="24"/>
        </w:rPr>
      </w:pPr>
      <w:r w:rsidRPr="00BF2EC5">
        <w:rPr>
          <w:b/>
          <w:color w:val="auto"/>
          <w:szCs w:val="24"/>
        </w:rPr>
        <w:t xml:space="preserve">19. </w:t>
      </w:r>
      <w:r w:rsidR="00B755D1" w:rsidRPr="00BF2EC5">
        <w:rPr>
          <w:b/>
          <w:color w:val="auto"/>
          <w:szCs w:val="24"/>
        </w:rPr>
        <w:t>Ajustarea pretului contractului</w:t>
      </w:r>
    </w:p>
    <w:p w:rsidR="00EF759A" w:rsidRPr="00BF2EC5" w:rsidRDefault="00B755D1" w:rsidP="00791C75">
      <w:pPr>
        <w:spacing w:after="0" w:line="240" w:lineRule="auto"/>
        <w:ind w:left="0"/>
        <w:rPr>
          <w:color w:val="auto"/>
          <w:szCs w:val="24"/>
        </w:rPr>
      </w:pPr>
      <w:r w:rsidRPr="00BF2EC5">
        <w:rPr>
          <w:color w:val="auto"/>
          <w:szCs w:val="24"/>
        </w:rPr>
        <w:t>19.1. Pretul contractului nu se modifica.</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20. Asigurari</w:t>
      </w:r>
    </w:p>
    <w:p w:rsidR="00EF759A" w:rsidRPr="00BF2EC5" w:rsidRDefault="00B755D1" w:rsidP="00791C75">
      <w:pPr>
        <w:spacing w:after="0" w:line="240" w:lineRule="auto"/>
        <w:ind w:left="0"/>
        <w:rPr>
          <w:color w:val="auto"/>
          <w:szCs w:val="24"/>
        </w:rPr>
      </w:pPr>
      <w:r w:rsidRPr="00BF2EC5">
        <w:rPr>
          <w:color w:val="auto"/>
          <w:szCs w:val="24"/>
        </w:rPr>
        <w:t>20.1 - Achizitorul nu va fl responsabil pentru niciun fel de daune-interese, compensatii platibile prin lege, in privinta sau ca urmare a unui accident sau prejudiciu adus unui muncitor sau altei persoane angajate de executant, cu exceptia unui accident sau prejudiciu rezultand din vina achizitorului, a agentilor sau a angajatilor acestuia.</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21. Amendamente</w:t>
      </w:r>
    </w:p>
    <w:p w:rsidR="00EF759A" w:rsidRPr="00BF2EC5" w:rsidRDefault="00B755D1" w:rsidP="00791C75">
      <w:pPr>
        <w:spacing w:after="0" w:line="240" w:lineRule="auto"/>
        <w:ind w:left="0"/>
        <w:rPr>
          <w:color w:val="auto"/>
          <w:szCs w:val="24"/>
        </w:rPr>
      </w:pPr>
      <w:r w:rsidRPr="00BF2EC5">
        <w:rPr>
          <w:color w:val="auto"/>
          <w:szCs w:val="24"/>
        </w:rPr>
        <w:t>21.1. - Partile contractante au dreptul, pe durata indeplinirii contractului, de a conveni modificarea clauzelor contractului, prin act aditional, numai in cazul aparitiei unor circumstante care lezeaza interesele comerciale legitime ale acestora si care nu au putut fi prevazute la data incheierii contractului.</w:t>
      </w:r>
    </w:p>
    <w:p w:rsidR="00EF759A" w:rsidRPr="00BF2EC5" w:rsidRDefault="00684EE8" w:rsidP="00791C75">
      <w:pPr>
        <w:pStyle w:val="ListParagraph"/>
        <w:spacing w:after="0" w:line="240" w:lineRule="auto"/>
        <w:ind w:left="0" w:firstLine="0"/>
        <w:jc w:val="left"/>
        <w:rPr>
          <w:b/>
          <w:color w:val="auto"/>
          <w:szCs w:val="24"/>
        </w:rPr>
      </w:pPr>
      <w:r w:rsidRPr="00BF2EC5">
        <w:rPr>
          <w:b/>
          <w:color w:val="auto"/>
          <w:szCs w:val="24"/>
        </w:rPr>
        <w:t xml:space="preserve">22. </w:t>
      </w:r>
      <w:r w:rsidR="00B755D1" w:rsidRPr="00BF2EC5">
        <w:rPr>
          <w:b/>
          <w:color w:val="auto"/>
          <w:szCs w:val="24"/>
        </w:rPr>
        <w:t>Subcontractanti</w:t>
      </w:r>
    </w:p>
    <w:p w:rsidR="00EF759A" w:rsidRPr="00BF2EC5" w:rsidRDefault="00B755D1" w:rsidP="00791C75">
      <w:pPr>
        <w:spacing w:after="0" w:line="240" w:lineRule="auto"/>
        <w:ind w:left="0"/>
        <w:rPr>
          <w:color w:val="auto"/>
          <w:szCs w:val="24"/>
        </w:rPr>
      </w:pPr>
      <w:r w:rsidRPr="00BF2EC5">
        <w:rPr>
          <w:color w:val="auto"/>
          <w:szCs w:val="24"/>
        </w:rPr>
        <w:t>22.1. - Ex</w:t>
      </w:r>
      <w:r w:rsidR="00A45880" w:rsidRPr="00BF2EC5">
        <w:rPr>
          <w:color w:val="auto"/>
          <w:szCs w:val="24"/>
        </w:rPr>
        <w:t xml:space="preserve">ecutantul are obligatia de a </w:t>
      </w:r>
      <w:r w:rsidRPr="00BF2EC5">
        <w:rPr>
          <w:color w:val="auto"/>
          <w:szCs w:val="24"/>
        </w:rPr>
        <w:t>incheia contracte cu subcontractanti</w:t>
      </w:r>
      <w:r w:rsidR="004D282B" w:rsidRPr="00BF2EC5">
        <w:rPr>
          <w:color w:val="auto"/>
          <w:szCs w:val="24"/>
        </w:rPr>
        <w:t>i</w:t>
      </w:r>
      <w:r w:rsidR="00A45880" w:rsidRPr="00BF2EC5">
        <w:rPr>
          <w:color w:val="auto"/>
          <w:szCs w:val="24"/>
        </w:rPr>
        <w:t xml:space="preserve"> in aceleasi conditii</w:t>
      </w:r>
      <w:r w:rsidR="004D282B" w:rsidRPr="00BF2EC5">
        <w:rPr>
          <w:color w:val="auto"/>
          <w:szCs w:val="24"/>
        </w:rPr>
        <w:t xml:space="preserve"> </w:t>
      </w:r>
      <w:r w:rsidR="00A45880" w:rsidRPr="00BF2EC5">
        <w:rPr>
          <w:color w:val="auto"/>
          <w:szCs w:val="24"/>
        </w:rPr>
        <w:t>-</w:t>
      </w:r>
      <w:r w:rsidR="004D282B" w:rsidRPr="00BF2EC5">
        <w:rPr>
          <w:color w:val="auto"/>
          <w:szCs w:val="24"/>
        </w:rPr>
        <w:t xml:space="preserve"> </w:t>
      </w:r>
      <w:r w:rsidR="00A45880" w:rsidRPr="00BF2EC5">
        <w:rPr>
          <w:color w:val="auto"/>
          <w:szCs w:val="24"/>
        </w:rPr>
        <w:t>daca este cazul</w:t>
      </w:r>
      <w:r w:rsidRPr="00BF2EC5">
        <w:rPr>
          <w:color w:val="auto"/>
          <w:szCs w:val="24"/>
        </w:rPr>
        <w:t>.</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23. Cesiunea</w:t>
      </w:r>
    </w:p>
    <w:p w:rsidR="00EF759A" w:rsidRPr="00BF2EC5" w:rsidRDefault="00B755D1" w:rsidP="00791C75">
      <w:pPr>
        <w:spacing w:after="0" w:line="240" w:lineRule="auto"/>
        <w:ind w:left="0"/>
        <w:rPr>
          <w:color w:val="auto"/>
          <w:szCs w:val="24"/>
        </w:rPr>
      </w:pPr>
      <w:r w:rsidRPr="00BF2EC5">
        <w:rPr>
          <w:noProof/>
          <w:color w:val="auto"/>
          <w:szCs w:val="24"/>
        </w:rPr>
        <w:drawing>
          <wp:anchor distT="0" distB="0" distL="114300" distR="114300" simplePos="0" relativeHeight="251663360" behindDoc="0" locked="0" layoutInCell="1" allowOverlap="0" wp14:anchorId="3874533A" wp14:editId="61A9BB33">
            <wp:simplePos x="0" y="0"/>
            <wp:positionH relativeFrom="page">
              <wp:posOffset>393192</wp:posOffset>
            </wp:positionH>
            <wp:positionV relativeFrom="page">
              <wp:posOffset>3931920</wp:posOffset>
            </wp:positionV>
            <wp:extent cx="13716" cy="9144"/>
            <wp:effectExtent l="0" t="0" r="0" b="0"/>
            <wp:wrapSquare wrapText="bothSides"/>
            <wp:docPr id="19436" name="Picture 19436"/>
            <wp:cNvGraphicFramePr/>
            <a:graphic xmlns:a="http://schemas.openxmlformats.org/drawingml/2006/main">
              <a:graphicData uri="http://schemas.openxmlformats.org/drawingml/2006/picture">
                <pic:pic xmlns:pic="http://schemas.openxmlformats.org/drawingml/2006/picture">
                  <pic:nvPicPr>
                    <pic:cNvPr id="19436" name="Picture 19436"/>
                    <pic:cNvPicPr/>
                  </pic:nvPicPr>
                  <pic:blipFill>
                    <a:blip r:embed="rId9"/>
                    <a:stretch>
                      <a:fillRect/>
                    </a:stretch>
                  </pic:blipFill>
                  <pic:spPr>
                    <a:xfrm>
                      <a:off x="0" y="0"/>
                      <a:ext cx="13716" cy="9144"/>
                    </a:xfrm>
                    <a:prstGeom prst="rect">
                      <a:avLst/>
                    </a:prstGeom>
                  </pic:spPr>
                </pic:pic>
              </a:graphicData>
            </a:graphic>
          </wp:anchor>
        </w:drawing>
      </w:r>
      <w:r w:rsidRPr="00BF2EC5">
        <w:rPr>
          <w:color w:val="auto"/>
          <w:szCs w:val="24"/>
        </w:rPr>
        <w:t>23.1. - Executantul are obligatia de a nu transfera total sau partial obligatiile sale asumate prin contract.</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24. Forta majora</w:t>
      </w:r>
    </w:p>
    <w:p w:rsidR="00EF759A" w:rsidRPr="00BF2EC5" w:rsidRDefault="00B755D1" w:rsidP="00791C75">
      <w:pPr>
        <w:spacing w:after="0" w:line="240" w:lineRule="auto"/>
        <w:ind w:left="0"/>
        <w:rPr>
          <w:color w:val="auto"/>
          <w:szCs w:val="24"/>
        </w:rPr>
      </w:pPr>
      <w:r w:rsidRPr="00BF2EC5">
        <w:rPr>
          <w:color w:val="auto"/>
          <w:szCs w:val="24"/>
        </w:rPr>
        <w:t>24.1. - Forta majora este constatata de o autoritate competenta.</w:t>
      </w:r>
    </w:p>
    <w:p w:rsidR="00EF759A" w:rsidRPr="00BF2EC5" w:rsidRDefault="00B755D1" w:rsidP="00791C75">
      <w:pPr>
        <w:spacing w:after="0" w:line="240" w:lineRule="auto"/>
        <w:ind w:left="0"/>
        <w:rPr>
          <w:color w:val="auto"/>
          <w:szCs w:val="24"/>
        </w:rPr>
      </w:pPr>
      <w:r w:rsidRPr="00BF2EC5">
        <w:rPr>
          <w:color w:val="auto"/>
          <w:szCs w:val="24"/>
        </w:rPr>
        <w:t>24.2. - Forta majora exonereaza partile contractante de indeplinirea obligatiilor asumate prin prezentul contract, pe toata perioada in care aceasta actioneaza.</w:t>
      </w:r>
    </w:p>
    <w:p w:rsidR="00EF759A" w:rsidRPr="00BF2EC5" w:rsidRDefault="00B755D1" w:rsidP="00791C75">
      <w:pPr>
        <w:spacing w:after="0" w:line="240" w:lineRule="auto"/>
        <w:ind w:left="0"/>
        <w:rPr>
          <w:color w:val="auto"/>
          <w:szCs w:val="24"/>
        </w:rPr>
      </w:pPr>
      <w:r w:rsidRPr="00BF2EC5">
        <w:rPr>
          <w:color w:val="auto"/>
          <w:szCs w:val="24"/>
        </w:rPr>
        <w:t>24.3. - Indeplinirea contractului va fl suspendata in perioada de actiune a fortei majore, dar fara a prejudicia drepturile ce li se cuveneau partilor pana la aparitia acesteia.</w:t>
      </w:r>
    </w:p>
    <w:p w:rsidR="00EF759A" w:rsidRPr="00BF2EC5" w:rsidRDefault="00B755D1" w:rsidP="00791C75">
      <w:pPr>
        <w:spacing w:after="0" w:line="240" w:lineRule="auto"/>
        <w:ind w:left="0"/>
        <w:rPr>
          <w:color w:val="auto"/>
          <w:szCs w:val="24"/>
        </w:rPr>
      </w:pPr>
      <w:r w:rsidRPr="00BF2EC5">
        <w:rPr>
          <w:color w:val="auto"/>
          <w:szCs w:val="24"/>
        </w:rPr>
        <w:t>24.4. - Partea contractanta care invoca forta majora are obligatia de a notifica celeilalte parti, imediat si in mod complet, producerea acesteia si sa ia orice masuri care ii stau la dispozitie in vederea limitarii consecintelor.</w:t>
      </w:r>
    </w:p>
    <w:p w:rsidR="00EF759A" w:rsidRPr="00BF2EC5" w:rsidRDefault="00B755D1" w:rsidP="00791C75">
      <w:pPr>
        <w:spacing w:after="0" w:line="240" w:lineRule="auto"/>
        <w:ind w:left="0"/>
        <w:rPr>
          <w:color w:val="auto"/>
          <w:szCs w:val="24"/>
        </w:rPr>
      </w:pPr>
      <w:r w:rsidRPr="00BF2EC5">
        <w:rPr>
          <w:color w:val="auto"/>
          <w:szCs w:val="24"/>
        </w:rPr>
        <w:t>24.5. - Daca forta majora actioneaza sau se estimeaza ca va actiona o perioada mai mare de 6 luni, fiecare parte va avea dreptul sa notifice celeilalte parti incetarea de plin drept a prezentului contract, fara ca vreuna din parti sa poata pretinde celeilalte daune-interese.</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25. Solutionarea litigiilor</w:t>
      </w:r>
    </w:p>
    <w:p w:rsidR="00EF759A" w:rsidRPr="00BF2EC5" w:rsidRDefault="00B755D1" w:rsidP="00791C75">
      <w:pPr>
        <w:spacing w:after="0" w:line="240" w:lineRule="auto"/>
        <w:ind w:left="0"/>
        <w:rPr>
          <w:color w:val="auto"/>
          <w:szCs w:val="24"/>
        </w:rPr>
      </w:pPr>
      <w:r w:rsidRPr="00BF2EC5">
        <w:rPr>
          <w:color w:val="auto"/>
          <w:szCs w:val="24"/>
        </w:rPr>
        <w:t>25.1. - Achizitorul si executantul vor depune toate eforturile pentru a rezolva pe cale amiabila, prin tratative directe, orice neintelegere sau disputa care se poate ivi intre ei in cadrul sau in legatura cu indeplinirea contractului.</w:t>
      </w:r>
    </w:p>
    <w:p w:rsidR="00EF759A" w:rsidRPr="00BF2EC5" w:rsidRDefault="00B755D1" w:rsidP="00791C75">
      <w:pPr>
        <w:spacing w:after="0" w:line="240" w:lineRule="auto"/>
        <w:ind w:left="0"/>
        <w:rPr>
          <w:color w:val="auto"/>
          <w:szCs w:val="24"/>
        </w:rPr>
      </w:pPr>
      <w:r w:rsidRPr="00BF2EC5">
        <w:rPr>
          <w:color w:val="auto"/>
          <w:szCs w:val="24"/>
        </w:rPr>
        <w:t>25.2. - Daca, dupa 15 zile de la inceperea acestor tratative, achizitorul si executantul nu reusesc sa rezolve in mod amiabil o divergenta contractuala, fiecare poate solicita ca disputa sa se solutioneze fie prin arbitraj la Camera de Comert si Industrie a Romaniei, fie de catre instantele judecatoresti din Romania.</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26. Limba care guverneaza contractul</w:t>
      </w:r>
    </w:p>
    <w:p w:rsidR="003A0B8B" w:rsidRPr="00BF2EC5" w:rsidRDefault="00B755D1" w:rsidP="00791C75">
      <w:pPr>
        <w:spacing w:after="0" w:line="240" w:lineRule="auto"/>
        <w:ind w:left="0"/>
        <w:rPr>
          <w:color w:val="auto"/>
          <w:szCs w:val="24"/>
        </w:rPr>
      </w:pPr>
      <w:r w:rsidRPr="00BF2EC5">
        <w:rPr>
          <w:color w:val="auto"/>
          <w:szCs w:val="24"/>
        </w:rPr>
        <w:t xml:space="preserve">26.1. - Limba care guverneaza contractul este </w:t>
      </w:r>
      <w:r w:rsidRPr="00BF2EC5">
        <w:rPr>
          <w:b/>
          <w:color w:val="auto"/>
          <w:szCs w:val="24"/>
        </w:rPr>
        <w:t>limba roma</w:t>
      </w:r>
      <w:r w:rsidR="004137CF" w:rsidRPr="00BF2EC5">
        <w:rPr>
          <w:b/>
          <w:color w:val="auto"/>
          <w:szCs w:val="24"/>
        </w:rPr>
        <w:t>na.</w:t>
      </w:r>
    </w:p>
    <w:p w:rsidR="00EF759A" w:rsidRPr="00BF2EC5" w:rsidRDefault="00B755D1" w:rsidP="00791C75">
      <w:pPr>
        <w:spacing w:after="0" w:line="240" w:lineRule="auto"/>
        <w:ind w:left="0"/>
        <w:rPr>
          <w:color w:val="auto"/>
          <w:szCs w:val="24"/>
        </w:rPr>
      </w:pPr>
      <w:r w:rsidRPr="00BF2EC5">
        <w:rPr>
          <w:b/>
          <w:color w:val="auto"/>
          <w:szCs w:val="24"/>
        </w:rPr>
        <w:t>27. Comunicari</w:t>
      </w:r>
    </w:p>
    <w:p w:rsidR="00EF759A" w:rsidRPr="00BF2EC5" w:rsidRDefault="00B755D1" w:rsidP="00791C75">
      <w:pPr>
        <w:spacing w:after="0" w:line="240" w:lineRule="auto"/>
        <w:ind w:left="0" w:firstLine="58"/>
        <w:rPr>
          <w:color w:val="auto"/>
          <w:szCs w:val="24"/>
        </w:rPr>
      </w:pPr>
      <w:r w:rsidRPr="00BF2EC5">
        <w:rPr>
          <w:color w:val="auto"/>
          <w:szCs w:val="24"/>
        </w:rPr>
        <w:t>27.1. - (1) Orice comunicare intre parti, referitoare la indeplinirea prezentului contract, trebuie sa fie transmisa in scris.</w:t>
      </w:r>
    </w:p>
    <w:p w:rsidR="008D2D62" w:rsidRPr="00BF2EC5" w:rsidRDefault="00B755D1" w:rsidP="00791C75">
      <w:pPr>
        <w:spacing w:after="0" w:line="240" w:lineRule="auto"/>
        <w:ind w:left="0"/>
        <w:rPr>
          <w:color w:val="auto"/>
          <w:szCs w:val="24"/>
        </w:rPr>
      </w:pPr>
      <w:r w:rsidRPr="00BF2EC5">
        <w:rPr>
          <w:color w:val="auto"/>
          <w:szCs w:val="24"/>
        </w:rPr>
        <w:t xml:space="preserve">(2) Orice document scris trebuie inregistrat atat in momentul transmiterii, cat si in momentul primirii. </w:t>
      </w:r>
    </w:p>
    <w:p w:rsidR="00EF759A" w:rsidRPr="00BF2EC5" w:rsidRDefault="00B755D1" w:rsidP="00791C75">
      <w:pPr>
        <w:spacing w:after="0" w:line="240" w:lineRule="auto"/>
        <w:ind w:left="0"/>
        <w:rPr>
          <w:color w:val="auto"/>
          <w:szCs w:val="24"/>
        </w:rPr>
      </w:pPr>
      <w:r w:rsidRPr="00BF2EC5">
        <w:rPr>
          <w:color w:val="auto"/>
          <w:szCs w:val="24"/>
        </w:rPr>
        <w:t>27.2. - Comunicarile intre parti se pot face si prin telefon, telegrama, telex, fax sau e-mail, cu conditia confirmani in scris a primirii comunicarii.</w:t>
      </w:r>
    </w:p>
    <w:p w:rsidR="00EF759A" w:rsidRPr="00BF2EC5" w:rsidRDefault="00B755D1" w:rsidP="00791C75">
      <w:pPr>
        <w:pStyle w:val="Heading2"/>
        <w:spacing w:after="0" w:line="240" w:lineRule="auto"/>
        <w:ind w:left="0" w:right="0"/>
        <w:rPr>
          <w:b/>
          <w:color w:val="auto"/>
          <w:sz w:val="24"/>
          <w:szCs w:val="24"/>
        </w:rPr>
      </w:pPr>
      <w:r w:rsidRPr="00BF2EC5">
        <w:rPr>
          <w:b/>
          <w:color w:val="auto"/>
          <w:sz w:val="24"/>
          <w:szCs w:val="24"/>
        </w:rPr>
        <w:t>28. Legea aplicabila contractului</w:t>
      </w:r>
    </w:p>
    <w:p w:rsidR="00EF759A" w:rsidRPr="00BF2EC5" w:rsidRDefault="00B755D1" w:rsidP="00791C75">
      <w:pPr>
        <w:spacing w:after="0" w:line="240" w:lineRule="auto"/>
        <w:ind w:left="0"/>
        <w:rPr>
          <w:color w:val="auto"/>
          <w:szCs w:val="24"/>
        </w:rPr>
      </w:pPr>
      <w:r w:rsidRPr="00BF2EC5">
        <w:rPr>
          <w:color w:val="auto"/>
          <w:szCs w:val="24"/>
        </w:rPr>
        <w:t>28.1. - Contractul va fi interpretat conform legilor din Romania.</w:t>
      </w:r>
    </w:p>
    <w:p w:rsidR="00EF759A" w:rsidRPr="00BF2EC5" w:rsidRDefault="00B755D1" w:rsidP="00791C75">
      <w:pPr>
        <w:spacing w:after="0" w:line="240" w:lineRule="auto"/>
        <w:ind w:left="0" w:firstLine="245"/>
        <w:rPr>
          <w:color w:val="auto"/>
          <w:szCs w:val="24"/>
        </w:rPr>
      </w:pPr>
      <w:r w:rsidRPr="00BF2EC5">
        <w:rPr>
          <w:color w:val="auto"/>
          <w:szCs w:val="24"/>
        </w:rPr>
        <w:lastRenderedPageBreak/>
        <w:t xml:space="preserve">Partile au inteles sa incheie astazi, </w:t>
      </w:r>
      <w:r w:rsidR="00CC55F9" w:rsidRPr="00BF2EC5">
        <w:rPr>
          <w:b/>
          <w:color w:val="auto"/>
          <w:szCs w:val="24"/>
        </w:rPr>
        <w:t>…………</w:t>
      </w:r>
      <w:proofErr w:type="gramStart"/>
      <w:r w:rsidR="00CC55F9" w:rsidRPr="00BF2EC5">
        <w:rPr>
          <w:b/>
          <w:color w:val="auto"/>
          <w:szCs w:val="24"/>
        </w:rPr>
        <w:t>….</w:t>
      </w:r>
      <w:r w:rsidRPr="00BF2EC5">
        <w:rPr>
          <w:b/>
          <w:color w:val="auto"/>
          <w:szCs w:val="24"/>
        </w:rPr>
        <w:t>.</w:t>
      </w:r>
      <w:proofErr w:type="gramEnd"/>
      <w:r w:rsidR="00020817" w:rsidRPr="00BF2EC5">
        <w:rPr>
          <w:b/>
          <w:color w:val="auto"/>
          <w:szCs w:val="24"/>
        </w:rPr>
        <w:t xml:space="preserve"> </w:t>
      </w:r>
      <w:r w:rsidRPr="00BF2EC5">
        <w:rPr>
          <w:b/>
          <w:color w:val="auto"/>
          <w:szCs w:val="24"/>
        </w:rPr>
        <w:t>2021</w:t>
      </w:r>
      <w:r w:rsidRPr="00BF2EC5">
        <w:rPr>
          <w:color w:val="auto"/>
          <w:szCs w:val="24"/>
        </w:rPr>
        <w:t>, prezentul contract in doua exemplare originale, ca</w:t>
      </w:r>
      <w:r w:rsidR="00867743" w:rsidRPr="00BF2EC5">
        <w:rPr>
          <w:color w:val="auto"/>
          <w:szCs w:val="24"/>
        </w:rPr>
        <w:t>te unul pentru fiecare parte, fi</w:t>
      </w:r>
      <w:r w:rsidRPr="00BF2EC5">
        <w:rPr>
          <w:color w:val="auto"/>
          <w:szCs w:val="24"/>
        </w:rPr>
        <w:t>ind semnat si stampilat pe fiecare pagina.</w:t>
      </w:r>
    </w:p>
    <w:p w:rsidR="00EF759A" w:rsidRPr="00BF2EC5" w:rsidRDefault="00EF759A" w:rsidP="00791C75">
      <w:pPr>
        <w:spacing w:after="0" w:line="240" w:lineRule="auto"/>
        <w:ind w:left="0"/>
        <w:rPr>
          <w:color w:val="auto"/>
          <w:szCs w:val="24"/>
        </w:rPr>
      </w:pPr>
    </w:p>
    <w:p w:rsidR="00020817" w:rsidRPr="00BF2EC5" w:rsidRDefault="00020817" w:rsidP="00C9045B">
      <w:pPr>
        <w:spacing w:after="0" w:line="240" w:lineRule="auto"/>
        <w:ind w:left="0"/>
        <w:rPr>
          <w:color w:val="auto"/>
          <w:szCs w:val="24"/>
        </w:rPr>
      </w:pPr>
    </w:p>
    <w:tbl>
      <w:tblPr>
        <w:tblStyle w:val="TableGrid"/>
        <w:tblW w:w="9072" w:type="dxa"/>
        <w:tblInd w:w="-79" w:type="dxa"/>
        <w:tblLook w:val="04A0" w:firstRow="1" w:lastRow="0" w:firstColumn="1" w:lastColumn="0" w:noHBand="0" w:noVBand="1"/>
      </w:tblPr>
      <w:tblGrid>
        <w:gridCol w:w="4666"/>
        <w:gridCol w:w="4406"/>
      </w:tblGrid>
      <w:tr w:rsidR="00BF2EC5" w:rsidRPr="00BF2EC5" w:rsidTr="00D01F61">
        <w:trPr>
          <w:trHeight w:val="240"/>
        </w:trPr>
        <w:tc>
          <w:tcPr>
            <w:tcW w:w="4666" w:type="dxa"/>
            <w:tcBorders>
              <w:top w:val="nil"/>
              <w:left w:val="nil"/>
              <w:bottom w:val="nil"/>
              <w:right w:val="nil"/>
            </w:tcBorders>
          </w:tcPr>
          <w:p w:rsidR="00020817" w:rsidRPr="00BF2EC5" w:rsidRDefault="00367EEF" w:rsidP="00C9045B">
            <w:pPr>
              <w:spacing w:after="0" w:line="240" w:lineRule="auto"/>
              <w:ind w:left="0" w:firstLine="0"/>
              <w:jc w:val="left"/>
              <w:rPr>
                <w:b/>
                <w:color w:val="auto"/>
                <w:szCs w:val="24"/>
              </w:rPr>
            </w:pPr>
            <w:r>
              <w:rPr>
                <w:b/>
                <w:color w:val="auto"/>
                <w:szCs w:val="24"/>
              </w:rPr>
              <w:t xml:space="preserve">           </w:t>
            </w:r>
            <w:r w:rsidR="00020817" w:rsidRPr="00BF2EC5">
              <w:rPr>
                <w:b/>
                <w:color w:val="auto"/>
                <w:szCs w:val="24"/>
              </w:rPr>
              <w:t>Achizitor:</w:t>
            </w:r>
          </w:p>
        </w:tc>
        <w:tc>
          <w:tcPr>
            <w:tcW w:w="4406" w:type="dxa"/>
            <w:tcBorders>
              <w:top w:val="nil"/>
              <w:left w:val="nil"/>
              <w:bottom w:val="nil"/>
              <w:right w:val="nil"/>
            </w:tcBorders>
          </w:tcPr>
          <w:p w:rsidR="00020817" w:rsidRPr="00BF2EC5" w:rsidRDefault="00020817" w:rsidP="00C9045B">
            <w:pPr>
              <w:spacing w:after="0" w:line="240" w:lineRule="auto"/>
              <w:ind w:left="0" w:firstLine="0"/>
              <w:rPr>
                <w:b/>
                <w:color w:val="auto"/>
                <w:szCs w:val="24"/>
              </w:rPr>
            </w:pPr>
            <w:r w:rsidRPr="00BF2EC5">
              <w:rPr>
                <w:b/>
                <w:color w:val="auto"/>
                <w:szCs w:val="24"/>
              </w:rPr>
              <w:t xml:space="preserve">     </w:t>
            </w:r>
            <w:r w:rsidR="00367EEF">
              <w:rPr>
                <w:b/>
                <w:color w:val="auto"/>
                <w:szCs w:val="24"/>
              </w:rPr>
              <w:t xml:space="preserve">                             </w:t>
            </w:r>
            <w:r w:rsidRPr="00BF2EC5">
              <w:rPr>
                <w:b/>
                <w:color w:val="auto"/>
                <w:szCs w:val="24"/>
              </w:rPr>
              <w:t>Executant:</w:t>
            </w:r>
          </w:p>
        </w:tc>
      </w:tr>
      <w:tr w:rsidR="00BF2EC5" w:rsidRPr="00BF2EC5" w:rsidTr="00D01F61">
        <w:trPr>
          <w:trHeight w:val="264"/>
        </w:trPr>
        <w:tc>
          <w:tcPr>
            <w:tcW w:w="4666" w:type="dxa"/>
            <w:tcBorders>
              <w:top w:val="nil"/>
              <w:left w:val="nil"/>
              <w:bottom w:val="nil"/>
              <w:right w:val="nil"/>
            </w:tcBorders>
          </w:tcPr>
          <w:p w:rsidR="00020817" w:rsidRPr="00BF2EC5" w:rsidRDefault="00020817" w:rsidP="00C9045B">
            <w:pPr>
              <w:spacing w:after="0" w:line="240" w:lineRule="auto"/>
              <w:ind w:left="0" w:firstLine="0"/>
              <w:jc w:val="left"/>
              <w:rPr>
                <w:b/>
                <w:color w:val="auto"/>
                <w:szCs w:val="24"/>
              </w:rPr>
            </w:pPr>
            <w:r w:rsidRPr="00BF2EC5">
              <w:rPr>
                <w:b/>
                <w:color w:val="auto"/>
                <w:szCs w:val="24"/>
              </w:rPr>
              <w:t>Primaria comunei Rafaila</w:t>
            </w:r>
          </w:p>
        </w:tc>
        <w:tc>
          <w:tcPr>
            <w:tcW w:w="4406" w:type="dxa"/>
            <w:tcBorders>
              <w:top w:val="nil"/>
              <w:left w:val="nil"/>
              <w:bottom w:val="nil"/>
              <w:right w:val="nil"/>
            </w:tcBorders>
          </w:tcPr>
          <w:p w:rsidR="00020817" w:rsidRPr="00BF2EC5" w:rsidRDefault="00020817" w:rsidP="00C9045B">
            <w:pPr>
              <w:spacing w:after="0" w:line="240" w:lineRule="auto"/>
              <w:ind w:left="0" w:firstLine="0"/>
              <w:jc w:val="center"/>
              <w:rPr>
                <w:b/>
                <w:color w:val="auto"/>
                <w:szCs w:val="24"/>
              </w:rPr>
            </w:pPr>
            <w:r w:rsidRPr="00BF2EC5">
              <w:rPr>
                <w:b/>
                <w:color w:val="auto"/>
                <w:szCs w:val="24"/>
              </w:rPr>
              <w:t xml:space="preserve">              S.C. ……………………….…. SRL</w:t>
            </w:r>
          </w:p>
        </w:tc>
      </w:tr>
      <w:tr w:rsidR="00BF2EC5" w:rsidRPr="00BF2EC5" w:rsidTr="00D01F61">
        <w:trPr>
          <w:trHeight w:val="264"/>
        </w:trPr>
        <w:tc>
          <w:tcPr>
            <w:tcW w:w="4666" w:type="dxa"/>
            <w:tcBorders>
              <w:top w:val="nil"/>
              <w:left w:val="nil"/>
              <w:bottom w:val="nil"/>
              <w:right w:val="nil"/>
            </w:tcBorders>
          </w:tcPr>
          <w:p w:rsidR="00020817" w:rsidRPr="00BF2EC5" w:rsidRDefault="00020817" w:rsidP="00C9045B">
            <w:pPr>
              <w:spacing w:after="0" w:line="240" w:lineRule="auto"/>
              <w:ind w:left="0" w:firstLine="0"/>
              <w:jc w:val="left"/>
              <w:rPr>
                <w:b/>
                <w:color w:val="auto"/>
                <w:szCs w:val="24"/>
              </w:rPr>
            </w:pPr>
          </w:p>
        </w:tc>
        <w:tc>
          <w:tcPr>
            <w:tcW w:w="4406" w:type="dxa"/>
            <w:tcBorders>
              <w:top w:val="nil"/>
              <w:left w:val="nil"/>
              <w:bottom w:val="nil"/>
              <w:right w:val="nil"/>
            </w:tcBorders>
          </w:tcPr>
          <w:p w:rsidR="00020817" w:rsidRPr="00BF2EC5" w:rsidRDefault="00020817" w:rsidP="00C9045B">
            <w:pPr>
              <w:spacing w:after="0" w:line="240" w:lineRule="auto"/>
              <w:ind w:left="0" w:firstLine="0"/>
              <w:jc w:val="right"/>
              <w:rPr>
                <w:b/>
                <w:color w:val="auto"/>
                <w:szCs w:val="24"/>
              </w:rPr>
            </w:pPr>
          </w:p>
        </w:tc>
      </w:tr>
    </w:tbl>
    <w:p w:rsidR="00020817" w:rsidRPr="00BF2EC5" w:rsidRDefault="00367EEF" w:rsidP="00C9045B">
      <w:pPr>
        <w:spacing w:after="0" w:line="240" w:lineRule="auto"/>
        <w:ind w:left="0" w:hanging="10"/>
        <w:jc w:val="left"/>
        <w:rPr>
          <w:b/>
          <w:color w:val="auto"/>
          <w:szCs w:val="24"/>
        </w:rPr>
      </w:pPr>
      <w:r>
        <w:rPr>
          <w:b/>
          <w:color w:val="auto"/>
          <w:szCs w:val="24"/>
        </w:rPr>
        <w:t xml:space="preserve">             </w:t>
      </w:r>
      <w:proofErr w:type="gramStart"/>
      <w:r w:rsidR="00020817" w:rsidRPr="00BF2EC5">
        <w:rPr>
          <w:b/>
          <w:color w:val="auto"/>
          <w:szCs w:val="24"/>
        </w:rPr>
        <w:t xml:space="preserve">Primar,   </w:t>
      </w:r>
      <w:proofErr w:type="gramEnd"/>
      <w:r w:rsidR="00020817" w:rsidRPr="00BF2EC5">
        <w:rPr>
          <w:b/>
          <w:color w:val="auto"/>
          <w:szCs w:val="24"/>
        </w:rPr>
        <w:t xml:space="preserve">                                                                            Administrator, </w:t>
      </w:r>
    </w:p>
    <w:p w:rsidR="00020817" w:rsidRPr="00BF2EC5" w:rsidRDefault="00655B01" w:rsidP="00C9045B">
      <w:pPr>
        <w:spacing w:after="0" w:line="240" w:lineRule="auto"/>
        <w:ind w:left="0"/>
        <w:jc w:val="left"/>
        <w:rPr>
          <w:b/>
          <w:color w:val="auto"/>
          <w:szCs w:val="24"/>
        </w:rPr>
      </w:pPr>
      <w:r w:rsidRPr="00BF2EC5">
        <w:rPr>
          <w:b/>
          <w:color w:val="auto"/>
          <w:szCs w:val="24"/>
        </w:rPr>
        <w:t xml:space="preserve">  Constantin FÎNARIU </w:t>
      </w:r>
      <w:r w:rsidR="00020817" w:rsidRPr="00BF2EC5">
        <w:rPr>
          <w:b/>
          <w:color w:val="auto"/>
          <w:szCs w:val="24"/>
        </w:rPr>
        <w:t xml:space="preserve">                                         </w:t>
      </w:r>
      <w:r w:rsidRPr="00BF2EC5">
        <w:rPr>
          <w:b/>
          <w:color w:val="auto"/>
          <w:szCs w:val="24"/>
        </w:rPr>
        <w:t xml:space="preserve">          </w:t>
      </w:r>
      <w:r w:rsidR="00020817" w:rsidRPr="00BF2EC5">
        <w:rPr>
          <w:b/>
          <w:color w:val="auto"/>
          <w:szCs w:val="24"/>
        </w:rPr>
        <w:t xml:space="preserve"> ……………………………………</w:t>
      </w:r>
    </w:p>
    <w:p w:rsidR="007322E9" w:rsidRPr="00BF2EC5" w:rsidRDefault="007322E9" w:rsidP="00C9045B">
      <w:pPr>
        <w:spacing w:after="0" w:line="240" w:lineRule="auto"/>
        <w:ind w:left="0"/>
        <w:jc w:val="left"/>
        <w:rPr>
          <w:b/>
          <w:color w:val="auto"/>
          <w:szCs w:val="24"/>
        </w:rPr>
      </w:pPr>
    </w:p>
    <w:p w:rsidR="007322E9" w:rsidRPr="00BF2EC5" w:rsidRDefault="007322E9" w:rsidP="00C9045B">
      <w:pPr>
        <w:spacing w:after="0" w:line="240" w:lineRule="auto"/>
        <w:ind w:left="0"/>
        <w:jc w:val="left"/>
        <w:rPr>
          <w:b/>
          <w:color w:val="auto"/>
          <w:szCs w:val="24"/>
        </w:rPr>
      </w:pPr>
      <w:r w:rsidRPr="00BF2EC5">
        <w:rPr>
          <w:b/>
          <w:color w:val="auto"/>
          <w:szCs w:val="24"/>
        </w:rPr>
        <w:t xml:space="preserve">       Secretar general,</w:t>
      </w:r>
    </w:p>
    <w:p w:rsidR="007322E9" w:rsidRPr="00BF2EC5" w:rsidRDefault="007322E9" w:rsidP="00C9045B">
      <w:pPr>
        <w:spacing w:after="0" w:line="240" w:lineRule="auto"/>
        <w:ind w:left="0"/>
        <w:jc w:val="left"/>
        <w:rPr>
          <w:b/>
          <w:color w:val="auto"/>
          <w:szCs w:val="24"/>
        </w:rPr>
      </w:pPr>
      <w:r w:rsidRPr="00BF2EC5">
        <w:rPr>
          <w:b/>
          <w:color w:val="auto"/>
          <w:szCs w:val="24"/>
        </w:rPr>
        <w:t xml:space="preserve">     p. Victoriţa VOICU</w:t>
      </w:r>
    </w:p>
    <w:p w:rsidR="007322E9" w:rsidRPr="00BF2EC5" w:rsidRDefault="007322E9" w:rsidP="00C9045B">
      <w:pPr>
        <w:spacing w:after="0" w:line="240" w:lineRule="auto"/>
        <w:ind w:left="0"/>
        <w:jc w:val="left"/>
        <w:rPr>
          <w:b/>
          <w:color w:val="auto"/>
          <w:szCs w:val="24"/>
        </w:rPr>
      </w:pPr>
    </w:p>
    <w:p w:rsidR="007322E9" w:rsidRPr="00BF2EC5" w:rsidRDefault="007322E9" w:rsidP="00C9045B">
      <w:pPr>
        <w:spacing w:after="0" w:line="240" w:lineRule="auto"/>
        <w:ind w:left="0"/>
        <w:jc w:val="left"/>
        <w:rPr>
          <w:b/>
          <w:color w:val="auto"/>
          <w:szCs w:val="24"/>
        </w:rPr>
      </w:pPr>
      <w:r w:rsidRPr="00BF2EC5">
        <w:rPr>
          <w:b/>
          <w:color w:val="auto"/>
          <w:szCs w:val="24"/>
        </w:rPr>
        <w:t>Consilier achizitii publice,</w:t>
      </w:r>
    </w:p>
    <w:p w:rsidR="007322E9" w:rsidRPr="00BF2EC5" w:rsidRDefault="007322E9" w:rsidP="00C9045B">
      <w:pPr>
        <w:spacing w:after="0" w:line="240" w:lineRule="auto"/>
        <w:ind w:left="0"/>
        <w:jc w:val="left"/>
        <w:rPr>
          <w:b/>
          <w:color w:val="auto"/>
          <w:szCs w:val="24"/>
        </w:rPr>
      </w:pPr>
      <w:r w:rsidRPr="00BF2EC5">
        <w:rPr>
          <w:b/>
          <w:color w:val="auto"/>
          <w:szCs w:val="24"/>
        </w:rPr>
        <w:t xml:space="preserve">    Neculai CIOBÃNICÃ</w:t>
      </w:r>
    </w:p>
    <w:p w:rsidR="00020817" w:rsidRPr="00BF2EC5" w:rsidRDefault="00020817" w:rsidP="00C9045B">
      <w:pPr>
        <w:spacing w:after="0" w:line="240" w:lineRule="auto"/>
        <w:ind w:left="0"/>
        <w:rPr>
          <w:color w:val="auto"/>
          <w:szCs w:val="24"/>
        </w:rPr>
      </w:pPr>
      <w:r w:rsidRPr="00BF2EC5">
        <w:rPr>
          <w:color w:val="auto"/>
          <w:szCs w:val="24"/>
        </w:rPr>
        <w:t xml:space="preserve"> </w:t>
      </w:r>
    </w:p>
    <w:p w:rsidR="00020817" w:rsidRPr="00BF2EC5" w:rsidRDefault="00020817" w:rsidP="00C9045B">
      <w:pPr>
        <w:spacing w:after="0" w:line="240" w:lineRule="auto"/>
        <w:ind w:left="0"/>
        <w:rPr>
          <w:color w:val="auto"/>
          <w:szCs w:val="24"/>
        </w:rPr>
      </w:pPr>
    </w:p>
    <w:p w:rsidR="00B4416E" w:rsidRPr="00BF2EC5" w:rsidRDefault="00B4416E" w:rsidP="00C9045B">
      <w:pPr>
        <w:spacing w:after="0" w:line="240" w:lineRule="auto"/>
        <w:ind w:left="0"/>
        <w:rPr>
          <w:color w:val="auto"/>
          <w:szCs w:val="24"/>
        </w:rPr>
      </w:pPr>
    </w:p>
    <w:p w:rsidR="00020817" w:rsidRPr="00BF2EC5" w:rsidRDefault="00020817" w:rsidP="00C9045B">
      <w:pPr>
        <w:spacing w:after="0" w:line="240" w:lineRule="auto"/>
        <w:ind w:left="0"/>
        <w:rPr>
          <w:color w:val="auto"/>
          <w:szCs w:val="24"/>
        </w:rPr>
      </w:pPr>
    </w:p>
    <w:p w:rsidR="00020817" w:rsidRPr="00BF2EC5" w:rsidRDefault="00020817" w:rsidP="00C9045B">
      <w:pPr>
        <w:spacing w:after="0" w:line="240" w:lineRule="auto"/>
        <w:ind w:left="0"/>
        <w:rPr>
          <w:color w:val="auto"/>
          <w:szCs w:val="24"/>
        </w:rPr>
      </w:pPr>
    </w:p>
    <w:p w:rsidR="00020817" w:rsidRPr="00BF2EC5" w:rsidRDefault="00020817" w:rsidP="00C9045B">
      <w:pPr>
        <w:spacing w:after="0" w:line="240" w:lineRule="auto"/>
        <w:ind w:left="0"/>
        <w:rPr>
          <w:color w:val="auto"/>
          <w:szCs w:val="24"/>
        </w:rPr>
      </w:pPr>
    </w:p>
    <w:p w:rsidR="00020817" w:rsidRPr="00BF2EC5" w:rsidRDefault="00020817" w:rsidP="00C9045B">
      <w:pPr>
        <w:spacing w:after="0" w:line="240" w:lineRule="auto"/>
        <w:ind w:left="0"/>
        <w:rPr>
          <w:color w:val="auto"/>
          <w:szCs w:val="24"/>
        </w:rPr>
      </w:pPr>
    </w:p>
    <w:p w:rsidR="00EF759A" w:rsidRPr="00BF2EC5" w:rsidRDefault="00EF759A" w:rsidP="00C9045B">
      <w:pPr>
        <w:spacing w:after="0" w:line="240" w:lineRule="auto"/>
        <w:ind w:left="0" w:firstLine="0"/>
        <w:jc w:val="left"/>
        <w:rPr>
          <w:color w:val="auto"/>
          <w:szCs w:val="24"/>
        </w:rPr>
      </w:pPr>
    </w:p>
    <w:sectPr w:rsidR="00EF759A" w:rsidRPr="00BF2EC5" w:rsidSect="00436745">
      <w:footerReference w:type="even" r:id="rId10"/>
      <w:footerReference w:type="default" r:id="rId11"/>
      <w:footerReference w:type="first" r:id="rId12"/>
      <w:pgSz w:w="11902"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407F8" w:rsidRDefault="00F407F8">
      <w:pPr>
        <w:spacing w:after="0" w:line="240" w:lineRule="auto"/>
      </w:pPr>
      <w:r>
        <w:separator/>
      </w:r>
    </w:p>
  </w:endnote>
  <w:endnote w:type="continuationSeparator" w:id="0">
    <w:p w:rsidR="00F407F8" w:rsidRDefault="00F407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59A" w:rsidRDefault="00EF759A">
    <w:pPr>
      <w:spacing w:after="160" w:line="259" w:lineRule="auto"/>
      <w:ind w:left="0" w:firstLine="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9199236"/>
      <w:docPartObj>
        <w:docPartGallery w:val="Page Numbers (Bottom of Page)"/>
        <w:docPartUnique/>
      </w:docPartObj>
    </w:sdtPr>
    <w:sdtEndPr>
      <w:rPr>
        <w:noProof/>
      </w:rPr>
    </w:sdtEndPr>
    <w:sdtContent>
      <w:p w:rsidR="00A17224" w:rsidRDefault="00A17224">
        <w:pPr>
          <w:pStyle w:val="Footer"/>
          <w:jc w:val="center"/>
        </w:pPr>
        <w:r>
          <w:fldChar w:fldCharType="begin"/>
        </w:r>
        <w:r>
          <w:instrText xml:space="preserve"> PAGE   \* MERGEFORMAT </w:instrText>
        </w:r>
        <w:r>
          <w:fldChar w:fldCharType="separate"/>
        </w:r>
        <w:r w:rsidR="00003C0B">
          <w:rPr>
            <w:noProof/>
          </w:rPr>
          <w:t>7</w:t>
        </w:r>
        <w:r>
          <w:rPr>
            <w:noProof/>
          </w:rPr>
          <w:fldChar w:fldCharType="end"/>
        </w:r>
      </w:p>
    </w:sdtContent>
  </w:sdt>
  <w:p w:rsidR="00EF759A" w:rsidRDefault="00EF759A">
    <w:pPr>
      <w:spacing w:after="160" w:line="259" w:lineRule="auto"/>
      <w:ind w:left="0" w:firstLine="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59A" w:rsidRDefault="00EF759A">
    <w:pPr>
      <w:spacing w:after="160" w:line="259" w:lineRule="auto"/>
      <w:ind w:left="0" w:firstLine="0"/>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407F8" w:rsidRDefault="00F407F8">
      <w:pPr>
        <w:spacing w:after="0" w:line="240" w:lineRule="auto"/>
      </w:pPr>
      <w:r>
        <w:separator/>
      </w:r>
    </w:p>
  </w:footnote>
  <w:footnote w:type="continuationSeparator" w:id="0">
    <w:p w:rsidR="00F407F8" w:rsidRDefault="00F407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65540"/>
    <w:multiLevelType w:val="hybridMultilevel"/>
    <w:tmpl w:val="86A03F7A"/>
    <w:lvl w:ilvl="0" w:tplc="A56CCAD0">
      <w:start w:val="1"/>
      <w:numFmt w:val="lowerLetter"/>
      <w:lvlText w:val="%1)"/>
      <w:lvlJc w:val="left"/>
      <w:pPr>
        <w:ind w:left="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47E29E6">
      <w:start w:val="1"/>
      <w:numFmt w:val="lowerLetter"/>
      <w:lvlText w:val="%2"/>
      <w:lvlJc w:val="left"/>
      <w:pPr>
        <w:ind w:left="15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C5A6CA4">
      <w:start w:val="1"/>
      <w:numFmt w:val="lowerRoman"/>
      <w:lvlText w:val="%3"/>
      <w:lvlJc w:val="left"/>
      <w:pPr>
        <w:ind w:left="22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5002D0">
      <w:start w:val="1"/>
      <w:numFmt w:val="decimal"/>
      <w:lvlText w:val="%4"/>
      <w:lvlJc w:val="left"/>
      <w:pPr>
        <w:ind w:left="29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7EB85E">
      <w:start w:val="1"/>
      <w:numFmt w:val="lowerLetter"/>
      <w:lvlText w:val="%5"/>
      <w:lvlJc w:val="left"/>
      <w:pPr>
        <w:ind w:left="36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EA89844">
      <w:start w:val="1"/>
      <w:numFmt w:val="lowerRoman"/>
      <w:lvlText w:val="%6"/>
      <w:lvlJc w:val="left"/>
      <w:pPr>
        <w:ind w:left="43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166810">
      <w:start w:val="1"/>
      <w:numFmt w:val="decimal"/>
      <w:lvlText w:val="%7"/>
      <w:lvlJc w:val="left"/>
      <w:pPr>
        <w:ind w:left="51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C9A0D24">
      <w:start w:val="1"/>
      <w:numFmt w:val="lowerLetter"/>
      <w:lvlText w:val="%8"/>
      <w:lvlJc w:val="left"/>
      <w:pPr>
        <w:ind w:left="58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BE64D5A">
      <w:start w:val="1"/>
      <w:numFmt w:val="lowerRoman"/>
      <w:lvlText w:val="%9"/>
      <w:lvlJc w:val="left"/>
      <w:pPr>
        <w:ind w:left="65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5D325B3"/>
    <w:multiLevelType w:val="hybridMultilevel"/>
    <w:tmpl w:val="D8A487C0"/>
    <w:lvl w:ilvl="0" w:tplc="4342AE9E">
      <w:start w:val="17"/>
      <w:numFmt w:val="decimal"/>
      <w:lvlText w:val="%1."/>
      <w:lvlJc w:val="left"/>
      <w:pPr>
        <w:ind w:left="475"/>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7FBCC0B0">
      <w:start w:val="1"/>
      <w:numFmt w:val="lowerLetter"/>
      <w:lvlText w:val="%2"/>
      <w:lvlJc w:val="left"/>
      <w:pPr>
        <w:ind w:left="12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AE9879B0">
      <w:start w:val="1"/>
      <w:numFmt w:val="lowerRoman"/>
      <w:lvlText w:val="%3"/>
      <w:lvlJc w:val="left"/>
      <w:pPr>
        <w:ind w:left="19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E008DE0">
      <w:start w:val="1"/>
      <w:numFmt w:val="decimal"/>
      <w:lvlText w:val="%4"/>
      <w:lvlJc w:val="left"/>
      <w:pPr>
        <w:ind w:left="26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486835FA">
      <w:start w:val="1"/>
      <w:numFmt w:val="lowerLetter"/>
      <w:lvlText w:val="%5"/>
      <w:lvlJc w:val="left"/>
      <w:pPr>
        <w:ind w:left="336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0BA03AAE">
      <w:start w:val="1"/>
      <w:numFmt w:val="lowerRoman"/>
      <w:lvlText w:val="%6"/>
      <w:lvlJc w:val="left"/>
      <w:pPr>
        <w:ind w:left="408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77C64656">
      <w:start w:val="1"/>
      <w:numFmt w:val="decimal"/>
      <w:lvlText w:val="%7"/>
      <w:lvlJc w:val="left"/>
      <w:pPr>
        <w:ind w:left="480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B0E77DA">
      <w:start w:val="1"/>
      <w:numFmt w:val="lowerLetter"/>
      <w:lvlText w:val="%8"/>
      <w:lvlJc w:val="left"/>
      <w:pPr>
        <w:ind w:left="552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587AA06A">
      <w:start w:val="1"/>
      <w:numFmt w:val="lowerRoman"/>
      <w:lvlText w:val="%9"/>
      <w:lvlJc w:val="left"/>
      <w:pPr>
        <w:ind w:left="624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2" w15:restartNumberingAfterBreak="0">
    <w:nsid w:val="1D865794"/>
    <w:multiLevelType w:val="hybridMultilevel"/>
    <w:tmpl w:val="D9B46A4C"/>
    <w:lvl w:ilvl="0" w:tplc="F6220032">
      <w:start w:val="1"/>
      <w:numFmt w:val="decimal"/>
      <w:lvlText w:val="%1."/>
      <w:lvlJc w:val="left"/>
      <w:pPr>
        <w:ind w:left="1036" w:hanging="360"/>
      </w:pPr>
      <w:rPr>
        <w:rFonts w:hint="default"/>
      </w:rPr>
    </w:lvl>
    <w:lvl w:ilvl="1" w:tplc="08090019" w:tentative="1">
      <w:start w:val="1"/>
      <w:numFmt w:val="lowerLetter"/>
      <w:lvlText w:val="%2."/>
      <w:lvlJc w:val="left"/>
      <w:pPr>
        <w:ind w:left="1756" w:hanging="360"/>
      </w:pPr>
    </w:lvl>
    <w:lvl w:ilvl="2" w:tplc="0809001B" w:tentative="1">
      <w:start w:val="1"/>
      <w:numFmt w:val="lowerRoman"/>
      <w:lvlText w:val="%3."/>
      <w:lvlJc w:val="right"/>
      <w:pPr>
        <w:ind w:left="2476" w:hanging="180"/>
      </w:pPr>
    </w:lvl>
    <w:lvl w:ilvl="3" w:tplc="0809000F" w:tentative="1">
      <w:start w:val="1"/>
      <w:numFmt w:val="decimal"/>
      <w:lvlText w:val="%4."/>
      <w:lvlJc w:val="left"/>
      <w:pPr>
        <w:ind w:left="3196" w:hanging="360"/>
      </w:pPr>
    </w:lvl>
    <w:lvl w:ilvl="4" w:tplc="08090019" w:tentative="1">
      <w:start w:val="1"/>
      <w:numFmt w:val="lowerLetter"/>
      <w:lvlText w:val="%5."/>
      <w:lvlJc w:val="left"/>
      <w:pPr>
        <w:ind w:left="3916" w:hanging="360"/>
      </w:pPr>
    </w:lvl>
    <w:lvl w:ilvl="5" w:tplc="0809001B" w:tentative="1">
      <w:start w:val="1"/>
      <w:numFmt w:val="lowerRoman"/>
      <w:lvlText w:val="%6."/>
      <w:lvlJc w:val="right"/>
      <w:pPr>
        <w:ind w:left="4636" w:hanging="180"/>
      </w:pPr>
    </w:lvl>
    <w:lvl w:ilvl="6" w:tplc="0809000F" w:tentative="1">
      <w:start w:val="1"/>
      <w:numFmt w:val="decimal"/>
      <w:lvlText w:val="%7."/>
      <w:lvlJc w:val="left"/>
      <w:pPr>
        <w:ind w:left="5356" w:hanging="360"/>
      </w:pPr>
    </w:lvl>
    <w:lvl w:ilvl="7" w:tplc="08090019" w:tentative="1">
      <w:start w:val="1"/>
      <w:numFmt w:val="lowerLetter"/>
      <w:lvlText w:val="%8."/>
      <w:lvlJc w:val="left"/>
      <w:pPr>
        <w:ind w:left="6076" w:hanging="360"/>
      </w:pPr>
    </w:lvl>
    <w:lvl w:ilvl="8" w:tplc="0809001B" w:tentative="1">
      <w:start w:val="1"/>
      <w:numFmt w:val="lowerRoman"/>
      <w:lvlText w:val="%9."/>
      <w:lvlJc w:val="right"/>
      <w:pPr>
        <w:ind w:left="6796" w:hanging="180"/>
      </w:pPr>
    </w:lvl>
  </w:abstractNum>
  <w:abstractNum w:abstractNumId="3" w15:restartNumberingAfterBreak="0">
    <w:nsid w:val="28D52BFE"/>
    <w:multiLevelType w:val="hybridMultilevel"/>
    <w:tmpl w:val="B91270F2"/>
    <w:lvl w:ilvl="0" w:tplc="6EF414E2">
      <w:start w:val="2"/>
      <w:numFmt w:val="decimal"/>
      <w:lvlText w:val="(%1)"/>
      <w:lvlJc w:val="left"/>
      <w:pPr>
        <w:ind w:left="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0E054B4">
      <w:start w:val="1"/>
      <w:numFmt w:val="lowerLetter"/>
      <w:lvlText w:val="%2"/>
      <w:lvlJc w:val="left"/>
      <w:pPr>
        <w:ind w:left="13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F58EEA0">
      <w:start w:val="1"/>
      <w:numFmt w:val="lowerRoman"/>
      <w:lvlText w:val="%3"/>
      <w:lvlJc w:val="left"/>
      <w:pPr>
        <w:ind w:left="20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10C2248">
      <w:start w:val="1"/>
      <w:numFmt w:val="decimal"/>
      <w:lvlText w:val="%4"/>
      <w:lvlJc w:val="left"/>
      <w:pPr>
        <w:ind w:left="28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A2C8922">
      <w:start w:val="1"/>
      <w:numFmt w:val="lowerLetter"/>
      <w:lvlText w:val="%5"/>
      <w:lvlJc w:val="left"/>
      <w:pPr>
        <w:ind w:left="35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B2CCE8A">
      <w:start w:val="1"/>
      <w:numFmt w:val="lowerRoman"/>
      <w:lvlText w:val="%6"/>
      <w:lvlJc w:val="left"/>
      <w:pPr>
        <w:ind w:left="42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DFCC5F4">
      <w:start w:val="1"/>
      <w:numFmt w:val="decimal"/>
      <w:lvlText w:val="%7"/>
      <w:lvlJc w:val="left"/>
      <w:pPr>
        <w:ind w:left="49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8A655A">
      <w:start w:val="1"/>
      <w:numFmt w:val="lowerLetter"/>
      <w:lvlText w:val="%8"/>
      <w:lvlJc w:val="left"/>
      <w:pPr>
        <w:ind w:left="56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400450">
      <w:start w:val="1"/>
      <w:numFmt w:val="lowerRoman"/>
      <w:lvlText w:val="%9"/>
      <w:lvlJc w:val="left"/>
      <w:pPr>
        <w:ind w:left="64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BFF6A63"/>
    <w:multiLevelType w:val="hybridMultilevel"/>
    <w:tmpl w:val="31BA1EE4"/>
    <w:lvl w:ilvl="0" w:tplc="9A820DA4">
      <w:start w:val="19"/>
      <w:numFmt w:val="decimal"/>
      <w:lvlText w:val="%1."/>
      <w:lvlJc w:val="left"/>
      <w:pPr>
        <w:ind w:left="36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7A64B4E">
      <w:start w:val="1"/>
      <w:numFmt w:val="lowerLetter"/>
      <w:lvlText w:val="%2"/>
      <w:lvlJc w:val="left"/>
      <w:pPr>
        <w:ind w:left="108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4D425184">
      <w:start w:val="1"/>
      <w:numFmt w:val="lowerRoman"/>
      <w:lvlText w:val="%3"/>
      <w:lvlJc w:val="left"/>
      <w:pPr>
        <w:ind w:left="180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BC605858">
      <w:start w:val="1"/>
      <w:numFmt w:val="decimal"/>
      <w:lvlText w:val="%4"/>
      <w:lvlJc w:val="left"/>
      <w:pPr>
        <w:ind w:left="252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B4EEB87A">
      <w:start w:val="1"/>
      <w:numFmt w:val="lowerLetter"/>
      <w:lvlText w:val="%5"/>
      <w:lvlJc w:val="left"/>
      <w:pPr>
        <w:ind w:left="324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ADD2F506">
      <w:start w:val="1"/>
      <w:numFmt w:val="lowerRoman"/>
      <w:lvlText w:val="%6"/>
      <w:lvlJc w:val="left"/>
      <w:pPr>
        <w:ind w:left="396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B1DE3B0E">
      <w:start w:val="1"/>
      <w:numFmt w:val="decimal"/>
      <w:lvlText w:val="%7"/>
      <w:lvlJc w:val="left"/>
      <w:pPr>
        <w:ind w:left="468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E97A90AC">
      <w:start w:val="1"/>
      <w:numFmt w:val="lowerLetter"/>
      <w:lvlText w:val="%8"/>
      <w:lvlJc w:val="left"/>
      <w:pPr>
        <w:ind w:left="540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8932E70C">
      <w:start w:val="1"/>
      <w:numFmt w:val="lowerRoman"/>
      <w:lvlText w:val="%9"/>
      <w:lvlJc w:val="left"/>
      <w:pPr>
        <w:ind w:left="6127"/>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5" w15:restartNumberingAfterBreak="0">
    <w:nsid w:val="3E841BB6"/>
    <w:multiLevelType w:val="hybridMultilevel"/>
    <w:tmpl w:val="841222BE"/>
    <w:lvl w:ilvl="0" w:tplc="191A7564">
      <w:start w:val="22"/>
      <w:numFmt w:val="decimal"/>
      <w:lvlText w:val="%1."/>
      <w:lvlJc w:val="left"/>
      <w:pPr>
        <w:ind w:left="3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25A75C0">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D2C1B2">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D46F58">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646C18">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E85962">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314076E">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E228FC">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725C4E">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6EC7257"/>
    <w:multiLevelType w:val="hybridMultilevel"/>
    <w:tmpl w:val="76BA1FEC"/>
    <w:lvl w:ilvl="0" w:tplc="0E949286">
      <w:start w:val="2"/>
      <w:numFmt w:val="decimal"/>
      <w:lvlText w:val="%1."/>
      <w:lvlJc w:val="left"/>
      <w:pPr>
        <w:ind w:left="25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8AFC60DE">
      <w:start w:val="1"/>
      <w:numFmt w:val="lowerLetter"/>
      <w:lvlText w:val="%2."/>
      <w:lvlJc w:val="left"/>
      <w:pPr>
        <w:ind w:left="2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7F346EBC">
      <w:start w:val="1"/>
      <w:numFmt w:val="lowerRoman"/>
      <w:lvlText w:val="%3"/>
      <w:lvlJc w:val="left"/>
      <w:pPr>
        <w:ind w:left="13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838891E0">
      <w:start w:val="1"/>
      <w:numFmt w:val="decimal"/>
      <w:lvlText w:val="%4"/>
      <w:lvlJc w:val="left"/>
      <w:pPr>
        <w:ind w:left="20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C3AC1864">
      <w:start w:val="1"/>
      <w:numFmt w:val="lowerLetter"/>
      <w:lvlText w:val="%5"/>
      <w:lvlJc w:val="left"/>
      <w:pPr>
        <w:ind w:left="280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FF90BDB4">
      <w:start w:val="1"/>
      <w:numFmt w:val="lowerRoman"/>
      <w:lvlText w:val="%6"/>
      <w:lvlJc w:val="left"/>
      <w:pPr>
        <w:ind w:left="352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412807B4">
      <w:start w:val="1"/>
      <w:numFmt w:val="decimal"/>
      <w:lvlText w:val="%7"/>
      <w:lvlJc w:val="left"/>
      <w:pPr>
        <w:ind w:left="424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CCB00F3E">
      <w:start w:val="1"/>
      <w:numFmt w:val="lowerLetter"/>
      <w:lvlText w:val="%8"/>
      <w:lvlJc w:val="left"/>
      <w:pPr>
        <w:ind w:left="496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416D054">
      <w:start w:val="1"/>
      <w:numFmt w:val="lowerRoman"/>
      <w:lvlText w:val="%9"/>
      <w:lvlJc w:val="left"/>
      <w:pPr>
        <w:ind w:left="568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7" w15:restartNumberingAfterBreak="0">
    <w:nsid w:val="5B230630"/>
    <w:multiLevelType w:val="hybridMultilevel"/>
    <w:tmpl w:val="355A31C4"/>
    <w:lvl w:ilvl="0" w:tplc="B05AE6DC">
      <w:start w:val="1"/>
      <w:numFmt w:val="decimal"/>
      <w:lvlText w:val="(%1)"/>
      <w:lvlJc w:val="left"/>
      <w:pPr>
        <w:ind w:left="6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35E3EE4">
      <w:start w:val="1"/>
      <w:numFmt w:val="lowerLetter"/>
      <w:lvlText w:val="%2"/>
      <w:lvlJc w:val="left"/>
      <w:pPr>
        <w:ind w:left="13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4CCB724">
      <w:start w:val="1"/>
      <w:numFmt w:val="lowerRoman"/>
      <w:lvlText w:val="%3"/>
      <w:lvlJc w:val="left"/>
      <w:pPr>
        <w:ind w:left="20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8E82794">
      <w:start w:val="1"/>
      <w:numFmt w:val="decimal"/>
      <w:lvlText w:val="%4"/>
      <w:lvlJc w:val="left"/>
      <w:pPr>
        <w:ind w:left="2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6DAD444">
      <w:start w:val="1"/>
      <w:numFmt w:val="lowerLetter"/>
      <w:lvlText w:val="%5"/>
      <w:lvlJc w:val="left"/>
      <w:pPr>
        <w:ind w:left="3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F16F5D2">
      <w:start w:val="1"/>
      <w:numFmt w:val="lowerRoman"/>
      <w:lvlText w:val="%6"/>
      <w:lvlJc w:val="left"/>
      <w:pPr>
        <w:ind w:left="4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E78DE50">
      <w:start w:val="1"/>
      <w:numFmt w:val="decimal"/>
      <w:lvlText w:val="%7"/>
      <w:lvlJc w:val="left"/>
      <w:pPr>
        <w:ind w:left="4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B5EDE30">
      <w:start w:val="1"/>
      <w:numFmt w:val="lowerLetter"/>
      <w:lvlText w:val="%8"/>
      <w:lvlJc w:val="left"/>
      <w:pPr>
        <w:ind w:left="5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5ACAE30">
      <w:start w:val="1"/>
      <w:numFmt w:val="lowerRoman"/>
      <w:lvlText w:val="%9"/>
      <w:lvlJc w:val="left"/>
      <w:pPr>
        <w:ind w:left="6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B580520"/>
    <w:multiLevelType w:val="hybridMultilevel"/>
    <w:tmpl w:val="28FEF4DA"/>
    <w:lvl w:ilvl="0" w:tplc="4768C25E">
      <w:start w:val="17"/>
      <w:numFmt w:val="decimal"/>
      <w:lvlText w:val="%1."/>
      <w:lvlJc w:val="left"/>
      <w:pPr>
        <w:ind w:left="487" w:hanging="360"/>
      </w:pPr>
      <w:rPr>
        <w:rFonts w:hint="default"/>
      </w:rPr>
    </w:lvl>
    <w:lvl w:ilvl="1" w:tplc="08090019" w:tentative="1">
      <w:start w:val="1"/>
      <w:numFmt w:val="lowerLetter"/>
      <w:lvlText w:val="%2."/>
      <w:lvlJc w:val="left"/>
      <w:pPr>
        <w:ind w:left="1207" w:hanging="360"/>
      </w:pPr>
    </w:lvl>
    <w:lvl w:ilvl="2" w:tplc="0809001B" w:tentative="1">
      <w:start w:val="1"/>
      <w:numFmt w:val="lowerRoman"/>
      <w:lvlText w:val="%3."/>
      <w:lvlJc w:val="right"/>
      <w:pPr>
        <w:ind w:left="1927" w:hanging="180"/>
      </w:pPr>
    </w:lvl>
    <w:lvl w:ilvl="3" w:tplc="0809000F" w:tentative="1">
      <w:start w:val="1"/>
      <w:numFmt w:val="decimal"/>
      <w:lvlText w:val="%4."/>
      <w:lvlJc w:val="left"/>
      <w:pPr>
        <w:ind w:left="2647" w:hanging="360"/>
      </w:pPr>
    </w:lvl>
    <w:lvl w:ilvl="4" w:tplc="08090019" w:tentative="1">
      <w:start w:val="1"/>
      <w:numFmt w:val="lowerLetter"/>
      <w:lvlText w:val="%5."/>
      <w:lvlJc w:val="left"/>
      <w:pPr>
        <w:ind w:left="3367" w:hanging="360"/>
      </w:pPr>
    </w:lvl>
    <w:lvl w:ilvl="5" w:tplc="0809001B" w:tentative="1">
      <w:start w:val="1"/>
      <w:numFmt w:val="lowerRoman"/>
      <w:lvlText w:val="%6."/>
      <w:lvlJc w:val="right"/>
      <w:pPr>
        <w:ind w:left="4087" w:hanging="180"/>
      </w:pPr>
    </w:lvl>
    <w:lvl w:ilvl="6" w:tplc="0809000F" w:tentative="1">
      <w:start w:val="1"/>
      <w:numFmt w:val="decimal"/>
      <w:lvlText w:val="%7."/>
      <w:lvlJc w:val="left"/>
      <w:pPr>
        <w:ind w:left="4807" w:hanging="360"/>
      </w:pPr>
    </w:lvl>
    <w:lvl w:ilvl="7" w:tplc="08090019" w:tentative="1">
      <w:start w:val="1"/>
      <w:numFmt w:val="lowerLetter"/>
      <w:lvlText w:val="%8."/>
      <w:lvlJc w:val="left"/>
      <w:pPr>
        <w:ind w:left="5527" w:hanging="360"/>
      </w:pPr>
    </w:lvl>
    <w:lvl w:ilvl="8" w:tplc="0809001B" w:tentative="1">
      <w:start w:val="1"/>
      <w:numFmt w:val="lowerRoman"/>
      <w:lvlText w:val="%9."/>
      <w:lvlJc w:val="right"/>
      <w:pPr>
        <w:ind w:left="6247" w:hanging="180"/>
      </w:pPr>
    </w:lvl>
  </w:abstractNum>
  <w:abstractNum w:abstractNumId="9" w15:restartNumberingAfterBreak="0">
    <w:nsid w:val="5FE77D0A"/>
    <w:multiLevelType w:val="hybridMultilevel"/>
    <w:tmpl w:val="D6B6BF92"/>
    <w:lvl w:ilvl="0" w:tplc="3182AA2C">
      <w:start w:val="1"/>
      <w:numFmt w:val="lowerRoman"/>
      <w:lvlText w:val="%1)"/>
      <w:lvlJc w:val="left"/>
      <w:pPr>
        <w:ind w:left="964" w:hanging="720"/>
      </w:pPr>
      <w:rPr>
        <w:rFonts w:hint="default"/>
      </w:rPr>
    </w:lvl>
    <w:lvl w:ilvl="1" w:tplc="08090019" w:tentative="1">
      <w:start w:val="1"/>
      <w:numFmt w:val="lowerLetter"/>
      <w:lvlText w:val="%2."/>
      <w:lvlJc w:val="left"/>
      <w:pPr>
        <w:ind w:left="1324" w:hanging="360"/>
      </w:pPr>
    </w:lvl>
    <w:lvl w:ilvl="2" w:tplc="0809001B" w:tentative="1">
      <w:start w:val="1"/>
      <w:numFmt w:val="lowerRoman"/>
      <w:lvlText w:val="%3."/>
      <w:lvlJc w:val="right"/>
      <w:pPr>
        <w:ind w:left="2044" w:hanging="180"/>
      </w:pPr>
    </w:lvl>
    <w:lvl w:ilvl="3" w:tplc="0809000F" w:tentative="1">
      <w:start w:val="1"/>
      <w:numFmt w:val="decimal"/>
      <w:lvlText w:val="%4."/>
      <w:lvlJc w:val="left"/>
      <w:pPr>
        <w:ind w:left="2764" w:hanging="360"/>
      </w:pPr>
    </w:lvl>
    <w:lvl w:ilvl="4" w:tplc="08090019" w:tentative="1">
      <w:start w:val="1"/>
      <w:numFmt w:val="lowerLetter"/>
      <w:lvlText w:val="%5."/>
      <w:lvlJc w:val="left"/>
      <w:pPr>
        <w:ind w:left="3484" w:hanging="360"/>
      </w:pPr>
    </w:lvl>
    <w:lvl w:ilvl="5" w:tplc="0809001B" w:tentative="1">
      <w:start w:val="1"/>
      <w:numFmt w:val="lowerRoman"/>
      <w:lvlText w:val="%6."/>
      <w:lvlJc w:val="right"/>
      <w:pPr>
        <w:ind w:left="4204" w:hanging="180"/>
      </w:pPr>
    </w:lvl>
    <w:lvl w:ilvl="6" w:tplc="0809000F" w:tentative="1">
      <w:start w:val="1"/>
      <w:numFmt w:val="decimal"/>
      <w:lvlText w:val="%7."/>
      <w:lvlJc w:val="left"/>
      <w:pPr>
        <w:ind w:left="4924" w:hanging="360"/>
      </w:pPr>
    </w:lvl>
    <w:lvl w:ilvl="7" w:tplc="08090019" w:tentative="1">
      <w:start w:val="1"/>
      <w:numFmt w:val="lowerLetter"/>
      <w:lvlText w:val="%8."/>
      <w:lvlJc w:val="left"/>
      <w:pPr>
        <w:ind w:left="5644" w:hanging="360"/>
      </w:pPr>
    </w:lvl>
    <w:lvl w:ilvl="8" w:tplc="0809001B" w:tentative="1">
      <w:start w:val="1"/>
      <w:numFmt w:val="lowerRoman"/>
      <w:lvlText w:val="%9."/>
      <w:lvlJc w:val="right"/>
      <w:pPr>
        <w:ind w:left="6364" w:hanging="180"/>
      </w:pPr>
    </w:lvl>
  </w:abstractNum>
  <w:abstractNum w:abstractNumId="10" w15:restartNumberingAfterBreak="0">
    <w:nsid w:val="62B92307"/>
    <w:multiLevelType w:val="hybridMultilevel"/>
    <w:tmpl w:val="35C2AC78"/>
    <w:lvl w:ilvl="0" w:tplc="B70A9FA6">
      <w:start w:val="22"/>
      <w:numFmt w:val="decimal"/>
      <w:lvlText w:val="%1."/>
      <w:lvlJc w:val="left"/>
      <w:pPr>
        <w:ind w:left="367" w:hanging="360"/>
      </w:pPr>
      <w:rPr>
        <w:rFonts w:hint="default"/>
      </w:rPr>
    </w:lvl>
    <w:lvl w:ilvl="1" w:tplc="08090019" w:tentative="1">
      <w:start w:val="1"/>
      <w:numFmt w:val="lowerLetter"/>
      <w:lvlText w:val="%2."/>
      <w:lvlJc w:val="left"/>
      <w:pPr>
        <w:ind w:left="1087" w:hanging="360"/>
      </w:pPr>
    </w:lvl>
    <w:lvl w:ilvl="2" w:tplc="0809001B" w:tentative="1">
      <w:start w:val="1"/>
      <w:numFmt w:val="lowerRoman"/>
      <w:lvlText w:val="%3."/>
      <w:lvlJc w:val="right"/>
      <w:pPr>
        <w:ind w:left="1807" w:hanging="180"/>
      </w:pPr>
    </w:lvl>
    <w:lvl w:ilvl="3" w:tplc="0809000F" w:tentative="1">
      <w:start w:val="1"/>
      <w:numFmt w:val="decimal"/>
      <w:lvlText w:val="%4."/>
      <w:lvlJc w:val="left"/>
      <w:pPr>
        <w:ind w:left="2527" w:hanging="360"/>
      </w:pPr>
    </w:lvl>
    <w:lvl w:ilvl="4" w:tplc="08090019" w:tentative="1">
      <w:start w:val="1"/>
      <w:numFmt w:val="lowerLetter"/>
      <w:lvlText w:val="%5."/>
      <w:lvlJc w:val="left"/>
      <w:pPr>
        <w:ind w:left="3247" w:hanging="360"/>
      </w:pPr>
    </w:lvl>
    <w:lvl w:ilvl="5" w:tplc="0809001B" w:tentative="1">
      <w:start w:val="1"/>
      <w:numFmt w:val="lowerRoman"/>
      <w:lvlText w:val="%6."/>
      <w:lvlJc w:val="right"/>
      <w:pPr>
        <w:ind w:left="3967" w:hanging="180"/>
      </w:pPr>
    </w:lvl>
    <w:lvl w:ilvl="6" w:tplc="0809000F" w:tentative="1">
      <w:start w:val="1"/>
      <w:numFmt w:val="decimal"/>
      <w:lvlText w:val="%7."/>
      <w:lvlJc w:val="left"/>
      <w:pPr>
        <w:ind w:left="4687" w:hanging="360"/>
      </w:pPr>
    </w:lvl>
    <w:lvl w:ilvl="7" w:tplc="08090019" w:tentative="1">
      <w:start w:val="1"/>
      <w:numFmt w:val="lowerLetter"/>
      <w:lvlText w:val="%8."/>
      <w:lvlJc w:val="left"/>
      <w:pPr>
        <w:ind w:left="5407" w:hanging="360"/>
      </w:pPr>
    </w:lvl>
    <w:lvl w:ilvl="8" w:tplc="0809001B" w:tentative="1">
      <w:start w:val="1"/>
      <w:numFmt w:val="lowerRoman"/>
      <w:lvlText w:val="%9."/>
      <w:lvlJc w:val="right"/>
      <w:pPr>
        <w:ind w:left="6127" w:hanging="180"/>
      </w:pPr>
    </w:lvl>
  </w:abstractNum>
  <w:abstractNum w:abstractNumId="11" w15:restartNumberingAfterBreak="0">
    <w:nsid w:val="62EF385D"/>
    <w:multiLevelType w:val="hybridMultilevel"/>
    <w:tmpl w:val="B366DA64"/>
    <w:lvl w:ilvl="0" w:tplc="B25C20AE">
      <w:start w:val="1"/>
      <w:numFmt w:val="lowerLetter"/>
      <w:lvlText w:val="%1)"/>
      <w:lvlJc w:val="left"/>
      <w:pPr>
        <w:ind w:left="15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89A2CB2">
      <w:start w:val="1"/>
      <w:numFmt w:val="bullet"/>
      <w:lvlText w:val="o"/>
      <w:lvlJc w:val="left"/>
      <w:pPr>
        <w:ind w:left="25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0FC9436">
      <w:start w:val="1"/>
      <w:numFmt w:val="bullet"/>
      <w:lvlText w:val="▪"/>
      <w:lvlJc w:val="left"/>
      <w:pPr>
        <w:ind w:left="32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327B90">
      <w:start w:val="1"/>
      <w:numFmt w:val="bullet"/>
      <w:lvlText w:val="•"/>
      <w:lvlJc w:val="left"/>
      <w:pPr>
        <w:ind w:left="39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0427C0C">
      <w:start w:val="1"/>
      <w:numFmt w:val="bullet"/>
      <w:lvlText w:val="o"/>
      <w:lvlJc w:val="left"/>
      <w:pPr>
        <w:ind w:left="46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328CD6E">
      <w:start w:val="1"/>
      <w:numFmt w:val="bullet"/>
      <w:lvlText w:val="▪"/>
      <w:lvlJc w:val="left"/>
      <w:pPr>
        <w:ind w:left="54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4C29D6E">
      <w:start w:val="1"/>
      <w:numFmt w:val="bullet"/>
      <w:lvlText w:val="•"/>
      <w:lvlJc w:val="left"/>
      <w:pPr>
        <w:ind w:left="61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0A2AD94">
      <w:start w:val="1"/>
      <w:numFmt w:val="bullet"/>
      <w:lvlText w:val="o"/>
      <w:lvlJc w:val="left"/>
      <w:pPr>
        <w:ind w:left="68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58E954">
      <w:start w:val="1"/>
      <w:numFmt w:val="bullet"/>
      <w:lvlText w:val="▪"/>
      <w:lvlJc w:val="left"/>
      <w:pPr>
        <w:ind w:left="75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65A52B58"/>
    <w:multiLevelType w:val="hybridMultilevel"/>
    <w:tmpl w:val="F63038CC"/>
    <w:lvl w:ilvl="0" w:tplc="42505C18">
      <w:start w:val="2"/>
      <w:numFmt w:val="decimal"/>
      <w:lvlText w:val="(%1)"/>
      <w:lvlJc w:val="left"/>
      <w:pPr>
        <w:ind w:left="1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E40A144">
      <w:start w:val="1"/>
      <w:numFmt w:val="lowerLetter"/>
      <w:lvlText w:val="%2"/>
      <w:lvlJc w:val="left"/>
      <w:pPr>
        <w:ind w:left="1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F09DE8">
      <w:start w:val="1"/>
      <w:numFmt w:val="lowerRoman"/>
      <w:lvlText w:val="%3"/>
      <w:lvlJc w:val="left"/>
      <w:pPr>
        <w:ind w:left="2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C00A74">
      <w:start w:val="1"/>
      <w:numFmt w:val="decimal"/>
      <w:lvlText w:val="%4"/>
      <w:lvlJc w:val="left"/>
      <w:pPr>
        <w:ind w:left="2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822E24">
      <w:start w:val="1"/>
      <w:numFmt w:val="lowerLetter"/>
      <w:lvlText w:val="%5"/>
      <w:lvlJc w:val="left"/>
      <w:pPr>
        <w:ind w:left="3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398B55C">
      <w:start w:val="1"/>
      <w:numFmt w:val="lowerRoman"/>
      <w:lvlText w:val="%6"/>
      <w:lvlJc w:val="left"/>
      <w:pPr>
        <w:ind w:left="4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5EF31E">
      <w:start w:val="1"/>
      <w:numFmt w:val="decimal"/>
      <w:lvlText w:val="%7"/>
      <w:lvlJc w:val="left"/>
      <w:pPr>
        <w:ind w:left="49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7D8B5CE">
      <w:start w:val="1"/>
      <w:numFmt w:val="lowerLetter"/>
      <w:lvlText w:val="%8"/>
      <w:lvlJc w:val="left"/>
      <w:pPr>
        <w:ind w:left="56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FE9530">
      <w:start w:val="1"/>
      <w:numFmt w:val="lowerRoman"/>
      <w:lvlText w:val="%9"/>
      <w:lvlJc w:val="left"/>
      <w:pPr>
        <w:ind w:left="64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03E5164"/>
    <w:multiLevelType w:val="hybridMultilevel"/>
    <w:tmpl w:val="0B2C0752"/>
    <w:lvl w:ilvl="0" w:tplc="452C3DA6">
      <w:start w:val="1"/>
      <w:numFmt w:val="lowerLetter"/>
      <w:lvlText w:val="%1)"/>
      <w:lvlJc w:val="left"/>
      <w:pPr>
        <w:ind w:left="5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A742270">
      <w:start w:val="1"/>
      <w:numFmt w:val="lowerLetter"/>
      <w:lvlText w:val="%2"/>
      <w:lvlJc w:val="left"/>
      <w:pPr>
        <w:ind w:left="13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49AB7C6">
      <w:start w:val="1"/>
      <w:numFmt w:val="lowerRoman"/>
      <w:lvlText w:val="%3"/>
      <w:lvlJc w:val="left"/>
      <w:pPr>
        <w:ind w:left="20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61827A0">
      <w:start w:val="1"/>
      <w:numFmt w:val="decimal"/>
      <w:lvlText w:val="%4"/>
      <w:lvlJc w:val="left"/>
      <w:pPr>
        <w:ind w:left="27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D3C08C4">
      <w:start w:val="1"/>
      <w:numFmt w:val="lowerLetter"/>
      <w:lvlText w:val="%5"/>
      <w:lvlJc w:val="left"/>
      <w:pPr>
        <w:ind w:left="347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026A54">
      <w:start w:val="1"/>
      <w:numFmt w:val="lowerRoman"/>
      <w:lvlText w:val="%6"/>
      <w:lvlJc w:val="left"/>
      <w:pPr>
        <w:ind w:left="41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12D546">
      <w:start w:val="1"/>
      <w:numFmt w:val="decimal"/>
      <w:lvlText w:val="%7"/>
      <w:lvlJc w:val="left"/>
      <w:pPr>
        <w:ind w:left="49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0709918">
      <w:start w:val="1"/>
      <w:numFmt w:val="lowerLetter"/>
      <w:lvlText w:val="%8"/>
      <w:lvlJc w:val="left"/>
      <w:pPr>
        <w:ind w:left="563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78BB3A">
      <w:start w:val="1"/>
      <w:numFmt w:val="lowerRoman"/>
      <w:lvlText w:val="%9"/>
      <w:lvlJc w:val="left"/>
      <w:pPr>
        <w:ind w:left="63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6"/>
  </w:num>
  <w:num w:numId="2">
    <w:abstractNumId w:val="11"/>
  </w:num>
  <w:num w:numId="3">
    <w:abstractNumId w:val="0"/>
  </w:num>
  <w:num w:numId="4">
    <w:abstractNumId w:val="12"/>
  </w:num>
  <w:num w:numId="5">
    <w:abstractNumId w:val="13"/>
  </w:num>
  <w:num w:numId="6">
    <w:abstractNumId w:val="3"/>
  </w:num>
  <w:num w:numId="7">
    <w:abstractNumId w:val="7"/>
  </w:num>
  <w:num w:numId="8">
    <w:abstractNumId w:val="1"/>
  </w:num>
  <w:num w:numId="9">
    <w:abstractNumId w:val="4"/>
  </w:num>
  <w:num w:numId="10">
    <w:abstractNumId w:val="5"/>
  </w:num>
  <w:num w:numId="11">
    <w:abstractNumId w:val="9"/>
  </w:num>
  <w:num w:numId="12">
    <w:abstractNumId w:val="10"/>
  </w:num>
  <w:num w:numId="13">
    <w:abstractNumId w:val="8"/>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59A"/>
    <w:rsid w:val="00003C0B"/>
    <w:rsid w:val="00006BFD"/>
    <w:rsid w:val="00020817"/>
    <w:rsid w:val="0003409D"/>
    <w:rsid w:val="00063FD4"/>
    <w:rsid w:val="000A48D8"/>
    <w:rsid w:val="000B1050"/>
    <w:rsid w:val="000C649D"/>
    <w:rsid w:val="000F0FDC"/>
    <w:rsid w:val="00120A14"/>
    <w:rsid w:val="00122EB7"/>
    <w:rsid w:val="001546DD"/>
    <w:rsid w:val="001645CD"/>
    <w:rsid w:val="001A04FD"/>
    <w:rsid w:val="001B1BEF"/>
    <w:rsid w:val="001C0B7C"/>
    <w:rsid w:val="001C7BC3"/>
    <w:rsid w:val="001D1871"/>
    <w:rsid w:val="001D42E3"/>
    <w:rsid w:val="00203083"/>
    <w:rsid w:val="002307FC"/>
    <w:rsid w:val="00274A55"/>
    <w:rsid w:val="00275015"/>
    <w:rsid w:val="0027562E"/>
    <w:rsid w:val="002B255E"/>
    <w:rsid w:val="002C1EFB"/>
    <w:rsid w:val="002E4AFB"/>
    <w:rsid w:val="002F1306"/>
    <w:rsid w:val="00364417"/>
    <w:rsid w:val="00367EEF"/>
    <w:rsid w:val="003A0B8B"/>
    <w:rsid w:val="003D5E57"/>
    <w:rsid w:val="003E463E"/>
    <w:rsid w:val="004054A7"/>
    <w:rsid w:val="004137CF"/>
    <w:rsid w:val="00417B0A"/>
    <w:rsid w:val="004315DC"/>
    <w:rsid w:val="00436745"/>
    <w:rsid w:val="004569E1"/>
    <w:rsid w:val="00484DFC"/>
    <w:rsid w:val="00484ECD"/>
    <w:rsid w:val="00490355"/>
    <w:rsid w:val="004C36CB"/>
    <w:rsid w:val="004D282B"/>
    <w:rsid w:val="004D2BD2"/>
    <w:rsid w:val="004F0656"/>
    <w:rsid w:val="004F781D"/>
    <w:rsid w:val="00507B07"/>
    <w:rsid w:val="00512BCC"/>
    <w:rsid w:val="005323CC"/>
    <w:rsid w:val="005344B8"/>
    <w:rsid w:val="005B40DD"/>
    <w:rsid w:val="005B432A"/>
    <w:rsid w:val="005B5AB8"/>
    <w:rsid w:val="005C1F81"/>
    <w:rsid w:val="005C299D"/>
    <w:rsid w:val="005D358F"/>
    <w:rsid w:val="005E1712"/>
    <w:rsid w:val="005E53DB"/>
    <w:rsid w:val="005E63B0"/>
    <w:rsid w:val="005E7EC7"/>
    <w:rsid w:val="00606AB8"/>
    <w:rsid w:val="00623B0B"/>
    <w:rsid w:val="00624A72"/>
    <w:rsid w:val="006263EB"/>
    <w:rsid w:val="00636DDF"/>
    <w:rsid w:val="00655B01"/>
    <w:rsid w:val="0067443F"/>
    <w:rsid w:val="00677CB9"/>
    <w:rsid w:val="0068171D"/>
    <w:rsid w:val="00684EE8"/>
    <w:rsid w:val="00687218"/>
    <w:rsid w:val="006B3850"/>
    <w:rsid w:val="006C4275"/>
    <w:rsid w:val="006F3209"/>
    <w:rsid w:val="006F420D"/>
    <w:rsid w:val="00702847"/>
    <w:rsid w:val="007322E9"/>
    <w:rsid w:val="00741C63"/>
    <w:rsid w:val="00760C42"/>
    <w:rsid w:val="00791C75"/>
    <w:rsid w:val="007A2229"/>
    <w:rsid w:val="007D45BD"/>
    <w:rsid w:val="007E5238"/>
    <w:rsid w:val="007F45A9"/>
    <w:rsid w:val="007F686F"/>
    <w:rsid w:val="00802474"/>
    <w:rsid w:val="008244D0"/>
    <w:rsid w:val="00834550"/>
    <w:rsid w:val="008573B1"/>
    <w:rsid w:val="0086701A"/>
    <w:rsid w:val="00867743"/>
    <w:rsid w:val="008820B8"/>
    <w:rsid w:val="008A2A57"/>
    <w:rsid w:val="008B18A0"/>
    <w:rsid w:val="008D2D62"/>
    <w:rsid w:val="008D38AA"/>
    <w:rsid w:val="008D6D3B"/>
    <w:rsid w:val="008F40C2"/>
    <w:rsid w:val="00911B6A"/>
    <w:rsid w:val="00917B49"/>
    <w:rsid w:val="00920573"/>
    <w:rsid w:val="00921084"/>
    <w:rsid w:val="00930C2A"/>
    <w:rsid w:val="00935526"/>
    <w:rsid w:val="00950768"/>
    <w:rsid w:val="00961D5A"/>
    <w:rsid w:val="00975A66"/>
    <w:rsid w:val="00985EFE"/>
    <w:rsid w:val="00993171"/>
    <w:rsid w:val="009A62E8"/>
    <w:rsid w:val="009C1BF4"/>
    <w:rsid w:val="009E0284"/>
    <w:rsid w:val="009E7B11"/>
    <w:rsid w:val="00A070F9"/>
    <w:rsid w:val="00A17224"/>
    <w:rsid w:val="00A27C85"/>
    <w:rsid w:val="00A36AD0"/>
    <w:rsid w:val="00A4416D"/>
    <w:rsid w:val="00A45880"/>
    <w:rsid w:val="00A8127B"/>
    <w:rsid w:val="00A93249"/>
    <w:rsid w:val="00AD37E9"/>
    <w:rsid w:val="00AE3384"/>
    <w:rsid w:val="00AE3EA6"/>
    <w:rsid w:val="00AF56CC"/>
    <w:rsid w:val="00B158F8"/>
    <w:rsid w:val="00B203AC"/>
    <w:rsid w:val="00B37068"/>
    <w:rsid w:val="00B4416E"/>
    <w:rsid w:val="00B755D1"/>
    <w:rsid w:val="00B8077C"/>
    <w:rsid w:val="00B84ED2"/>
    <w:rsid w:val="00B87273"/>
    <w:rsid w:val="00B9738B"/>
    <w:rsid w:val="00BF2EC5"/>
    <w:rsid w:val="00C13198"/>
    <w:rsid w:val="00C26216"/>
    <w:rsid w:val="00C553AC"/>
    <w:rsid w:val="00C57777"/>
    <w:rsid w:val="00C9045B"/>
    <w:rsid w:val="00CA0369"/>
    <w:rsid w:val="00CA4A54"/>
    <w:rsid w:val="00CA7177"/>
    <w:rsid w:val="00CC55F9"/>
    <w:rsid w:val="00D15B00"/>
    <w:rsid w:val="00D41B76"/>
    <w:rsid w:val="00D80CF6"/>
    <w:rsid w:val="00DC0048"/>
    <w:rsid w:val="00DC4873"/>
    <w:rsid w:val="00DD05DC"/>
    <w:rsid w:val="00E013D4"/>
    <w:rsid w:val="00E0568C"/>
    <w:rsid w:val="00E102DF"/>
    <w:rsid w:val="00E17ACA"/>
    <w:rsid w:val="00E541FD"/>
    <w:rsid w:val="00E8794A"/>
    <w:rsid w:val="00E87CC1"/>
    <w:rsid w:val="00EC2E28"/>
    <w:rsid w:val="00EC3C67"/>
    <w:rsid w:val="00EF759A"/>
    <w:rsid w:val="00F040BB"/>
    <w:rsid w:val="00F407F8"/>
    <w:rsid w:val="00F524E1"/>
    <w:rsid w:val="00F615FD"/>
    <w:rsid w:val="00F8387D"/>
    <w:rsid w:val="00FA2164"/>
    <w:rsid w:val="00FA5916"/>
    <w:rsid w:val="00FC51AC"/>
    <w:rsid w:val="00FD62E2"/>
    <w:rsid w:val="00FE42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784BF"/>
  <w15:docId w15:val="{71AA0ABC-4192-4A29-A403-692F0C6B5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5" w:line="271" w:lineRule="auto"/>
      <w:ind w:left="10" w:hanging="3"/>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0"/>
      <w:ind w:left="50"/>
      <w:outlineLvl w:val="0"/>
    </w:pPr>
    <w:rPr>
      <w:rFonts w:ascii="Times New Roman" w:eastAsia="Times New Roman" w:hAnsi="Times New Roman" w:cs="Times New Roman"/>
      <w:color w:val="000000"/>
      <w:sz w:val="28"/>
    </w:rPr>
  </w:style>
  <w:style w:type="paragraph" w:styleId="Heading2">
    <w:name w:val="heading 2"/>
    <w:next w:val="Normal"/>
    <w:link w:val="Heading2Char"/>
    <w:uiPriority w:val="9"/>
    <w:unhideWhenUsed/>
    <w:qFormat/>
    <w:pPr>
      <w:keepNext/>
      <w:keepLines/>
      <w:spacing w:after="4"/>
      <w:ind w:left="3300" w:right="94" w:hanging="10"/>
      <w:outlineLvl w:val="1"/>
    </w:pPr>
    <w:rPr>
      <w:rFonts w:ascii="Times New Roman" w:eastAsia="Times New Roman" w:hAnsi="Times New Roman" w:cs="Times New Roman"/>
      <w:color w:val="000000"/>
      <w:sz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color w:val="000000"/>
      <w:sz w:val="28"/>
    </w:rPr>
  </w:style>
  <w:style w:type="character" w:customStyle="1" w:styleId="Heading2Char">
    <w:name w:val="Heading 2 Char"/>
    <w:link w:val="Heading2"/>
    <w:rPr>
      <w:rFonts w:ascii="Times New Roman" w:eastAsia="Times New Roman" w:hAnsi="Times New Roman" w:cs="Times New Roman"/>
      <w:color w:val="000000"/>
      <w:sz w:val="26"/>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8244D0"/>
    <w:pPr>
      <w:ind w:left="720"/>
      <w:contextualSpacing/>
    </w:pPr>
  </w:style>
  <w:style w:type="paragraph" w:styleId="BalloonText">
    <w:name w:val="Balloon Text"/>
    <w:basedOn w:val="Normal"/>
    <w:link w:val="BalloonTextChar"/>
    <w:uiPriority w:val="99"/>
    <w:semiHidden/>
    <w:unhideWhenUsed/>
    <w:rsid w:val="001D187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D1871"/>
    <w:rPr>
      <w:rFonts w:ascii="Segoe UI" w:eastAsia="Times New Roman" w:hAnsi="Segoe UI" w:cs="Segoe UI"/>
      <w:color w:val="000000"/>
      <w:sz w:val="18"/>
      <w:szCs w:val="18"/>
    </w:rPr>
  </w:style>
  <w:style w:type="paragraph" w:styleId="Header">
    <w:name w:val="header"/>
    <w:basedOn w:val="Normal"/>
    <w:link w:val="HeaderChar"/>
    <w:uiPriority w:val="99"/>
    <w:unhideWhenUsed/>
    <w:rsid w:val="001D18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D1871"/>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1D1871"/>
    <w:pPr>
      <w:tabs>
        <w:tab w:val="center" w:pos="4680"/>
        <w:tab w:val="right" w:pos="9360"/>
      </w:tabs>
      <w:spacing w:after="0" w:line="240" w:lineRule="auto"/>
      <w:ind w:left="0" w:firstLine="0"/>
      <w:jc w:val="left"/>
    </w:pPr>
    <w:rPr>
      <w:rFonts w:asciiTheme="minorHAnsi" w:eastAsiaTheme="minorEastAsia" w:hAnsiTheme="minorHAnsi"/>
      <w:color w:val="auto"/>
      <w:sz w:val="22"/>
      <w:lang w:val="en-US" w:eastAsia="en-US"/>
    </w:rPr>
  </w:style>
  <w:style w:type="character" w:customStyle="1" w:styleId="FooterChar">
    <w:name w:val="Footer Char"/>
    <w:basedOn w:val="DefaultParagraphFont"/>
    <w:link w:val="Footer"/>
    <w:uiPriority w:val="99"/>
    <w:rsid w:val="001D1871"/>
    <w:rPr>
      <w:rFonts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7</Pages>
  <Words>3204</Words>
  <Characters>18263</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Rafaila</dc:creator>
  <cp:keywords/>
  <cp:lastModifiedBy>Rafaila</cp:lastModifiedBy>
  <cp:revision>109</cp:revision>
  <cp:lastPrinted>2021-08-17T07:05:00Z</cp:lastPrinted>
  <dcterms:created xsi:type="dcterms:W3CDTF">2021-10-04T13:44:00Z</dcterms:created>
  <dcterms:modified xsi:type="dcterms:W3CDTF">2021-10-21T10:51:00Z</dcterms:modified>
</cp:coreProperties>
</file>